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1C8C9" w14:textId="77777777" w:rsidR="00141FE6" w:rsidRPr="00F41096" w:rsidRDefault="00141FE6" w:rsidP="00F41096">
      <w:pPr>
        <w:spacing w:after="0" w:line="240" w:lineRule="auto"/>
        <w:ind w:left="6480"/>
        <w:jc w:val="right"/>
        <w:rPr>
          <w:rFonts w:ascii="Arial" w:hAnsi="Arial" w:cs="Arial"/>
          <w:color w:val="111111"/>
          <w:sz w:val="20"/>
          <w:szCs w:val="20"/>
        </w:rPr>
      </w:pPr>
    </w:p>
    <w:p w14:paraId="2E8D4498" w14:textId="01F48447" w:rsidR="00F41096" w:rsidRPr="00F41096" w:rsidRDefault="00F41096" w:rsidP="00F41096">
      <w:pPr>
        <w:spacing w:line="240" w:lineRule="auto"/>
        <w:jc w:val="center"/>
        <w:rPr>
          <w:rFonts w:ascii="Arial" w:hAnsi="Arial" w:cs="Arial"/>
          <w:b/>
          <w:sz w:val="20"/>
          <w:szCs w:val="20"/>
        </w:rPr>
      </w:pPr>
      <w:r w:rsidRPr="00F41096">
        <w:rPr>
          <w:rFonts w:ascii="Arial" w:hAnsi="Arial" w:cs="Arial"/>
          <w:b/>
          <w:sz w:val="24"/>
          <w:szCs w:val="20"/>
        </w:rPr>
        <w:t>FORMULAR DE DECLARARE A CONFLICTELOR DE INTERESE/BIAS</w:t>
      </w:r>
    </w:p>
    <w:p w14:paraId="50F460F0" w14:textId="18D0E964" w:rsidR="00F41096" w:rsidRPr="00F41096" w:rsidRDefault="00F41096" w:rsidP="00F41096">
      <w:pPr>
        <w:spacing w:line="240" w:lineRule="auto"/>
        <w:rPr>
          <w:rFonts w:ascii="Arial" w:hAnsi="Arial" w:cs="Arial"/>
          <w:b/>
          <w:sz w:val="20"/>
          <w:szCs w:val="20"/>
        </w:rPr>
      </w:pPr>
      <w:r w:rsidRPr="00F41096">
        <w:rPr>
          <w:rFonts w:ascii="Arial" w:hAnsi="Arial" w:cs="Arial"/>
          <w:b/>
          <w:sz w:val="20"/>
          <w:szCs w:val="20"/>
        </w:rPr>
        <w:t xml:space="preserve">NUME: </w:t>
      </w:r>
    </w:p>
    <w:p w14:paraId="54D7337E" w14:textId="0BA9F35E" w:rsidR="00F41096" w:rsidRPr="00F41096" w:rsidRDefault="00F41096" w:rsidP="00F41096">
      <w:pPr>
        <w:spacing w:line="240" w:lineRule="auto"/>
        <w:rPr>
          <w:rFonts w:ascii="Arial" w:hAnsi="Arial" w:cs="Arial"/>
          <w:b/>
          <w:sz w:val="20"/>
          <w:szCs w:val="20"/>
        </w:rPr>
      </w:pPr>
      <w:r w:rsidRPr="00F41096">
        <w:rPr>
          <w:rFonts w:ascii="Arial" w:hAnsi="Arial" w:cs="Arial"/>
          <w:b/>
          <w:sz w:val="20"/>
          <w:szCs w:val="20"/>
        </w:rPr>
        <w:t xml:space="preserve">AFILIERE: </w:t>
      </w:r>
    </w:p>
    <w:p w14:paraId="35421BC3" w14:textId="719582A3" w:rsidR="00F41096" w:rsidRPr="00F41096" w:rsidRDefault="00F41096" w:rsidP="00F41096">
      <w:pPr>
        <w:spacing w:line="240" w:lineRule="auto"/>
        <w:jc w:val="both"/>
        <w:rPr>
          <w:rFonts w:ascii="Arial" w:hAnsi="Arial" w:cs="Arial"/>
          <w:sz w:val="20"/>
          <w:szCs w:val="20"/>
        </w:rPr>
      </w:pPr>
      <w:r w:rsidRPr="00F41096">
        <w:rPr>
          <w:rFonts w:ascii="Arial" w:hAnsi="Arial" w:cs="Arial"/>
          <w:sz w:val="20"/>
          <w:szCs w:val="20"/>
        </w:rPr>
        <w:t>Scopul acestui formular este de a asigura transparenţa informaţiilor oferite în prezentarea dumneavoastră din cadrul evenimentului, oferind participanţilor detalii privind eventualele conflicte de interese/bias ce ar putea influenţa modul în care este înţeleasă prezentarea dumneavoastră şi informaţiile furnizate în cadrul ei.</w:t>
      </w:r>
    </w:p>
    <w:p w14:paraId="791D4278" w14:textId="1C833BB0" w:rsidR="00F41096" w:rsidRPr="00F41096" w:rsidRDefault="00F41096" w:rsidP="00F41096">
      <w:pPr>
        <w:spacing w:line="240" w:lineRule="auto"/>
        <w:jc w:val="both"/>
        <w:rPr>
          <w:rFonts w:ascii="Arial" w:hAnsi="Arial" w:cs="Arial"/>
          <w:sz w:val="20"/>
          <w:szCs w:val="20"/>
        </w:rPr>
      </w:pPr>
      <w:r w:rsidRPr="00F41096">
        <w:rPr>
          <w:rFonts w:ascii="Arial" w:hAnsi="Arial" w:cs="Arial"/>
          <w:sz w:val="20"/>
          <w:szCs w:val="20"/>
        </w:rPr>
        <w:t xml:space="preserve">Astfel, conform principiului transparenței și în concordanţă cu modificările aduse procedurii de creditare de la Colegiul Medicilor din România (Decizia nr. 12/29.06.2018), în interesul îmbunătățirii actului medical și siguranței pacienților, dar și al medicilor, este necesar ca toți prezentatorii din programul științific să declare posibile potențiale conflicte de interese/bias în activitatea acestora. </w:t>
      </w:r>
    </w:p>
    <w:p w14:paraId="728BF80B" w14:textId="77777777" w:rsidR="00F41096" w:rsidRPr="00F41096" w:rsidRDefault="00F41096" w:rsidP="00F41096">
      <w:pPr>
        <w:spacing w:line="240" w:lineRule="auto"/>
        <w:jc w:val="both"/>
        <w:rPr>
          <w:rFonts w:ascii="Arial" w:hAnsi="Arial" w:cs="Arial"/>
          <w:b/>
          <w:sz w:val="20"/>
          <w:szCs w:val="20"/>
        </w:rPr>
      </w:pPr>
      <w:r w:rsidRPr="00F41096">
        <w:rPr>
          <w:rFonts w:ascii="Arial" w:hAnsi="Arial" w:cs="Arial"/>
          <w:b/>
          <w:sz w:val="20"/>
          <w:szCs w:val="20"/>
        </w:rPr>
        <w:t>Definiție termeni:</w:t>
      </w:r>
    </w:p>
    <w:p w14:paraId="65A76EB6" w14:textId="0FC1A4CC" w:rsidR="00F41096" w:rsidRPr="00F41096" w:rsidRDefault="00F41096" w:rsidP="00F41096">
      <w:pPr>
        <w:spacing w:line="240" w:lineRule="auto"/>
        <w:jc w:val="both"/>
        <w:rPr>
          <w:rFonts w:ascii="Arial" w:hAnsi="Arial" w:cs="Arial"/>
          <w:sz w:val="20"/>
          <w:szCs w:val="20"/>
        </w:rPr>
      </w:pPr>
      <w:r w:rsidRPr="00F41096">
        <w:rPr>
          <w:rFonts w:ascii="Arial" w:hAnsi="Arial" w:cs="Arial"/>
          <w:sz w:val="20"/>
          <w:szCs w:val="20"/>
        </w:rPr>
        <w:t>1.</w:t>
      </w:r>
      <w:r w:rsidRPr="00F41096">
        <w:rPr>
          <w:rFonts w:ascii="Arial" w:hAnsi="Arial" w:cs="Arial"/>
          <w:i/>
          <w:sz w:val="20"/>
          <w:szCs w:val="20"/>
        </w:rPr>
        <w:t>Conflict de interese</w:t>
      </w:r>
      <w:r w:rsidRPr="00F41096">
        <w:rPr>
          <w:rFonts w:ascii="Arial" w:hAnsi="Arial" w:cs="Arial"/>
          <w:sz w:val="20"/>
          <w:szCs w:val="20"/>
        </w:rPr>
        <w:t xml:space="preserve"> - un conflict între datoria față de public și interesele personale ale unui cadru didactic sau formator, în calitatea sa de persoană privată, care ar putea influența necorespunzător îndeplinirea obligațiilor și responsabilităților în exercitarea calității cu care a fost învestit oficial.</w:t>
      </w:r>
    </w:p>
    <w:p w14:paraId="6C6BE547" w14:textId="2AAC9824" w:rsidR="00F41096" w:rsidRPr="00F41096" w:rsidRDefault="00F41096" w:rsidP="00F41096">
      <w:pPr>
        <w:spacing w:line="240" w:lineRule="auto"/>
        <w:jc w:val="both"/>
        <w:rPr>
          <w:rFonts w:ascii="Arial" w:hAnsi="Arial" w:cs="Arial"/>
          <w:sz w:val="20"/>
          <w:szCs w:val="20"/>
        </w:rPr>
      </w:pPr>
      <w:r w:rsidRPr="00F41096">
        <w:rPr>
          <w:rFonts w:ascii="Arial" w:hAnsi="Arial" w:cs="Arial"/>
          <w:sz w:val="20"/>
          <w:szCs w:val="20"/>
        </w:rPr>
        <w:t>2.</w:t>
      </w:r>
      <w:r w:rsidRPr="00F41096">
        <w:rPr>
          <w:rFonts w:ascii="Arial" w:hAnsi="Arial" w:cs="Arial"/>
          <w:i/>
          <w:sz w:val="20"/>
          <w:szCs w:val="20"/>
        </w:rPr>
        <w:t>Bias</w:t>
      </w:r>
      <w:r w:rsidRPr="00F41096">
        <w:rPr>
          <w:rFonts w:ascii="Arial" w:hAnsi="Arial" w:cs="Arial"/>
          <w:sz w:val="20"/>
          <w:szCs w:val="20"/>
        </w:rPr>
        <w:t xml:space="preserve"> - termen utilizat pentru descrierea unei tendințe sau preferințe către o anumită perspectivă, ideologie sau rezultat, în special atunci când tendința interferă cu abilitatea de a fi imparțial și obiectiv. Bias-ul poate fi științific, politic, economic, financiar, religios, general sau particular, discriminatoriu, etnic, rasial, cultural sau geografic. Bias-ul poate apărea în relație cu o anumită industrie sau produs comercial, cum ar fi un dispozitiv medical sau un produs farmaceutic ori în relație cu o anumită viziune intelectuală, politică etc., în situații în care acțiunea produselor sau viziunilor poate fi, la fel de bine, utilă sau validă. </w:t>
      </w:r>
    </w:p>
    <w:p w14:paraId="14F1B85B" w14:textId="3A556157" w:rsidR="00F41096" w:rsidRPr="00F41096" w:rsidRDefault="00F41096" w:rsidP="00F41096">
      <w:pPr>
        <w:spacing w:line="240" w:lineRule="auto"/>
        <w:jc w:val="both"/>
        <w:rPr>
          <w:rFonts w:ascii="Arial" w:hAnsi="Arial" w:cs="Arial"/>
          <w:sz w:val="20"/>
          <w:szCs w:val="20"/>
        </w:rPr>
      </w:pPr>
      <w:r w:rsidRPr="00F41096">
        <w:rPr>
          <w:rFonts w:ascii="Arial" w:hAnsi="Arial" w:cs="Arial"/>
          <w:sz w:val="20"/>
          <w:szCs w:val="20"/>
        </w:rPr>
        <w:t xml:space="preserve">Toate declarațiile privind potențiale conflicte de interese datorate unei relații financiare sau de altă natură trebuie să fie disponibile la cerere, fie în format tipărit, fie în format electronic. </w:t>
      </w:r>
    </w:p>
    <w:p w14:paraId="242C8AED" w14:textId="5F3A845E" w:rsidR="00F41096" w:rsidRPr="002256E1" w:rsidRDefault="00F41096" w:rsidP="002256E1">
      <w:pPr>
        <w:spacing w:line="240" w:lineRule="auto"/>
        <w:jc w:val="both"/>
        <w:rPr>
          <w:rFonts w:ascii="Arial" w:hAnsi="Arial" w:cs="Arial"/>
          <w:sz w:val="20"/>
          <w:szCs w:val="20"/>
        </w:rPr>
      </w:pPr>
      <w:r w:rsidRPr="00F41096">
        <w:rPr>
          <w:rFonts w:ascii="Arial" w:hAnsi="Arial" w:cs="Arial"/>
          <w:sz w:val="20"/>
          <w:szCs w:val="20"/>
        </w:rPr>
        <w:t>Vă rugăm să precizați dacă aveți conflicte de interese/bias de declarat:</w:t>
      </w:r>
      <w:bookmarkStart w:id="1" w:name="_GoBack"/>
      <w:bookmarkEnd w:id="1"/>
    </w:p>
    <w:p w14:paraId="63BC41C9" w14:textId="12DBEA13" w:rsidR="00F41096" w:rsidRPr="00F41096" w:rsidRDefault="00F41096" w:rsidP="00F41096">
      <w:pPr>
        <w:spacing w:line="240" w:lineRule="auto"/>
        <w:rPr>
          <w:rFonts w:ascii="Arial" w:hAnsi="Arial" w:cs="Arial"/>
          <w:b/>
          <w:sz w:val="20"/>
          <w:szCs w:val="20"/>
        </w:rPr>
      </w:pPr>
      <w:r w:rsidRPr="00F41096">
        <w:rPr>
          <w:rFonts w:ascii="Arial" w:hAnsi="Arial" w:cs="Arial"/>
          <w:b/>
          <w:bCs/>
          <w:sz w:val="20"/>
          <w:szCs w:val="20"/>
        </w:rPr>
        <w:t xml:space="preserve"> </w:t>
      </w:r>
      <w:r w:rsidRPr="00F41096">
        <w:rPr>
          <w:rFonts w:ascii="Arial" w:hAnsi="Arial" w:cs="Arial"/>
          <w:b/>
          <w:bCs/>
          <w:sz w:val="20"/>
          <w:szCs w:val="20"/>
        </w:rPr>
        <w:sym w:font="Wingdings" w:char="F071"/>
      </w:r>
      <w:r w:rsidRPr="00F41096">
        <w:rPr>
          <w:rFonts w:ascii="Arial" w:hAnsi="Arial" w:cs="Arial"/>
          <w:b/>
          <w:sz w:val="20"/>
          <w:szCs w:val="20"/>
        </w:rPr>
        <w:t xml:space="preserve"> Nu am conflicte de interese/bias de declarat</w:t>
      </w:r>
    </w:p>
    <w:p w14:paraId="02123F86" w14:textId="30E31008" w:rsidR="00F41096" w:rsidRDefault="00F41096" w:rsidP="00F41096">
      <w:pPr>
        <w:spacing w:line="240" w:lineRule="auto"/>
        <w:rPr>
          <w:rFonts w:ascii="Arial" w:hAnsi="Arial" w:cs="Arial"/>
          <w:b/>
          <w:sz w:val="20"/>
          <w:szCs w:val="20"/>
        </w:rPr>
      </w:pPr>
      <w:r w:rsidRPr="00F41096">
        <w:rPr>
          <w:rFonts w:ascii="Arial" w:hAnsi="Arial" w:cs="Arial"/>
          <w:b/>
          <w:bCs/>
          <w:sz w:val="20"/>
          <w:szCs w:val="20"/>
        </w:rPr>
        <w:t xml:space="preserve"> </w:t>
      </w:r>
      <w:r w:rsidRPr="00F41096">
        <w:rPr>
          <w:rFonts w:ascii="Arial" w:hAnsi="Arial" w:cs="Arial"/>
          <w:b/>
          <w:bCs/>
          <w:sz w:val="20"/>
          <w:szCs w:val="20"/>
        </w:rPr>
        <w:sym w:font="Wingdings" w:char="F071"/>
      </w:r>
      <w:r w:rsidRPr="00F41096">
        <w:rPr>
          <w:rFonts w:ascii="Arial" w:hAnsi="Arial" w:cs="Arial"/>
          <w:b/>
          <w:sz w:val="20"/>
          <w:szCs w:val="20"/>
        </w:rPr>
        <w:t xml:space="preserve"> Am următoarele conflicte de interese/bias de declara</w:t>
      </w:r>
    </w:p>
    <w:p w14:paraId="498893E2" w14:textId="77777777" w:rsidR="00F41096" w:rsidRPr="00F41096" w:rsidRDefault="00F41096" w:rsidP="00F41096">
      <w:pPr>
        <w:spacing w:line="240" w:lineRule="auto"/>
        <w:rPr>
          <w:rFonts w:ascii="Arial" w:hAnsi="Arial" w:cs="Arial"/>
          <w:b/>
          <w:sz w:val="20"/>
          <w:szCs w:val="20"/>
        </w:rPr>
      </w:pPr>
    </w:p>
    <w:p w14:paraId="111BA1F1" w14:textId="77777777" w:rsidR="00F41096" w:rsidRPr="00F41096" w:rsidRDefault="00F41096" w:rsidP="00F41096">
      <w:pPr>
        <w:spacing w:line="240" w:lineRule="auto"/>
        <w:rPr>
          <w:rFonts w:ascii="Arial" w:hAnsi="Arial" w:cs="Arial"/>
          <w:b/>
          <w:sz w:val="20"/>
          <w:szCs w:val="20"/>
        </w:rPr>
      </w:pPr>
      <w:r w:rsidRPr="00F41096">
        <w:rPr>
          <w:rFonts w:ascii="Arial" w:hAnsi="Arial" w:cs="Arial"/>
          <w:sz w:val="20"/>
          <w:szCs w:val="20"/>
        </w:rPr>
        <w:t xml:space="preserve">   Semnătură:</w:t>
      </w:r>
      <w:r w:rsidRPr="00F41096">
        <w:rPr>
          <w:rFonts w:ascii="Arial" w:hAnsi="Arial" w:cs="Arial"/>
          <w:b/>
          <w:sz w:val="20"/>
          <w:szCs w:val="20"/>
        </w:rPr>
        <w:tab/>
      </w:r>
      <w:r w:rsidRPr="00F41096">
        <w:rPr>
          <w:rFonts w:ascii="Arial" w:hAnsi="Arial" w:cs="Arial"/>
          <w:b/>
          <w:sz w:val="20"/>
          <w:szCs w:val="20"/>
        </w:rPr>
        <w:tab/>
      </w:r>
      <w:r w:rsidRPr="00F41096">
        <w:rPr>
          <w:rFonts w:ascii="Arial" w:hAnsi="Arial" w:cs="Arial"/>
          <w:b/>
          <w:sz w:val="20"/>
          <w:szCs w:val="20"/>
        </w:rPr>
        <w:tab/>
      </w:r>
      <w:r w:rsidRPr="00F41096">
        <w:rPr>
          <w:rFonts w:ascii="Arial" w:hAnsi="Arial" w:cs="Arial"/>
          <w:b/>
          <w:sz w:val="20"/>
          <w:szCs w:val="20"/>
        </w:rPr>
        <w:tab/>
      </w:r>
      <w:r w:rsidRPr="00F41096">
        <w:rPr>
          <w:rFonts w:ascii="Arial" w:hAnsi="Arial" w:cs="Arial"/>
          <w:b/>
          <w:sz w:val="20"/>
          <w:szCs w:val="20"/>
        </w:rPr>
        <w:tab/>
      </w:r>
      <w:r w:rsidRPr="00F41096">
        <w:rPr>
          <w:rFonts w:ascii="Arial" w:hAnsi="Arial" w:cs="Arial"/>
          <w:b/>
          <w:sz w:val="20"/>
          <w:szCs w:val="20"/>
        </w:rPr>
        <w:tab/>
      </w:r>
      <w:r w:rsidRPr="00F41096">
        <w:rPr>
          <w:rFonts w:ascii="Arial" w:hAnsi="Arial" w:cs="Arial"/>
          <w:b/>
          <w:sz w:val="20"/>
          <w:szCs w:val="20"/>
        </w:rPr>
        <w:tab/>
      </w:r>
      <w:r w:rsidRPr="00F41096">
        <w:rPr>
          <w:rFonts w:ascii="Arial" w:hAnsi="Arial" w:cs="Arial"/>
          <w:b/>
          <w:sz w:val="20"/>
          <w:szCs w:val="20"/>
        </w:rPr>
        <w:tab/>
        <w:t xml:space="preserve">                        </w:t>
      </w:r>
      <w:r w:rsidRPr="00F41096">
        <w:rPr>
          <w:rFonts w:ascii="Arial" w:hAnsi="Arial" w:cs="Arial"/>
          <w:sz w:val="20"/>
          <w:szCs w:val="20"/>
        </w:rPr>
        <w:t>Dată:</w:t>
      </w:r>
    </w:p>
    <w:p w14:paraId="0A9A1118" w14:textId="64A9452A" w:rsidR="00B930C5" w:rsidRPr="00F41096" w:rsidRDefault="00B930C5" w:rsidP="00F41096">
      <w:pPr>
        <w:spacing w:after="0" w:line="240" w:lineRule="auto"/>
        <w:rPr>
          <w:rFonts w:ascii="Arial" w:eastAsia="MS Mincho" w:hAnsi="Arial" w:cs="Arial"/>
          <w:color w:val="000000"/>
          <w:sz w:val="20"/>
          <w:szCs w:val="20"/>
        </w:rPr>
      </w:pPr>
    </w:p>
    <w:sectPr w:rsidR="00B930C5" w:rsidRPr="00F41096" w:rsidSect="00871B96">
      <w:headerReference w:type="default" r:id="rId8"/>
      <w:footerReference w:type="default" r:id="rId9"/>
      <w:pgSz w:w="12240" w:h="15840"/>
      <w:pgMar w:top="1440" w:right="1440" w:bottom="1134" w:left="1440" w:header="426"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2750" w14:textId="77777777" w:rsidR="007A4661" w:rsidRDefault="007A4661" w:rsidP="00876F92">
      <w:pPr>
        <w:spacing w:after="0" w:line="240" w:lineRule="auto"/>
      </w:pPr>
      <w:r>
        <w:separator/>
      </w:r>
    </w:p>
  </w:endnote>
  <w:endnote w:type="continuationSeparator" w:id="0">
    <w:p w14:paraId="6D0E27DC" w14:textId="77777777" w:rsidR="007A4661" w:rsidRDefault="007A4661" w:rsidP="0087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70DA" w14:textId="6CAC3D5F" w:rsidR="00871B96" w:rsidRDefault="00871B96" w:rsidP="00871B96">
    <w:pPr>
      <w:pStyle w:val="Header"/>
      <w:jc w:val="right"/>
    </w:pPr>
    <w:r>
      <w:rPr>
        <w:rFonts w:ascii="Arial" w:hAnsi="Arial" w:cs="Arial"/>
        <w:noProof/>
        <w:color w:val="000000"/>
        <w:sz w:val="2"/>
        <w:szCs w:val="2"/>
        <w:lang w:val="en-US"/>
      </w:rPr>
      <mc:AlternateContent>
        <mc:Choice Requires="wps">
          <w:drawing>
            <wp:anchor distT="0" distB="0" distL="114300" distR="114300" simplePos="0" relativeHeight="251659264" behindDoc="0" locked="0" layoutInCell="1" allowOverlap="1" wp14:anchorId="3426226E" wp14:editId="347E1136">
              <wp:simplePos x="0" y="0"/>
              <wp:positionH relativeFrom="column">
                <wp:posOffset>-60960</wp:posOffset>
              </wp:positionH>
              <wp:positionV relativeFrom="paragraph">
                <wp:posOffset>129540</wp:posOffset>
              </wp:positionV>
              <wp:extent cx="5958840" cy="0"/>
              <wp:effectExtent l="0" t="0" r="0" b="0"/>
              <wp:wrapNone/>
              <wp:docPr id="416" name="Straight Connector 416"/>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8AA2E" id="Straight Connector 4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0.2pt" to="464.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aHuQEAALsDAAAOAAAAZHJzL2Uyb0RvYy54bWysU8Fu2zAMvQ/YPwi6L7aLtsiMOD2k2C7D&#10;GqzrB6iyFAuTRIHSYufvSymJO7TDMBS90KLI98hH0aubyVm2VxgN+I43i5oz5SX0xu86/vDzy6cl&#10;ZzEJ3wsLXnX8oCK/WX/8sBpDqy5gANsrZETiYzuGjg8phbaqohyUE3EBQXkKakAnErm4q3oUI7E7&#10;W13U9XU1AvYBQaoY6fb2GOTrwq+1kulO66gSsx2n3lKxWOxjttV6JdodijAYeWpDvKELJ4ynojPV&#10;rUiC/UbzisoZiRBBp4UEV4HWRqqigdQ09Qs194MIqmih4cQwjym+H638vt8iM33HL5trzrxw9Ej3&#10;CYXZDYltwHsaISDLUZrVGGJLkI3f4smLYYtZ+KTR5S9JYlOZ72Ger5oSk3R59flqubykZ5DnWPUM&#10;DBjTVwWO5UPHrfFZumjF/ltMVIxSzynk5EaOpcspHazKydb/UJrkULGmoMsiqY1Fthe0Av2vJssg&#10;rpKZIdpYO4Pqf4NOuRmmynL9L3DOLhXBpxnojAf8W9U0nVvVx/yz6qPWLPsR+kN5iDIO2pCi7LTN&#10;eQX/9Av8+Z9bPwEAAP//AwBQSwMEFAAGAAgAAAAhAG5T/SbeAAAACAEAAA8AAABkcnMvZG93bnJl&#10;di54bWxMj81OwzAQhO9IfQdrK/XWOkRVm4Y4FeLnBIcQOHB04yWJGq+j2E0CT88iDnDcmdHsN9lx&#10;tp0YcfCtIwXXmwgEUuVMS7WCt9fHdQLCB01Gd45QwSd6OOaLq0ynxk30gmMZasEl5FOtoAmhT6X0&#10;VYNW+43rkdj7cIPVgc+hlmbQE5fbTsZRtJNWt8QfGt3jXYPVubxYBfuHp7Lop/vnr0LuZVGMLiTn&#10;d6VWy/n2BkTAOfyF4Qef0SFnppO7kPGiU7A+7DipII62INg/xAlPOf0KMs/k/wH5NwAAAP//AwBQ&#10;SwECLQAUAAYACAAAACEAtoM4kv4AAADhAQAAEwAAAAAAAAAAAAAAAAAAAAAAW0NvbnRlbnRfVHlw&#10;ZXNdLnhtbFBLAQItABQABgAIAAAAIQA4/SH/1gAAAJQBAAALAAAAAAAAAAAAAAAAAC8BAABfcmVs&#10;cy8ucmVsc1BLAQItABQABgAIAAAAIQCpfaaHuQEAALsDAAAOAAAAAAAAAAAAAAAAAC4CAABkcnMv&#10;ZTJvRG9jLnhtbFBLAQItABQABgAIAAAAIQBuU/0m3gAAAAgBAAAPAAAAAAAAAAAAAAAAABMEAABk&#10;cnMvZG93bnJldi54bWxQSwUGAAAAAAQABADzAAAAHgUAAAAA&#10;" strokecolor="black [3040]"/>
          </w:pict>
        </mc:Fallback>
      </mc:AlternateContent>
    </w:r>
    <w:r w:rsidR="00380DE4" w:rsidRPr="00246335">
      <w:rPr>
        <w:rStyle w:val="Style6Char"/>
        <w:b w:val="0"/>
        <w:color w:val="000000"/>
        <w:sz w:val="2"/>
        <w:szCs w:val="2"/>
      </w:rPr>
      <w:tab/>
    </w:r>
  </w:p>
  <w:p w14:paraId="1FD204A1" w14:textId="4717873E" w:rsidR="00380DE4" w:rsidRPr="00871B96" w:rsidRDefault="00871B96" w:rsidP="00871B96">
    <w:pPr>
      <w:pStyle w:val="Footer"/>
      <w:ind w:right="-62"/>
      <w:rPr>
        <w:rStyle w:val="Style6Char"/>
        <w:b w:val="0"/>
        <w:color w:val="000000"/>
        <w:sz w:val="12"/>
        <w:szCs w:val="18"/>
      </w:rPr>
    </w:pPr>
    <w:r>
      <w:rPr>
        <w:rFonts w:ascii="Arial" w:hAnsi="Arial" w:cs="Arial"/>
        <w:b/>
        <w:i/>
        <w:noProof/>
        <w:color w:val="FF0000"/>
        <w:sz w:val="20"/>
        <w:lang w:val="en-US"/>
      </w:rPr>
      <w:drawing>
        <wp:inline distT="0" distB="0" distL="0" distR="0" wp14:anchorId="5B9CB2A1" wp14:editId="3AAD1FD3">
          <wp:extent cx="1310640" cy="68580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85800"/>
                  </a:xfrm>
                  <a:prstGeom prst="rect">
                    <a:avLst/>
                  </a:prstGeom>
                  <a:noFill/>
                  <a:ln>
                    <a:noFill/>
                  </a:ln>
                </pic:spPr>
              </pic:pic>
            </a:graphicData>
          </a:graphic>
        </wp:inline>
      </w:drawing>
    </w:r>
    <w:r w:rsidR="00D75348">
      <w:rPr>
        <w:noProof/>
        <w:lang w:eastAsia="ro-RO"/>
      </w:rPr>
      <mc:AlternateContent>
        <mc:Choice Requires="wps">
          <w:drawing>
            <wp:anchor distT="0" distB="0" distL="114300" distR="114300" simplePos="0" relativeHeight="251657216" behindDoc="0" locked="0" layoutInCell="1" allowOverlap="1" wp14:anchorId="13274AD2" wp14:editId="7C44355E">
              <wp:simplePos x="0" y="0"/>
              <wp:positionH relativeFrom="column">
                <wp:posOffset>3181349</wp:posOffset>
              </wp:positionH>
              <wp:positionV relativeFrom="paragraph">
                <wp:posOffset>64135</wp:posOffset>
              </wp:positionV>
              <wp:extent cx="2828925" cy="695325"/>
              <wp:effectExtent l="0" t="0" r="9525" b="9525"/>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2C4E0" w14:textId="77777777" w:rsidR="008C2D19" w:rsidRDefault="008C2D19" w:rsidP="00D75348">
                          <w:pPr>
                            <w:pStyle w:val="Footer"/>
                            <w:tabs>
                              <w:tab w:val="right" w:pos="10490"/>
                            </w:tabs>
                            <w:spacing w:line="276" w:lineRule="auto"/>
                            <w:ind w:right="-62"/>
                            <w:jc w:val="right"/>
                            <w:rPr>
                              <w:rStyle w:val="Style6Char"/>
                              <w:rFonts w:eastAsia="MS Mincho"/>
                              <w:color w:val="000000"/>
                              <w:sz w:val="16"/>
                              <w:szCs w:val="16"/>
                            </w:rPr>
                          </w:pPr>
                        </w:p>
                        <w:p w14:paraId="376773AE" w14:textId="77777777" w:rsidR="00D75348" w:rsidRPr="00A80CEA" w:rsidRDefault="00D75348" w:rsidP="00A80CEA">
                          <w:pPr>
                            <w:pStyle w:val="Footer"/>
                            <w:tabs>
                              <w:tab w:val="left" w:pos="2410"/>
                              <w:tab w:val="left" w:pos="3402"/>
                            </w:tabs>
                            <w:ind w:right="-62"/>
                            <w:rPr>
                              <w:rStyle w:val="Style6Char"/>
                              <w:color w:val="000000" w:themeColor="text1"/>
                              <w:sz w:val="16"/>
                              <w:szCs w:val="16"/>
                            </w:rPr>
                          </w:pPr>
                          <w:r w:rsidRPr="00A80CEA">
                            <w:rPr>
                              <w:rStyle w:val="Style6Char"/>
                              <w:color w:val="000000" w:themeColor="text1"/>
                              <w:sz w:val="16"/>
                              <w:szCs w:val="16"/>
                            </w:rPr>
                            <w:t>Management Eveniment: RALCOM EXHIBITIONS srl</w:t>
                          </w:r>
                        </w:p>
                        <w:p w14:paraId="16CDBDCB" w14:textId="4A0AFA7B" w:rsidR="00D75348" w:rsidRPr="00A80CEA" w:rsidRDefault="00D75348" w:rsidP="00A80CEA">
                          <w:pPr>
                            <w:pStyle w:val="Footer"/>
                            <w:tabs>
                              <w:tab w:val="left" w:pos="2410"/>
                              <w:tab w:val="left" w:pos="3402"/>
                            </w:tabs>
                            <w:ind w:right="-62"/>
                            <w:rPr>
                              <w:rStyle w:val="Style6Char"/>
                              <w:color w:val="000000" w:themeColor="text1"/>
                              <w:sz w:val="16"/>
                              <w:szCs w:val="16"/>
                              <w:lang w:val="ro-RO"/>
                            </w:rPr>
                          </w:pPr>
                          <w:r w:rsidRPr="00A80CEA">
                            <w:rPr>
                              <w:rStyle w:val="Style6Char"/>
                              <w:color w:val="000000" w:themeColor="text1"/>
                              <w:sz w:val="16"/>
                              <w:szCs w:val="16"/>
                              <w:lang w:val="ro-RO"/>
                            </w:rPr>
                            <w:t>www.</w:t>
                          </w:r>
                          <w:r w:rsidR="002256E1">
                            <w:rPr>
                              <w:rStyle w:val="Style6Char"/>
                              <w:color w:val="000000" w:themeColor="text1"/>
                              <w:sz w:val="16"/>
                              <w:szCs w:val="16"/>
                              <w:lang w:val="ro-RO"/>
                            </w:rPr>
                            <w:t>atielias</w:t>
                          </w:r>
                          <w:r w:rsidRPr="00A80CEA">
                            <w:rPr>
                              <w:rStyle w:val="Style6Char"/>
                              <w:color w:val="000000" w:themeColor="text1"/>
                              <w:sz w:val="16"/>
                              <w:szCs w:val="16"/>
                              <w:lang w:val="ro-RO"/>
                            </w:rPr>
                            <w:t xml:space="preserve">.ro </w:t>
                          </w:r>
                          <w:r w:rsidR="00F41096">
                            <w:rPr>
                              <w:rStyle w:val="Style6Char"/>
                              <w:color w:val="000000" w:themeColor="text1"/>
                              <w:sz w:val="16"/>
                              <w:szCs w:val="16"/>
                              <w:lang w:val="ro-RO"/>
                            </w:rPr>
                            <w:t>speakers</w:t>
                          </w:r>
                          <w:r w:rsidR="00287586">
                            <w:rPr>
                              <w:rStyle w:val="Style6Char"/>
                              <w:color w:val="000000" w:themeColor="text1"/>
                              <w:sz w:val="16"/>
                              <w:szCs w:val="16"/>
                              <w:lang w:val="ro-RO"/>
                            </w:rPr>
                            <w:t>@</w:t>
                          </w:r>
                          <w:r w:rsidR="00F41096">
                            <w:rPr>
                              <w:rStyle w:val="Style6Char"/>
                              <w:color w:val="000000" w:themeColor="text1"/>
                              <w:sz w:val="16"/>
                              <w:szCs w:val="16"/>
                              <w:lang w:val="ro-RO"/>
                            </w:rPr>
                            <w:t>ralcom.ro</w:t>
                          </w:r>
                        </w:p>
                        <w:p w14:paraId="6DF6D794" w14:textId="77777777" w:rsidR="00380DE4" w:rsidRPr="00A80CEA" w:rsidRDefault="00D75348" w:rsidP="00A80CEA">
                          <w:pPr>
                            <w:pStyle w:val="Footer"/>
                            <w:tabs>
                              <w:tab w:val="left" w:pos="3402"/>
                            </w:tabs>
                            <w:ind w:right="-62"/>
                            <w:rPr>
                              <w:rFonts w:ascii="Arial" w:hAnsi="Arial" w:cs="Arial"/>
                              <w:color w:val="000000" w:themeColor="text1"/>
                              <w:sz w:val="16"/>
                              <w:szCs w:val="16"/>
                              <w:lang w:val="en-US"/>
                            </w:rPr>
                          </w:pPr>
                          <w:r w:rsidRPr="00A80CEA">
                            <w:rPr>
                              <w:rStyle w:val="Style6Char"/>
                              <w:color w:val="000000" w:themeColor="text1"/>
                              <w:sz w:val="16"/>
                              <w:szCs w:val="16"/>
                            </w:rPr>
                            <w:t>Tel: +40 21 210 65 40, 211 15 41; Fax: +40 21 212 27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74AD2" id="_x0000_t202" coordsize="21600,21600" o:spt="202" path="m,l,21600r21600,l21600,xe">
              <v:stroke joinstyle="miter"/>
              <v:path gradientshapeok="t" o:connecttype="rect"/>
            </v:shapetype>
            <v:shape id="Text Box 424" o:spid="_x0000_s1026" type="#_x0000_t202" style="position:absolute;margin-left:250.5pt;margin-top:5.05pt;width:222.7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iOBwIAAPMDAAAOAAAAZHJzL2Uyb0RvYy54bWysU9tu2zAMfR+wfxD0vjjxnC4x4hRdigwD&#10;ugvQ7gNkWbaF2aJGKbGzrx8lp2m2vQ3TgyCK1CHPIbW5HfuOHRU6Dabgi9mcM2UkVNo0Bf/2tH+z&#10;4sx5YSrRgVEFPynHb7evX20Gm6sUWugqhYxAjMsHW/DWe5sniZOt6oWbgVWGnDVgLzyZ2CQVioHQ&#10;+y5J5/ObZACsLIJUztHt/eTk24hf10r6L3XtlGddwak2H3eMexn2ZLsReYPCtlqeyxD/UEUvtKGk&#10;F6h74QU7oP4LqtcSwUHtZxL6BOpaSxU5EJvF/A82j62wKnIhcZy9yOT+H6z8fPyKTFcFz9KMMyN6&#10;atKTGj17DyMLd6TQYF1OgY+WQv1IDup0ZOvsA8jvjhnYtcI06g4RhlaJiipchJfJ1dMJxwWQcvgE&#10;FSUSBw8RaKyxD/KRIIzQqVOnS3dCMZIu01W6WqdLziT5btbLt3QOKUT+/Nqi8x8U9CwcCo7U/Ygu&#10;jg/OT6HPISGZg05Xe9110cCm3HXIjoImZR/XGf23sM6EYAPh2YQYbiLNwGzi6MdyJGfgXkJ1IsII&#10;0+TRT6FDC/iTs4GmruDux0Gg4qz7aEi09SLLwphGI1u+S8nAa0957RFGElTBPWfTceen0T5Y1E1L&#10;maY2GbgjoWsdNXip6lw3TVZU8fwLwuhe2zHq5a9ufwEAAP//AwBQSwMEFAAGAAgAAAAhAN/w7xTe&#10;AAAACgEAAA8AAABkcnMvZG93bnJldi54bWxMj81OwzAQhO9IvIO1SFwQtYOalIQ4FSCBuPbnAZx4&#10;m0TE6yh2m/TtWU5w3JnR7DfldnGDuOAUek8akpUCgdR421Or4Xj4eHwGEaIhawZPqOGKAbbV7U1p&#10;Cutn2uFlH1vBJRQKo6GLcSykDE2HzoSVH5HYO/nJmcjn1Eo7mZnL3SCflMqkMz3xh86M+N5h870/&#10;Ow2nr/khzef6Mx43u3X2ZvpN7a9a398try8gIi7xLwy/+IwOFTPV/kw2iEFDqhLeEtlQCQgO5Oss&#10;BVGzkOQZyKqU/ydUPwAAAP//AwBQSwECLQAUAAYACAAAACEAtoM4kv4AAADhAQAAEwAAAAAAAAAA&#10;AAAAAAAAAAAAW0NvbnRlbnRfVHlwZXNdLnhtbFBLAQItABQABgAIAAAAIQA4/SH/1gAAAJQBAAAL&#10;AAAAAAAAAAAAAAAAAC8BAABfcmVscy8ucmVsc1BLAQItABQABgAIAAAAIQDQKhiOBwIAAPMDAAAO&#10;AAAAAAAAAAAAAAAAAC4CAABkcnMvZTJvRG9jLnhtbFBLAQItABQABgAIAAAAIQDf8O8U3gAAAAoB&#10;AAAPAAAAAAAAAAAAAAAAAGEEAABkcnMvZG93bnJldi54bWxQSwUGAAAAAAQABADzAAAAbAUAAAAA&#10;" stroked="f">
              <v:textbox>
                <w:txbxContent>
                  <w:p w14:paraId="18A2C4E0" w14:textId="77777777" w:rsidR="008C2D19" w:rsidRDefault="008C2D19" w:rsidP="00D75348">
                    <w:pPr>
                      <w:pStyle w:val="Footer"/>
                      <w:tabs>
                        <w:tab w:val="right" w:pos="10490"/>
                      </w:tabs>
                      <w:spacing w:line="276" w:lineRule="auto"/>
                      <w:ind w:right="-62"/>
                      <w:jc w:val="right"/>
                      <w:rPr>
                        <w:rStyle w:val="Style6Char"/>
                        <w:rFonts w:eastAsia="MS Mincho"/>
                        <w:color w:val="000000"/>
                        <w:sz w:val="16"/>
                        <w:szCs w:val="16"/>
                      </w:rPr>
                    </w:pPr>
                  </w:p>
                  <w:p w14:paraId="376773AE" w14:textId="77777777" w:rsidR="00D75348" w:rsidRPr="00A80CEA" w:rsidRDefault="00D75348" w:rsidP="00A80CEA">
                    <w:pPr>
                      <w:pStyle w:val="Footer"/>
                      <w:tabs>
                        <w:tab w:val="left" w:pos="2410"/>
                        <w:tab w:val="left" w:pos="3402"/>
                      </w:tabs>
                      <w:ind w:right="-62"/>
                      <w:rPr>
                        <w:rStyle w:val="Style6Char"/>
                        <w:color w:val="000000" w:themeColor="text1"/>
                        <w:sz w:val="16"/>
                        <w:szCs w:val="16"/>
                      </w:rPr>
                    </w:pPr>
                    <w:r w:rsidRPr="00A80CEA">
                      <w:rPr>
                        <w:rStyle w:val="Style6Char"/>
                        <w:color w:val="000000" w:themeColor="text1"/>
                        <w:sz w:val="16"/>
                        <w:szCs w:val="16"/>
                      </w:rPr>
                      <w:t>Management Eveniment: RALCOM EXHIBITIONS srl</w:t>
                    </w:r>
                  </w:p>
                  <w:p w14:paraId="16CDBDCB" w14:textId="4A0AFA7B" w:rsidR="00D75348" w:rsidRPr="00A80CEA" w:rsidRDefault="00D75348" w:rsidP="00A80CEA">
                    <w:pPr>
                      <w:pStyle w:val="Footer"/>
                      <w:tabs>
                        <w:tab w:val="left" w:pos="2410"/>
                        <w:tab w:val="left" w:pos="3402"/>
                      </w:tabs>
                      <w:ind w:right="-62"/>
                      <w:rPr>
                        <w:rStyle w:val="Style6Char"/>
                        <w:color w:val="000000" w:themeColor="text1"/>
                        <w:sz w:val="16"/>
                        <w:szCs w:val="16"/>
                        <w:lang w:val="ro-RO"/>
                      </w:rPr>
                    </w:pPr>
                    <w:r w:rsidRPr="00A80CEA">
                      <w:rPr>
                        <w:rStyle w:val="Style6Char"/>
                        <w:color w:val="000000" w:themeColor="text1"/>
                        <w:sz w:val="16"/>
                        <w:szCs w:val="16"/>
                        <w:lang w:val="ro-RO"/>
                      </w:rPr>
                      <w:t>www.</w:t>
                    </w:r>
                    <w:r w:rsidR="002256E1">
                      <w:rPr>
                        <w:rStyle w:val="Style6Char"/>
                        <w:color w:val="000000" w:themeColor="text1"/>
                        <w:sz w:val="16"/>
                        <w:szCs w:val="16"/>
                        <w:lang w:val="ro-RO"/>
                      </w:rPr>
                      <w:t>atielias</w:t>
                    </w:r>
                    <w:r w:rsidRPr="00A80CEA">
                      <w:rPr>
                        <w:rStyle w:val="Style6Char"/>
                        <w:color w:val="000000" w:themeColor="text1"/>
                        <w:sz w:val="16"/>
                        <w:szCs w:val="16"/>
                        <w:lang w:val="ro-RO"/>
                      </w:rPr>
                      <w:t xml:space="preserve">.ro </w:t>
                    </w:r>
                    <w:r w:rsidR="00F41096">
                      <w:rPr>
                        <w:rStyle w:val="Style6Char"/>
                        <w:color w:val="000000" w:themeColor="text1"/>
                        <w:sz w:val="16"/>
                        <w:szCs w:val="16"/>
                        <w:lang w:val="ro-RO"/>
                      </w:rPr>
                      <w:t>speakers</w:t>
                    </w:r>
                    <w:r w:rsidR="00287586">
                      <w:rPr>
                        <w:rStyle w:val="Style6Char"/>
                        <w:color w:val="000000" w:themeColor="text1"/>
                        <w:sz w:val="16"/>
                        <w:szCs w:val="16"/>
                        <w:lang w:val="ro-RO"/>
                      </w:rPr>
                      <w:t>@</w:t>
                    </w:r>
                    <w:r w:rsidR="00F41096">
                      <w:rPr>
                        <w:rStyle w:val="Style6Char"/>
                        <w:color w:val="000000" w:themeColor="text1"/>
                        <w:sz w:val="16"/>
                        <w:szCs w:val="16"/>
                        <w:lang w:val="ro-RO"/>
                      </w:rPr>
                      <w:t>ralcom.ro</w:t>
                    </w:r>
                  </w:p>
                  <w:p w14:paraId="6DF6D794" w14:textId="77777777" w:rsidR="00380DE4" w:rsidRPr="00A80CEA" w:rsidRDefault="00D75348" w:rsidP="00A80CEA">
                    <w:pPr>
                      <w:pStyle w:val="Footer"/>
                      <w:tabs>
                        <w:tab w:val="left" w:pos="3402"/>
                      </w:tabs>
                      <w:ind w:right="-62"/>
                      <w:rPr>
                        <w:rFonts w:ascii="Arial" w:hAnsi="Arial" w:cs="Arial"/>
                        <w:color w:val="000000" w:themeColor="text1"/>
                        <w:sz w:val="16"/>
                        <w:szCs w:val="16"/>
                        <w:lang w:val="en-US"/>
                      </w:rPr>
                    </w:pPr>
                    <w:r w:rsidRPr="00A80CEA">
                      <w:rPr>
                        <w:rStyle w:val="Style6Char"/>
                        <w:color w:val="000000" w:themeColor="text1"/>
                        <w:sz w:val="16"/>
                        <w:szCs w:val="16"/>
                      </w:rPr>
                      <w:t>Tel: +40 21 210 65 40, 211 15 41; Fax: +40 21 212 27 02</w:t>
                    </w:r>
                  </w:p>
                </w:txbxContent>
              </v:textbox>
            </v:shape>
          </w:pict>
        </mc:Fallback>
      </mc:AlternateContent>
    </w:r>
    <w:r w:rsidR="003827E6">
      <w:rPr>
        <w:rStyle w:val="Style6Char"/>
        <w:rFonts w:eastAsia="MS Mincho"/>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4A99B" w14:textId="77777777" w:rsidR="007A4661" w:rsidRDefault="007A4661" w:rsidP="00876F92">
      <w:pPr>
        <w:spacing w:after="0" w:line="240" w:lineRule="auto"/>
      </w:pPr>
      <w:bookmarkStart w:id="0" w:name="_Hlk535408034"/>
      <w:bookmarkEnd w:id="0"/>
      <w:r>
        <w:separator/>
      </w:r>
    </w:p>
  </w:footnote>
  <w:footnote w:type="continuationSeparator" w:id="0">
    <w:p w14:paraId="2D56B9C5" w14:textId="77777777" w:rsidR="007A4661" w:rsidRDefault="007A4661" w:rsidP="0087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1A3E" w14:textId="383CE293" w:rsidR="00876F92" w:rsidRDefault="002256E1" w:rsidP="00AC7F3F">
    <w:pPr>
      <w:pStyle w:val="Header"/>
      <w:jc w:val="center"/>
    </w:pPr>
    <w:r>
      <w:rPr>
        <w:noProof/>
      </w:rPr>
      <w:drawing>
        <wp:inline distT="0" distB="0" distL="0" distR="0" wp14:anchorId="12CCEBF6" wp14:editId="401FA11B">
          <wp:extent cx="5754003"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stretch>
                    <a:fillRect/>
                  </a:stretch>
                </pic:blipFill>
                <pic:spPr>
                  <a:xfrm>
                    <a:off x="0" y="0"/>
                    <a:ext cx="5844604" cy="2341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C54"/>
    <w:multiLevelType w:val="hybridMultilevel"/>
    <w:tmpl w:val="2494BFB2"/>
    <w:lvl w:ilvl="0" w:tplc="961631F0">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65"/>
    <w:rsid w:val="00020E00"/>
    <w:rsid w:val="00022260"/>
    <w:rsid w:val="00027576"/>
    <w:rsid w:val="000300B7"/>
    <w:rsid w:val="00064E74"/>
    <w:rsid w:val="00067E5A"/>
    <w:rsid w:val="00083087"/>
    <w:rsid w:val="000879BF"/>
    <w:rsid w:val="000A7614"/>
    <w:rsid w:val="000C7AEF"/>
    <w:rsid w:val="000D00A0"/>
    <w:rsid w:val="000D1A07"/>
    <w:rsid w:val="000E0DEA"/>
    <w:rsid w:val="00141FE6"/>
    <w:rsid w:val="0016508B"/>
    <w:rsid w:val="001650FA"/>
    <w:rsid w:val="00170E6C"/>
    <w:rsid w:val="00182FBF"/>
    <w:rsid w:val="001917C6"/>
    <w:rsid w:val="001B58C2"/>
    <w:rsid w:val="001C551F"/>
    <w:rsid w:val="001C719C"/>
    <w:rsid w:val="001F0305"/>
    <w:rsid w:val="002256E1"/>
    <w:rsid w:val="00240B68"/>
    <w:rsid w:val="00246335"/>
    <w:rsid w:val="00257F8D"/>
    <w:rsid w:val="002672DF"/>
    <w:rsid w:val="00276198"/>
    <w:rsid w:val="00282527"/>
    <w:rsid w:val="00283382"/>
    <w:rsid w:val="002874D0"/>
    <w:rsid w:val="00287586"/>
    <w:rsid w:val="00290A3A"/>
    <w:rsid w:val="002945E2"/>
    <w:rsid w:val="002A039A"/>
    <w:rsid w:val="002A3F6B"/>
    <w:rsid w:val="002A6ACA"/>
    <w:rsid w:val="002B50C2"/>
    <w:rsid w:val="002B77E9"/>
    <w:rsid w:val="002E6CF7"/>
    <w:rsid w:val="00330152"/>
    <w:rsid w:val="00361296"/>
    <w:rsid w:val="00361349"/>
    <w:rsid w:val="003625F1"/>
    <w:rsid w:val="00380DE4"/>
    <w:rsid w:val="003827E6"/>
    <w:rsid w:val="0038779D"/>
    <w:rsid w:val="003A71E9"/>
    <w:rsid w:val="003F46AD"/>
    <w:rsid w:val="00403A7E"/>
    <w:rsid w:val="00406E9A"/>
    <w:rsid w:val="00407649"/>
    <w:rsid w:val="00421850"/>
    <w:rsid w:val="00430112"/>
    <w:rsid w:val="004350B1"/>
    <w:rsid w:val="004523F1"/>
    <w:rsid w:val="00463E12"/>
    <w:rsid w:val="00472F6D"/>
    <w:rsid w:val="00474F5E"/>
    <w:rsid w:val="00475D3F"/>
    <w:rsid w:val="004771E6"/>
    <w:rsid w:val="00497EB1"/>
    <w:rsid w:val="004D3E30"/>
    <w:rsid w:val="004D5393"/>
    <w:rsid w:val="004D6647"/>
    <w:rsid w:val="004E1874"/>
    <w:rsid w:val="005077FF"/>
    <w:rsid w:val="00511A06"/>
    <w:rsid w:val="005136D3"/>
    <w:rsid w:val="005269D9"/>
    <w:rsid w:val="005600B9"/>
    <w:rsid w:val="005A4AD8"/>
    <w:rsid w:val="005C5277"/>
    <w:rsid w:val="005C7987"/>
    <w:rsid w:val="005D2226"/>
    <w:rsid w:val="005E2D2A"/>
    <w:rsid w:val="005E6468"/>
    <w:rsid w:val="00600D6B"/>
    <w:rsid w:val="00645B44"/>
    <w:rsid w:val="0064778E"/>
    <w:rsid w:val="00670C8D"/>
    <w:rsid w:val="006824BF"/>
    <w:rsid w:val="00697B90"/>
    <w:rsid w:val="006E0757"/>
    <w:rsid w:val="00701376"/>
    <w:rsid w:val="00723069"/>
    <w:rsid w:val="00734AC0"/>
    <w:rsid w:val="0073669B"/>
    <w:rsid w:val="0074099A"/>
    <w:rsid w:val="007447BC"/>
    <w:rsid w:val="00747380"/>
    <w:rsid w:val="00761684"/>
    <w:rsid w:val="0076411D"/>
    <w:rsid w:val="007879E6"/>
    <w:rsid w:val="00797513"/>
    <w:rsid w:val="007A3B9B"/>
    <w:rsid w:val="007A4661"/>
    <w:rsid w:val="007D1497"/>
    <w:rsid w:val="007D23A9"/>
    <w:rsid w:val="007F53A2"/>
    <w:rsid w:val="007F77D2"/>
    <w:rsid w:val="00803E66"/>
    <w:rsid w:val="0081360F"/>
    <w:rsid w:val="00840933"/>
    <w:rsid w:val="00862C44"/>
    <w:rsid w:val="00864EFE"/>
    <w:rsid w:val="00871B96"/>
    <w:rsid w:val="00876F92"/>
    <w:rsid w:val="008941A7"/>
    <w:rsid w:val="008C2D19"/>
    <w:rsid w:val="008F026B"/>
    <w:rsid w:val="0090372A"/>
    <w:rsid w:val="00920CFF"/>
    <w:rsid w:val="00923457"/>
    <w:rsid w:val="00992852"/>
    <w:rsid w:val="009A263D"/>
    <w:rsid w:val="009C3FB8"/>
    <w:rsid w:val="009D00B9"/>
    <w:rsid w:val="009D5EAE"/>
    <w:rsid w:val="00A07026"/>
    <w:rsid w:val="00A361EE"/>
    <w:rsid w:val="00A3728B"/>
    <w:rsid w:val="00A45380"/>
    <w:rsid w:val="00A6248B"/>
    <w:rsid w:val="00A80CEA"/>
    <w:rsid w:val="00AB1ABA"/>
    <w:rsid w:val="00AC180B"/>
    <w:rsid w:val="00AC24BD"/>
    <w:rsid w:val="00AC7F3F"/>
    <w:rsid w:val="00AE0EF0"/>
    <w:rsid w:val="00B50691"/>
    <w:rsid w:val="00B5386B"/>
    <w:rsid w:val="00B8707D"/>
    <w:rsid w:val="00B90A68"/>
    <w:rsid w:val="00B930C5"/>
    <w:rsid w:val="00BB22E1"/>
    <w:rsid w:val="00BD1BA4"/>
    <w:rsid w:val="00BD738B"/>
    <w:rsid w:val="00BE37C1"/>
    <w:rsid w:val="00C02089"/>
    <w:rsid w:val="00C22E84"/>
    <w:rsid w:val="00C320D5"/>
    <w:rsid w:val="00C6565D"/>
    <w:rsid w:val="00C66B53"/>
    <w:rsid w:val="00C711E5"/>
    <w:rsid w:val="00C908CF"/>
    <w:rsid w:val="00CD7629"/>
    <w:rsid w:val="00D03C5C"/>
    <w:rsid w:val="00D1288F"/>
    <w:rsid w:val="00D75348"/>
    <w:rsid w:val="00DC036E"/>
    <w:rsid w:val="00DC7F39"/>
    <w:rsid w:val="00DF1755"/>
    <w:rsid w:val="00DF4E50"/>
    <w:rsid w:val="00E139EA"/>
    <w:rsid w:val="00E352AF"/>
    <w:rsid w:val="00E56A4F"/>
    <w:rsid w:val="00E76378"/>
    <w:rsid w:val="00E92260"/>
    <w:rsid w:val="00ED531B"/>
    <w:rsid w:val="00EE0461"/>
    <w:rsid w:val="00EF75C2"/>
    <w:rsid w:val="00F1200C"/>
    <w:rsid w:val="00F41096"/>
    <w:rsid w:val="00F6031E"/>
    <w:rsid w:val="00FB4E1A"/>
    <w:rsid w:val="00FB57CB"/>
    <w:rsid w:val="00FC4690"/>
    <w:rsid w:val="00FC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0F94C4"/>
  <w15:docId w15:val="{7FC9CB78-D85B-4891-8DFE-FA4D6F18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92"/>
    <w:rPr>
      <w:lang w:val="ro-RO"/>
    </w:rPr>
  </w:style>
  <w:style w:type="paragraph" w:styleId="Heading1">
    <w:name w:val="heading 1"/>
    <w:basedOn w:val="Normal"/>
    <w:next w:val="Normal"/>
    <w:link w:val="Heading1Char"/>
    <w:uiPriority w:val="9"/>
    <w:qFormat/>
    <w:rsid w:val="002761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F9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Header">
    <w:name w:val="header"/>
    <w:basedOn w:val="Normal"/>
    <w:link w:val="HeaderChar"/>
    <w:uiPriority w:val="99"/>
    <w:unhideWhenUsed/>
    <w:rsid w:val="00876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92"/>
    <w:rPr>
      <w:lang w:val="ro-RO"/>
    </w:rPr>
  </w:style>
  <w:style w:type="paragraph" w:styleId="Footer">
    <w:name w:val="footer"/>
    <w:aliases w:val="Secretariat"/>
    <w:basedOn w:val="Normal"/>
    <w:link w:val="FooterChar"/>
    <w:uiPriority w:val="99"/>
    <w:unhideWhenUsed/>
    <w:rsid w:val="00876F92"/>
    <w:pPr>
      <w:tabs>
        <w:tab w:val="center" w:pos="4680"/>
        <w:tab w:val="right" w:pos="9360"/>
      </w:tabs>
      <w:spacing w:after="0" w:line="240" w:lineRule="auto"/>
    </w:pPr>
  </w:style>
  <w:style w:type="character" w:customStyle="1" w:styleId="FooterChar">
    <w:name w:val="Footer Char"/>
    <w:aliases w:val="Secretariat Char"/>
    <w:basedOn w:val="DefaultParagraphFont"/>
    <w:link w:val="Footer"/>
    <w:uiPriority w:val="99"/>
    <w:rsid w:val="00876F92"/>
    <w:rPr>
      <w:lang w:val="ro-RO"/>
    </w:rPr>
  </w:style>
  <w:style w:type="paragraph" w:styleId="BalloonText">
    <w:name w:val="Balloon Text"/>
    <w:basedOn w:val="Normal"/>
    <w:link w:val="BalloonTextChar"/>
    <w:uiPriority w:val="99"/>
    <w:semiHidden/>
    <w:unhideWhenUsed/>
    <w:rsid w:val="004E1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74"/>
    <w:rPr>
      <w:rFonts w:ascii="Tahoma" w:hAnsi="Tahoma" w:cs="Tahoma"/>
      <w:sz w:val="16"/>
      <w:szCs w:val="16"/>
      <w:lang w:val="ro-RO"/>
    </w:rPr>
  </w:style>
  <w:style w:type="paragraph" w:styleId="BodyText">
    <w:name w:val="Body Text"/>
    <w:basedOn w:val="Normal"/>
    <w:link w:val="BodyTextChar"/>
    <w:semiHidden/>
    <w:unhideWhenUsed/>
    <w:rsid w:val="00240B68"/>
    <w:pPr>
      <w:spacing w:after="0" w:line="360" w:lineRule="auto"/>
      <w:jc w:val="both"/>
    </w:pPr>
    <w:rPr>
      <w:rFonts w:ascii="Century Gothic" w:eastAsia="Times New Roman" w:hAnsi="Century Gothic" w:cs="Times New Roman"/>
      <w:sz w:val="20"/>
      <w:szCs w:val="24"/>
      <w:lang w:val="en-GB" w:eastAsia="fr-FR"/>
    </w:rPr>
  </w:style>
  <w:style w:type="character" w:customStyle="1" w:styleId="BodyTextChar">
    <w:name w:val="Body Text Char"/>
    <w:basedOn w:val="DefaultParagraphFont"/>
    <w:link w:val="BodyText"/>
    <w:semiHidden/>
    <w:rsid w:val="00240B68"/>
    <w:rPr>
      <w:rFonts w:ascii="Century Gothic" w:eastAsia="Times New Roman" w:hAnsi="Century Gothic" w:cs="Times New Roman"/>
      <w:sz w:val="20"/>
      <w:szCs w:val="24"/>
      <w:lang w:val="en-GB" w:eastAsia="fr-FR"/>
    </w:rPr>
  </w:style>
  <w:style w:type="paragraph" w:customStyle="1" w:styleId="Default">
    <w:name w:val="Default"/>
    <w:rsid w:val="004523F1"/>
    <w:pPr>
      <w:autoSpaceDE w:val="0"/>
      <w:autoSpaceDN w:val="0"/>
      <w:adjustRightInd w:val="0"/>
      <w:spacing w:after="0" w:line="240" w:lineRule="auto"/>
    </w:pPr>
    <w:rPr>
      <w:rFonts w:ascii="Tahoma" w:hAnsi="Tahoma" w:cs="Tahoma"/>
      <w:color w:val="000000"/>
      <w:sz w:val="24"/>
      <w:szCs w:val="24"/>
    </w:rPr>
  </w:style>
  <w:style w:type="character" w:customStyle="1" w:styleId="Style6Char">
    <w:name w:val="Style6 Char"/>
    <w:rsid w:val="00380DE4"/>
    <w:rPr>
      <w:rFonts w:ascii="Arial" w:hAnsi="Arial" w:cs="Arial"/>
      <w:b/>
      <w:color w:val="0099CC"/>
      <w:lang w:val="en-US" w:eastAsia="en-US" w:bidi="ar-SA"/>
    </w:rPr>
  </w:style>
  <w:style w:type="paragraph" w:styleId="ListParagraph">
    <w:name w:val="List Paragraph"/>
    <w:basedOn w:val="Normal"/>
    <w:uiPriority w:val="34"/>
    <w:qFormat/>
    <w:rsid w:val="00B930C5"/>
    <w:pPr>
      <w:ind w:left="720"/>
      <w:contextualSpacing/>
    </w:pPr>
  </w:style>
  <w:style w:type="character" w:customStyle="1" w:styleId="Heading1Char">
    <w:name w:val="Heading 1 Char"/>
    <w:basedOn w:val="DefaultParagraphFont"/>
    <w:link w:val="Heading1"/>
    <w:uiPriority w:val="9"/>
    <w:rsid w:val="00276198"/>
    <w:rPr>
      <w:rFonts w:asciiTheme="majorHAnsi" w:eastAsiaTheme="majorEastAsia" w:hAnsiTheme="majorHAnsi" w:cstheme="majorBidi"/>
      <w:color w:val="365F91"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10656">
      <w:bodyDiv w:val="1"/>
      <w:marLeft w:val="0"/>
      <w:marRight w:val="0"/>
      <w:marTop w:val="0"/>
      <w:marBottom w:val="0"/>
      <w:divBdr>
        <w:top w:val="none" w:sz="0" w:space="0" w:color="auto"/>
        <w:left w:val="none" w:sz="0" w:space="0" w:color="auto"/>
        <w:bottom w:val="none" w:sz="0" w:space="0" w:color="auto"/>
        <w:right w:val="none" w:sz="0" w:space="0" w:color="auto"/>
      </w:divBdr>
    </w:div>
    <w:div w:id="315453387">
      <w:bodyDiv w:val="1"/>
      <w:marLeft w:val="0"/>
      <w:marRight w:val="0"/>
      <w:marTop w:val="0"/>
      <w:marBottom w:val="0"/>
      <w:divBdr>
        <w:top w:val="none" w:sz="0" w:space="0" w:color="auto"/>
        <w:left w:val="none" w:sz="0" w:space="0" w:color="auto"/>
        <w:bottom w:val="none" w:sz="0" w:space="0" w:color="auto"/>
        <w:right w:val="none" w:sz="0" w:space="0" w:color="auto"/>
      </w:divBdr>
    </w:div>
    <w:div w:id="412119748">
      <w:bodyDiv w:val="1"/>
      <w:marLeft w:val="0"/>
      <w:marRight w:val="0"/>
      <w:marTop w:val="0"/>
      <w:marBottom w:val="0"/>
      <w:divBdr>
        <w:top w:val="none" w:sz="0" w:space="0" w:color="auto"/>
        <w:left w:val="none" w:sz="0" w:space="0" w:color="auto"/>
        <w:bottom w:val="none" w:sz="0" w:space="0" w:color="auto"/>
        <w:right w:val="none" w:sz="0" w:space="0" w:color="auto"/>
      </w:divBdr>
    </w:div>
    <w:div w:id="419257579">
      <w:bodyDiv w:val="1"/>
      <w:marLeft w:val="0"/>
      <w:marRight w:val="0"/>
      <w:marTop w:val="0"/>
      <w:marBottom w:val="0"/>
      <w:divBdr>
        <w:top w:val="none" w:sz="0" w:space="0" w:color="auto"/>
        <w:left w:val="none" w:sz="0" w:space="0" w:color="auto"/>
        <w:bottom w:val="none" w:sz="0" w:space="0" w:color="auto"/>
        <w:right w:val="none" w:sz="0" w:space="0" w:color="auto"/>
      </w:divBdr>
    </w:div>
    <w:div w:id="811211663">
      <w:bodyDiv w:val="1"/>
      <w:marLeft w:val="0"/>
      <w:marRight w:val="0"/>
      <w:marTop w:val="0"/>
      <w:marBottom w:val="0"/>
      <w:divBdr>
        <w:top w:val="none" w:sz="0" w:space="0" w:color="auto"/>
        <w:left w:val="none" w:sz="0" w:space="0" w:color="auto"/>
        <w:bottom w:val="none" w:sz="0" w:space="0" w:color="auto"/>
        <w:right w:val="none" w:sz="0" w:space="0" w:color="auto"/>
      </w:divBdr>
    </w:div>
    <w:div w:id="969047300">
      <w:bodyDiv w:val="1"/>
      <w:marLeft w:val="0"/>
      <w:marRight w:val="0"/>
      <w:marTop w:val="0"/>
      <w:marBottom w:val="0"/>
      <w:divBdr>
        <w:top w:val="none" w:sz="0" w:space="0" w:color="auto"/>
        <w:left w:val="none" w:sz="0" w:space="0" w:color="auto"/>
        <w:bottom w:val="none" w:sz="0" w:space="0" w:color="auto"/>
        <w:right w:val="none" w:sz="0" w:space="0" w:color="auto"/>
      </w:divBdr>
    </w:div>
    <w:div w:id="983856000">
      <w:bodyDiv w:val="1"/>
      <w:marLeft w:val="0"/>
      <w:marRight w:val="0"/>
      <w:marTop w:val="0"/>
      <w:marBottom w:val="0"/>
      <w:divBdr>
        <w:top w:val="none" w:sz="0" w:space="0" w:color="auto"/>
        <w:left w:val="none" w:sz="0" w:space="0" w:color="auto"/>
        <w:bottom w:val="none" w:sz="0" w:space="0" w:color="auto"/>
        <w:right w:val="none" w:sz="0" w:space="0" w:color="auto"/>
      </w:divBdr>
    </w:div>
    <w:div w:id="1036076375">
      <w:bodyDiv w:val="1"/>
      <w:marLeft w:val="0"/>
      <w:marRight w:val="0"/>
      <w:marTop w:val="0"/>
      <w:marBottom w:val="0"/>
      <w:divBdr>
        <w:top w:val="none" w:sz="0" w:space="0" w:color="auto"/>
        <w:left w:val="none" w:sz="0" w:space="0" w:color="auto"/>
        <w:bottom w:val="none" w:sz="0" w:space="0" w:color="auto"/>
        <w:right w:val="none" w:sz="0" w:space="0" w:color="auto"/>
      </w:divBdr>
    </w:div>
    <w:div w:id="1088187042">
      <w:bodyDiv w:val="1"/>
      <w:marLeft w:val="0"/>
      <w:marRight w:val="0"/>
      <w:marTop w:val="0"/>
      <w:marBottom w:val="0"/>
      <w:divBdr>
        <w:top w:val="none" w:sz="0" w:space="0" w:color="auto"/>
        <w:left w:val="none" w:sz="0" w:space="0" w:color="auto"/>
        <w:bottom w:val="none" w:sz="0" w:space="0" w:color="auto"/>
        <w:right w:val="none" w:sz="0" w:space="0" w:color="auto"/>
      </w:divBdr>
    </w:div>
    <w:div w:id="1108692853">
      <w:bodyDiv w:val="1"/>
      <w:marLeft w:val="0"/>
      <w:marRight w:val="0"/>
      <w:marTop w:val="0"/>
      <w:marBottom w:val="0"/>
      <w:divBdr>
        <w:top w:val="none" w:sz="0" w:space="0" w:color="auto"/>
        <w:left w:val="none" w:sz="0" w:space="0" w:color="auto"/>
        <w:bottom w:val="none" w:sz="0" w:space="0" w:color="auto"/>
        <w:right w:val="none" w:sz="0" w:space="0" w:color="auto"/>
      </w:divBdr>
    </w:div>
    <w:div w:id="1218591463">
      <w:bodyDiv w:val="1"/>
      <w:marLeft w:val="0"/>
      <w:marRight w:val="0"/>
      <w:marTop w:val="0"/>
      <w:marBottom w:val="0"/>
      <w:divBdr>
        <w:top w:val="none" w:sz="0" w:space="0" w:color="auto"/>
        <w:left w:val="none" w:sz="0" w:space="0" w:color="auto"/>
        <w:bottom w:val="none" w:sz="0" w:space="0" w:color="auto"/>
        <w:right w:val="none" w:sz="0" w:space="0" w:color="auto"/>
      </w:divBdr>
    </w:div>
    <w:div w:id="1377000889">
      <w:bodyDiv w:val="1"/>
      <w:marLeft w:val="0"/>
      <w:marRight w:val="0"/>
      <w:marTop w:val="0"/>
      <w:marBottom w:val="0"/>
      <w:divBdr>
        <w:top w:val="none" w:sz="0" w:space="0" w:color="auto"/>
        <w:left w:val="none" w:sz="0" w:space="0" w:color="auto"/>
        <w:bottom w:val="none" w:sz="0" w:space="0" w:color="auto"/>
        <w:right w:val="none" w:sz="0" w:space="0" w:color="auto"/>
      </w:divBdr>
    </w:div>
    <w:div w:id="1413353180">
      <w:bodyDiv w:val="1"/>
      <w:marLeft w:val="0"/>
      <w:marRight w:val="0"/>
      <w:marTop w:val="0"/>
      <w:marBottom w:val="0"/>
      <w:divBdr>
        <w:top w:val="none" w:sz="0" w:space="0" w:color="auto"/>
        <w:left w:val="none" w:sz="0" w:space="0" w:color="auto"/>
        <w:bottom w:val="none" w:sz="0" w:space="0" w:color="auto"/>
        <w:right w:val="none" w:sz="0" w:space="0" w:color="auto"/>
      </w:divBdr>
    </w:div>
    <w:div w:id="1607535836">
      <w:bodyDiv w:val="1"/>
      <w:marLeft w:val="0"/>
      <w:marRight w:val="0"/>
      <w:marTop w:val="0"/>
      <w:marBottom w:val="0"/>
      <w:divBdr>
        <w:top w:val="none" w:sz="0" w:space="0" w:color="auto"/>
        <w:left w:val="none" w:sz="0" w:space="0" w:color="auto"/>
        <w:bottom w:val="none" w:sz="0" w:space="0" w:color="auto"/>
        <w:right w:val="none" w:sz="0" w:space="0" w:color="auto"/>
      </w:divBdr>
    </w:div>
    <w:div w:id="1763913315">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69581923">
      <w:bodyDiv w:val="1"/>
      <w:marLeft w:val="0"/>
      <w:marRight w:val="0"/>
      <w:marTop w:val="0"/>
      <w:marBottom w:val="0"/>
      <w:divBdr>
        <w:top w:val="none" w:sz="0" w:space="0" w:color="auto"/>
        <w:left w:val="none" w:sz="0" w:space="0" w:color="auto"/>
        <w:bottom w:val="none" w:sz="0" w:space="0" w:color="auto"/>
        <w:right w:val="none" w:sz="0" w:space="0" w:color="auto"/>
      </w:divBdr>
    </w:div>
    <w:div w:id="19721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60E3-C394-4AF5-A83F-7D05C84E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dc:creator>
  <cp:lastModifiedBy>admin</cp:lastModifiedBy>
  <cp:revision>3</cp:revision>
  <cp:lastPrinted>2019-02-19T09:50:00Z</cp:lastPrinted>
  <dcterms:created xsi:type="dcterms:W3CDTF">2019-03-11T15:00:00Z</dcterms:created>
  <dcterms:modified xsi:type="dcterms:W3CDTF">2019-12-04T10:49:00Z</dcterms:modified>
</cp:coreProperties>
</file>