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Open Sans" w:cs="Open Sans" w:eastAsia="Open Sans" w:hAnsi="Open Sans"/>
          <w:b w:val="0"/>
          <w:i w:val="0"/>
          <w:smallCaps w:val="1"/>
          <w:strike w:val="0"/>
          <w:color w:val="000000"/>
          <w:sz w:val="48"/>
          <w:szCs w:val="48"/>
          <w:u w:val="none"/>
          <w:shd w:fill="auto" w:val="clear"/>
          <w:vertAlign w:val="baseline"/>
        </w:rPr>
      </w:pPr>
      <w:r w:rsidDel="00000000" w:rsidR="00000000" w:rsidRPr="00000000">
        <w:rPr>
          <w:smallCaps w:val="1"/>
          <w:sz w:val="48"/>
          <w:szCs w:val="48"/>
          <w:rtl w:val="0"/>
        </w:rPr>
        <w:t xml:space="preserve">Welcome to Fedora 6.0</w:t>
      </w:r>
      <w:r w:rsidDel="00000000" w:rsidR="00000000" w:rsidRPr="00000000">
        <w:rPr>
          <w:rtl w:val="0"/>
        </w:rPr>
      </w:r>
    </w:p>
    <w:p w:rsidR="00000000" w:rsidDel="00000000" w:rsidP="00000000" w:rsidRDefault="00000000" w:rsidRPr="00000000" w14:paraId="00000003">
      <w:pPr>
        <w:pStyle w:val="Subtitle"/>
        <w:rPr/>
      </w:pPr>
      <w:r w:rsidDel="00000000" w:rsidR="00000000" w:rsidRPr="00000000">
        <w:rPr>
          <w:rtl w:val="0"/>
        </w:rPr>
        <w:t xml:space="preserve">Features, Migration Support &amp; Integrations For Community Use Cases</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tbl>
      <w:tblPr>
        <w:tblStyle w:val="Table1"/>
        <w:tblW w:w="912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20"/>
        <w:gridCol w:w="255"/>
        <w:gridCol w:w="1140"/>
        <w:gridCol w:w="3405"/>
        <w:tblGridChange w:id="0">
          <w:tblGrid>
            <w:gridCol w:w="4320"/>
            <w:gridCol w:w="255"/>
            <w:gridCol w:w="1140"/>
            <w:gridCol w:w="3405"/>
          </w:tblGrid>
        </w:tblGridChange>
      </w:tblGrid>
      <w:tr>
        <w:trPr>
          <w:cantSplit w:val="0"/>
          <w:tblHeader w:val="0"/>
        </w:trPr>
        <w:tc>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340"/>
              <w:jc w:val="center"/>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Arran Griffith</w:t>
            </w:r>
            <w:r w:rsidDel="00000000" w:rsidR="00000000" w:rsidRPr="00000000">
              <w:rPr>
                <w:rtl w:val="0"/>
              </w:rPr>
            </w:r>
          </w:p>
        </w:tc>
        <w:tc>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340"/>
              <w:jc w:val="center"/>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340"/>
              <w:jc w:val="center"/>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340"/>
              <w:jc w:val="center"/>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Daniel Bernstein</w:t>
            </w:r>
            <w:r w:rsidDel="00000000" w:rsidR="00000000" w:rsidRPr="00000000">
              <w:rPr>
                <w:rtl w:val="0"/>
              </w:rPr>
            </w:r>
          </w:p>
        </w:tc>
      </w:tr>
      <w:tr>
        <w:trPr>
          <w:cantSplit w:val="0"/>
          <w:trHeight w:val="578" w:hRule="atLeast"/>
          <w:tblHeader w:val="0"/>
        </w:trPr>
        <w:tc>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center"/>
              <w:rPr>
                <w:rFonts w:ascii="Open Sans" w:cs="Open Sans" w:eastAsia="Open Sans" w:hAnsi="Open Sans"/>
                <w:b w:val="0"/>
                <w:i w:val="1"/>
                <w:smallCaps w:val="0"/>
                <w:strike w:val="0"/>
                <w:color w:val="000000"/>
                <w:sz w:val="20"/>
                <w:szCs w:val="20"/>
                <w:u w:val="none"/>
                <w:shd w:fill="auto" w:val="clear"/>
                <w:vertAlign w:val="baseline"/>
              </w:rPr>
            </w:pPr>
            <w:r w:rsidDel="00000000" w:rsidR="00000000" w:rsidRPr="00000000">
              <w:rPr>
                <w:i w:val="1"/>
                <w:rtl w:val="0"/>
              </w:rPr>
              <w:t xml:space="preserve">LYRASIS</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center"/>
              <w:rPr>
                <w:rFonts w:ascii="Open Sans" w:cs="Open Sans" w:eastAsia="Open Sans" w:hAnsi="Open Sans"/>
                <w:b w:val="0"/>
                <w:i w:val="1"/>
                <w:smallCaps w:val="0"/>
                <w:strike w:val="0"/>
                <w:color w:val="000000"/>
                <w:sz w:val="20"/>
                <w:szCs w:val="20"/>
                <w:u w:val="none"/>
                <w:shd w:fill="auto" w:val="clear"/>
                <w:vertAlign w:val="baseline"/>
              </w:rPr>
            </w:pPr>
            <w:r w:rsidDel="00000000" w:rsidR="00000000" w:rsidRPr="00000000">
              <w:rPr>
                <w:i w:val="1"/>
                <w:rtl w:val="0"/>
              </w:rPr>
              <w:t xml:space="preserve">Canada</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center"/>
              <w:rPr>
                <w:rFonts w:ascii="Open Sans" w:cs="Open Sans" w:eastAsia="Open Sans" w:hAnsi="Open Sans"/>
                <w:b w:val="0"/>
                <w:i w:val="1"/>
                <w:smallCaps w:val="0"/>
                <w:strike w:val="0"/>
                <w:color w:val="000000"/>
                <w:sz w:val="20"/>
                <w:szCs w:val="20"/>
                <w:u w:val="none"/>
                <w:shd w:fill="auto" w:val="clear"/>
                <w:vertAlign w:val="baseline"/>
              </w:rPr>
            </w:pPr>
            <w:r w:rsidDel="00000000" w:rsidR="00000000" w:rsidRPr="00000000">
              <w:rPr>
                <w:i w:val="1"/>
                <w:rtl w:val="0"/>
              </w:rPr>
              <w:t xml:space="preserve">arran.griffith@lyrasis.org</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center"/>
              <w:rPr>
                <w:rFonts w:ascii="Open Sans" w:cs="Open Sans" w:eastAsia="Open Sans" w:hAnsi="Open Sans"/>
                <w:b w:val="0"/>
                <w:i w:val="1"/>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center"/>
              <w:rPr>
                <w:rFonts w:ascii="Open Sans" w:cs="Open Sans" w:eastAsia="Open Sans" w:hAnsi="Open Sans"/>
                <w:b w:val="0"/>
                <w:i w:val="1"/>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center"/>
              <w:rPr>
                <w:rFonts w:ascii="Open Sans" w:cs="Open Sans" w:eastAsia="Open Sans" w:hAnsi="Open Sans"/>
                <w:b w:val="0"/>
                <w:i w:val="1"/>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center"/>
              <w:rPr>
                <w:rFonts w:ascii="Open Sans" w:cs="Open Sans" w:eastAsia="Open Sans" w:hAnsi="Open Sans"/>
                <w:b w:val="0"/>
                <w:i w:val="1"/>
                <w:smallCaps w:val="0"/>
                <w:strike w:val="0"/>
                <w:color w:val="000000"/>
                <w:sz w:val="20"/>
                <w:szCs w:val="20"/>
                <w:u w:val="none"/>
                <w:shd w:fill="auto" w:val="clear"/>
                <w:vertAlign w:val="baseline"/>
              </w:rPr>
            </w:pPr>
            <w:r w:rsidDel="00000000" w:rsidR="00000000" w:rsidRPr="00000000">
              <w:rPr>
                <w:i w:val="1"/>
                <w:rtl w:val="0"/>
              </w:rPr>
              <w:t xml:space="preserve">LYRASIS</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center"/>
              <w:rPr>
                <w:rFonts w:ascii="Open Sans" w:cs="Open Sans" w:eastAsia="Open Sans" w:hAnsi="Open Sans"/>
                <w:b w:val="0"/>
                <w:i w:val="1"/>
                <w:smallCaps w:val="0"/>
                <w:strike w:val="0"/>
                <w:color w:val="000000"/>
                <w:sz w:val="20"/>
                <w:szCs w:val="20"/>
                <w:u w:val="none"/>
                <w:shd w:fill="auto" w:val="clear"/>
                <w:vertAlign w:val="baseline"/>
              </w:rPr>
            </w:pPr>
            <w:r w:rsidDel="00000000" w:rsidR="00000000" w:rsidRPr="00000000">
              <w:rPr>
                <w:i w:val="1"/>
                <w:rtl w:val="0"/>
              </w:rPr>
              <w:t xml:space="preserve">USA</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center"/>
              <w:rPr>
                <w:rFonts w:ascii="Open Sans" w:cs="Open Sans" w:eastAsia="Open Sans" w:hAnsi="Open Sans"/>
                <w:b w:val="0"/>
                <w:i w:val="1"/>
                <w:smallCaps w:val="0"/>
                <w:strike w:val="0"/>
                <w:color w:val="000000"/>
                <w:sz w:val="20"/>
                <w:szCs w:val="20"/>
                <w:u w:val="none"/>
                <w:shd w:fill="auto" w:val="clear"/>
                <w:vertAlign w:val="baseline"/>
              </w:rPr>
            </w:pPr>
            <w:r w:rsidDel="00000000" w:rsidR="00000000" w:rsidRPr="00000000">
              <w:rPr>
                <w:i w:val="1"/>
                <w:rtl w:val="0"/>
              </w:rPr>
              <w:t xml:space="preserve">danie.bernstein@lyrasis.org</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center"/>
              <w:rPr>
                <w:rFonts w:ascii="Open Sans" w:cs="Open Sans" w:eastAsia="Open Sans" w:hAnsi="Open Sans"/>
                <w:b w:val="0"/>
                <w:i w:val="1"/>
                <w:smallCaps w:val="0"/>
                <w:strike w:val="0"/>
                <w:color w:val="000000"/>
                <w:sz w:val="20"/>
                <w:szCs w:val="20"/>
                <w:u w:val="none"/>
                <w:shd w:fill="auto" w:val="clear"/>
                <w:vertAlign w:val="baseline"/>
              </w:rPr>
            </w:pPr>
            <w:r w:rsidDel="00000000" w:rsidR="00000000" w:rsidRPr="00000000">
              <w:rPr>
                <w:rtl w:val="0"/>
              </w:rPr>
            </w:r>
          </w:p>
        </w:tc>
      </w:tr>
      <w:tr>
        <w:trPr>
          <w:cantSplit w:val="0"/>
          <w:trHeight w:val="399" w:hRule="atLeast"/>
          <w:tblHeader w:val="0"/>
        </w:trPr>
        <w:tc>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center"/>
              <w:rPr>
                <w:rFonts w:ascii="Open Sans" w:cs="Open Sans" w:eastAsia="Open Sans" w:hAnsi="Open Sans"/>
                <w:b w:val="0"/>
                <w:i w:val="1"/>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center"/>
              <w:rPr>
                <w:rFonts w:ascii="Open Sans" w:cs="Open Sans" w:eastAsia="Open Sans" w:hAnsi="Open Sans"/>
                <w:b w:val="0"/>
                <w:i w:val="1"/>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center"/>
              <w:rPr>
                <w:rFonts w:ascii="Open Sans" w:cs="Open Sans" w:eastAsia="Open Sans" w:hAnsi="Open Sans"/>
                <w:b w:val="0"/>
                <w:i w:val="1"/>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center"/>
              <w:rPr>
                <w:rFonts w:ascii="Open Sans" w:cs="Open Sans" w:eastAsia="Open Sans" w:hAnsi="Open Sans"/>
                <w:b w:val="0"/>
                <w:i w:val="1"/>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7">
      <w:pPr>
        <w:rPr/>
        <w:sectPr>
          <w:headerReference r:id="rId6" w:type="default"/>
          <w:headerReference r:id="rId7" w:type="first"/>
          <w:footerReference r:id="rId8" w:type="default"/>
          <w:footerReference r:id="rId9" w:type="first"/>
          <w:footerReference r:id="rId10" w:type="even"/>
          <w:pgSz w:h="16820" w:w="11900" w:orient="portrait"/>
          <w:pgMar w:bottom="1440" w:top="1440" w:left="1440" w:right="1440" w:header="567" w:footer="737"/>
          <w:pgNumType w:start="1"/>
          <w:titlePg w:val="1"/>
        </w:sectPr>
      </w:pPr>
      <w:r w:rsidDel="00000000" w:rsidR="00000000" w:rsidRPr="00000000">
        <w:rPr>
          <w:rtl w:val="0"/>
        </w:rPr>
      </w:r>
    </w:p>
    <w:p w:rsidR="00000000" w:rsidDel="00000000" w:rsidP="00000000" w:rsidRDefault="00000000" w:rsidRPr="00000000" w14:paraId="00000018">
      <w:pPr>
        <w:spacing w:line="276" w:lineRule="auto"/>
        <w:ind w:firstLine="0"/>
        <w:jc w:val="left"/>
        <w:rPr>
          <w:b w:val="1"/>
        </w:rPr>
      </w:pPr>
      <w:r w:rsidDel="00000000" w:rsidR="00000000" w:rsidRPr="00000000">
        <w:rPr>
          <w:b w:val="1"/>
          <w:rtl w:val="0"/>
        </w:rPr>
        <w:t xml:space="preserve">In July, 2021, the long-awaited Fedora 6.0 was released. This workshop will provide an overview of the software itself, a look at our roadmap and path to release, as well as dive into some important new features that helped return Fedora to it’s digital preservation roots. We will showcase and demonstrate the much-anticipated migration tooling and documentation as we work through a hands-on migration. Lastly we will demonstrate how to integrate Fedora with your ecosystem via the Camel Toolbox.</w:t>
      </w:r>
    </w:p>
    <w:p w:rsidR="00000000" w:rsidDel="00000000" w:rsidP="00000000" w:rsidRDefault="00000000" w:rsidRPr="00000000" w14:paraId="00000019">
      <w:pPr>
        <w:spacing w:line="276" w:lineRule="auto"/>
        <w:ind w:firstLine="0"/>
        <w:jc w:val="left"/>
        <w:rPr>
          <w:b w:val="1"/>
        </w:rPr>
      </w:pPr>
      <w:r w:rsidDel="00000000" w:rsidR="00000000" w:rsidRPr="00000000">
        <w:rPr>
          <w:rtl w:val="0"/>
        </w:rPr>
      </w:r>
    </w:p>
    <w:p w:rsidR="00000000" w:rsidDel="00000000" w:rsidP="00000000" w:rsidRDefault="00000000" w:rsidRPr="00000000" w14:paraId="0000001A">
      <w:pPr>
        <w:spacing w:line="276" w:lineRule="auto"/>
        <w:ind w:firstLine="0"/>
        <w:jc w:val="left"/>
        <w:rPr>
          <w:b w:val="1"/>
          <w:sz w:val="16"/>
          <w:szCs w:val="16"/>
        </w:rPr>
      </w:pPr>
      <w:r w:rsidDel="00000000" w:rsidR="00000000" w:rsidRPr="00000000">
        <w:rPr>
          <w:b w:val="1"/>
          <w:rtl w:val="0"/>
        </w:rPr>
        <w:t xml:space="preserve">This is a technical workshop pitched at an introductory level so no prior Fedora experience is required. General knowledge of the role and functionalities of repositories would be beneficial. Attendees who wish to participate in the optional hands-on sections will need to access an online sandbox via a URL which will be provided ahead of the workshop.</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both"/>
        <w:rPr>
          <w:rFonts w:ascii="Open Sans" w:cs="Open Sans" w:eastAsia="Open Sans" w:hAnsi="Open Sans"/>
          <w:b w:val="1"/>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Keywor</w:t>
      </w:r>
      <w:r w:rsidDel="00000000" w:rsidR="00000000" w:rsidRPr="00000000">
        <w:rPr>
          <w:b w:val="1"/>
          <w:sz w:val="18"/>
          <w:szCs w:val="18"/>
          <w:rtl w:val="0"/>
        </w:rPr>
        <w:t xml:space="preserve">ds: Fedora, Repository, Open Source, Migrations</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both"/>
        <w:rPr>
          <w:rFonts w:ascii="Open Sans" w:cs="Open Sans" w:eastAsia="Open Sans" w:hAnsi="Open Sans"/>
          <w:b w:val="1"/>
          <w:i w:val="0"/>
          <w:smallCaps w:val="0"/>
          <w:strike w:val="0"/>
          <w:color w:val="000000"/>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000000"/>
          <w:sz w:val="18"/>
          <w:szCs w:val="18"/>
          <w:u w:val="none"/>
          <w:shd w:fill="auto" w:val="clear"/>
          <w:vertAlign w:val="baseline"/>
          <w:rtl w:val="0"/>
        </w:rPr>
        <w:t xml:space="preserve">Conference Topics – </w:t>
      </w:r>
      <w:r w:rsidDel="00000000" w:rsidR="00000000" w:rsidRPr="00000000">
        <w:rPr>
          <w:b w:val="1"/>
          <w:sz w:val="18"/>
          <w:szCs w:val="18"/>
          <w:rtl w:val="0"/>
        </w:rPr>
        <w:t xml:space="preserve">Innovation; Resilience</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Open Sans" w:cs="Open Sans" w:eastAsia="Open Sans" w:hAnsi="Open Sans"/>
          <w:b w:val="0"/>
          <w:i w:val="0"/>
          <w:smallCaps w:val="1"/>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1"/>
          <w:strike w:val="0"/>
          <w:color w:val="000000"/>
          <w:sz w:val="20"/>
          <w:szCs w:val="20"/>
          <w:u w:val="none"/>
          <w:shd w:fill="auto" w:val="clear"/>
          <w:vertAlign w:val="baseline"/>
          <w:rtl w:val="0"/>
        </w:rPr>
        <w:t xml:space="preserve">Introduction</w:t>
      </w:r>
    </w:p>
    <w:p w:rsidR="00000000" w:rsidDel="00000000" w:rsidP="00000000" w:rsidRDefault="00000000" w:rsidRPr="00000000" w14:paraId="0000001E">
      <w:pPr>
        <w:spacing w:line="276" w:lineRule="auto"/>
        <w:ind w:firstLine="0"/>
        <w:jc w:val="left"/>
        <w:rPr/>
      </w:pPr>
      <w:r w:rsidDel="00000000" w:rsidR="00000000" w:rsidRPr="00000000">
        <w:rPr>
          <w:rtl w:val="0"/>
        </w:rPr>
        <w:t xml:space="preserve">In July, 2021, the long-awaited Fedora 6.0 was released. This workshop will provide an overview of the software itself, a look at our roadmap and path to release, as well as dive into some important new features that helped return Fedora to it’s digital preservation roots. We will showcase and demonstrate the much-anticipated migration tooling and documentation as we work through a hands-on migration. Lastly we will demonstrate how to integrate Fedora with your ecosystem via the Camel Toolbox.</w:t>
      </w:r>
    </w:p>
    <w:p w:rsidR="00000000" w:rsidDel="00000000" w:rsidP="00000000" w:rsidRDefault="00000000" w:rsidRPr="00000000" w14:paraId="0000001F">
      <w:pPr>
        <w:spacing w:after="100" w:before="100" w:line="252.00000000000003" w:lineRule="auto"/>
        <w:ind w:firstLine="0"/>
        <w:jc w:val="left"/>
        <w:rPr>
          <w:sz w:val="18"/>
          <w:szCs w:val="18"/>
        </w:rPr>
      </w:pPr>
      <w:r w:rsidDel="00000000" w:rsidR="00000000" w:rsidRPr="00000000">
        <w:rPr>
          <w:rtl w:val="0"/>
        </w:rPr>
        <w:t xml:space="preserve">The workshop will include several hands-on portions that will allow attendees to exercise Fedora features, while learning about their purpose and function. These features are accessible via a built-in web interface, so no command line experience is required.</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Open Sans" w:cs="Open Sans" w:eastAsia="Open Sans" w:hAnsi="Open Sans"/>
          <w:b w:val="0"/>
          <w:i w:val="0"/>
          <w:smallCaps w:val="1"/>
          <w:strike w:val="0"/>
          <w:color w:val="000000"/>
          <w:sz w:val="20"/>
          <w:szCs w:val="20"/>
          <w:u w:val="none"/>
          <w:shd w:fill="auto" w:val="clear"/>
          <w:vertAlign w:val="baseline"/>
        </w:rPr>
      </w:pPr>
      <w:r w:rsidDel="00000000" w:rsidR="00000000" w:rsidRPr="00000000">
        <w:rPr>
          <w:smallCaps w:val="1"/>
          <w:rtl w:val="0"/>
        </w:rPr>
        <w:t xml:space="preserve">Hands-on Breakdown</w:t>
      </w:r>
      <w:r w:rsidDel="00000000" w:rsidR="00000000" w:rsidRPr="00000000">
        <w:rPr>
          <w:rtl w:val="0"/>
        </w:rPr>
      </w:r>
    </w:p>
    <w:p w:rsidR="00000000" w:rsidDel="00000000" w:rsidP="00000000" w:rsidRDefault="00000000" w:rsidRPr="00000000" w14:paraId="00000021">
      <w:pPr>
        <w:spacing w:after="100" w:before="100" w:line="252.00000000000003" w:lineRule="auto"/>
        <w:ind w:firstLine="0"/>
        <w:jc w:val="left"/>
        <w:rPr/>
      </w:pPr>
      <w:r w:rsidDel="00000000" w:rsidR="00000000" w:rsidRPr="00000000">
        <w:rPr>
          <w:rtl w:val="0"/>
        </w:rPr>
        <w:t xml:space="preserve">We propose to break the hands-on portion down in to the following segments for easier comprehension:</w:t>
      </w:r>
    </w:p>
    <w:p w:rsidR="00000000" w:rsidDel="00000000" w:rsidP="00000000" w:rsidRDefault="00000000" w:rsidRPr="00000000" w14:paraId="00000022">
      <w:pPr>
        <w:spacing w:after="100" w:before="100" w:lineRule="auto"/>
        <w:ind w:firstLine="0"/>
        <w:jc w:val="left"/>
        <w:rPr/>
      </w:pPr>
      <w:r w:rsidDel="00000000" w:rsidR="00000000" w:rsidRPr="00000000">
        <w:rPr>
          <w:u w:val="single"/>
          <w:rtl w:val="0"/>
        </w:rPr>
        <w:t xml:space="preserve">Section 1</w:t>
      </w:r>
      <w:r w:rsidDel="00000000" w:rsidR="00000000" w:rsidRPr="00000000">
        <w:rPr>
          <w:rtl w:val="0"/>
        </w:rPr>
        <w:t xml:space="preserve">: Fedora 6 Technical Overview &amp; Resources Management</w:t>
      </w:r>
    </w:p>
    <w:p w:rsidR="00000000" w:rsidDel="00000000" w:rsidP="00000000" w:rsidRDefault="00000000" w:rsidRPr="00000000" w14:paraId="00000023">
      <w:pPr>
        <w:spacing w:after="100" w:before="100" w:lineRule="auto"/>
        <w:ind w:left="720" w:firstLine="0"/>
        <w:jc w:val="left"/>
        <w:rPr/>
      </w:pPr>
      <w:r w:rsidDel="00000000" w:rsidR="00000000" w:rsidRPr="00000000">
        <w:rPr>
          <w:rtl w:val="0"/>
        </w:rPr>
        <w:t xml:space="preserve">- Highlight and test new features of Fedora 6.0 and understanding how to work with resources within the Fedora platform.</w:t>
      </w:r>
    </w:p>
    <w:p w:rsidR="00000000" w:rsidDel="00000000" w:rsidP="00000000" w:rsidRDefault="00000000" w:rsidRPr="00000000" w14:paraId="00000024">
      <w:pPr>
        <w:spacing w:after="100" w:before="100" w:lineRule="auto"/>
        <w:ind w:firstLine="0"/>
        <w:jc w:val="left"/>
        <w:rPr/>
      </w:pPr>
      <w:r w:rsidDel="00000000" w:rsidR="00000000" w:rsidRPr="00000000">
        <w:rPr>
          <w:u w:val="single"/>
          <w:rtl w:val="0"/>
        </w:rPr>
        <w:t xml:space="preserve">Section 2</w:t>
      </w:r>
      <w:r w:rsidDel="00000000" w:rsidR="00000000" w:rsidRPr="00000000">
        <w:rPr>
          <w:rtl w:val="0"/>
        </w:rPr>
        <w:t xml:space="preserve">: Migration</w:t>
      </w:r>
    </w:p>
    <w:p w:rsidR="00000000" w:rsidDel="00000000" w:rsidP="00000000" w:rsidRDefault="00000000" w:rsidRPr="00000000" w14:paraId="00000025">
      <w:pPr>
        <w:spacing w:after="100" w:before="100" w:lineRule="auto"/>
        <w:ind w:left="720" w:firstLine="0"/>
        <w:jc w:val="left"/>
        <w:rPr/>
      </w:pPr>
      <w:r w:rsidDel="00000000" w:rsidR="00000000" w:rsidRPr="00000000">
        <w:rPr>
          <w:rtl w:val="0"/>
        </w:rPr>
        <w:t xml:space="preserve">- Participants will engage in a migration of a small data set from Fedora 3.x to Fedora 6 using the migration tooling.</w:t>
      </w:r>
    </w:p>
    <w:p w:rsidR="00000000" w:rsidDel="00000000" w:rsidP="00000000" w:rsidRDefault="00000000" w:rsidRPr="00000000" w14:paraId="00000026">
      <w:pPr>
        <w:spacing w:after="100" w:before="100" w:lineRule="auto"/>
        <w:ind w:firstLine="0"/>
        <w:jc w:val="left"/>
        <w:rPr/>
      </w:pPr>
      <w:r w:rsidDel="00000000" w:rsidR="00000000" w:rsidRPr="00000000">
        <w:rPr>
          <w:u w:val="single"/>
          <w:rtl w:val="0"/>
        </w:rPr>
        <w:t xml:space="preserve">Section 3</w:t>
      </w:r>
      <w:r w:rsidDel="00000000" w:rsidR="00000000" w:rsidRPr="00000000">
        <w:rPr>
          <w:rtl w:val="0"/>
        </w:rPr>
        <w:t xml:space="preserve">: Fedora and the Camel Toolbox</w:t>
      </w:r>
    </w:p>
    <w:p w:rsidR="00000000" w:rsidDel="00000000" w:rsidP="00000000" w:rsidRDefault="00000000" w:rsidRPr="00000000" w14:paraId="00000027">
      <w:pPr>
        <w:spacing w:after="100" w:before="100" w:lineRule="auto"/>
        <w:ind w:left="720" w:firstLine="0"/>
        <w:jc w:val="left"/>
        <w:rPr/>
      </w:pPr>
      <w:r w:rsidDel="00000000" w:rsidR="00000000" w:rsidRPr="00000000">
        <w:rPr>
          <w:rtl w:val="0"/>
        </w:rPr>
        <w:t xml:space="preserve">- Understanding the Camel Toolbox and demonstrating how to integrate Fedora with your ecosystem using it.</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340"/>
        <w:jc w:val="both"/>
        <w:rPr>
          <w:i w:val="0"/>
          <w:smallCaps w:val="0"/>
          <w:strike w:val="0"/>
          <w:color w:val="000000"/>
          <w:u w:val="none"/>
          <w:shd w:fill="auto" w:val="clear"/>
          <w:vertAlign w:val="baseline"/>
        </w:rPr>
      </w:pPr>
      <w:r w:rsidDel="00000000" w:rsidR="00000000" w:rsidRPr="00000000">
        <w:rPr>
          <w:rtl w:val="0"/>
        </w:rPr>
        <w:t xml:space="preserve">This is a technical workshop pitched at an introductory level so no prior Fedora experience is required. General knowledge of the role and functionalities of repositories would be beneficial. Attendees who wish to participate in the optional hands-on sections will need to access an online sandbox via a URL which will be provided ahead of the workshop.</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29">
      <w:pPr>
        <w:numPr>
          <w:ilvl w:val="0"/>
          <w:numId w:val="3"/>
        </w:numPr>
        <w:spacing w:after="120" w:before="240" w:lineRule="auto"/>
        <w:ind w:firstLine="0"/>
        <w:jc w:val="center"/>
        <w:rPr>
          <w:smallCaps w:val="1"/>
        </w:rPr>
      </w:pPr>
      <w:r w:rsidDel="00000000" w:rsidR="00000000" w:rsidRPr="00000000">
        <w:rPr>
          <w:smallCaps w:val="1"/>
          <w:rtl w:val="0"/>
        </w:rPr>
        <w:t xml:space="preserve">Learning Outcomes</w:t>
      </w:r>
    </w:p>
    <w:p w:rsidR="00000000" w:rsidDel="00000000" w:rsidP="00000000" w:rsidRDefault="00000000" w:rsidRPr="00000000" w14:paraId="0000002A">
      <w:pPr>
        <w:spacing w:after="100" w:before="100" w:line="252.00000000000003" w:lineRule="auto"/>
        <w:ind w:firstLine="0"/>
        <w:jc w:val="left"/>
        <w:rPr/>
      </w:pPr>
      <w:r w:rsidDel="00000000" w:rsidR="00000000" w:rsidRPr="00000000">
        <w:rPr>
          <w:rtl w:val="0"/>
        </w:rPr>
        <w:t xml:space="preserve">By the end of this workshop, attendees will be able to:</w:t>
      </w:r>
    </w:p>
    <w:p w:rsidR="00000000" w:rsidDel="00000000" w:rsidP="00000000" w:rsidRDefault="00000000" w:rsidRPr="00000000" w14:paraId="0000002B">
      <w:pPr>
        <w:numPr>
          <w:ilvl w:val="0"/>
          <w:numId w:val="1"/>
        </w:numPr>
        <w:spacing w:after="0" w:afterAutospacing="0" w:before="100" w:line="252.00000000000003" w:lineRule="auto"/>
        <w:ind w:left="720" w:hanging="360"/>
        <w:jc w:val="left"/>
        <w:rPr/>
      </w:pPr>
      <w:r w:rsidDel="00000000" w:rsidR="00000000" w:rsidRPr="00000000">
        <w:rPr>
          <w:rtl w:val="0"/>
        </w:rPr>
        <w:t xml:space="preserve">Be familiar with core and extended Fedora features and it’s  integration capabilities</w:t>
      </w:r>
    </w:p>
    <w:p w:rsidR="00000000" w:rsidDel="00000000" w:rsidP="00000000" w:rsidRDefault="00000000" w:rsidRPr="00000000" w14:paraId="0000002C">
      <w:pPr>
        <w:numPr>
          <w:ilvl w:val="0"/>
          <w:numId w:val="1"/>
        </w:numPr>
        <w:spacing w:after="0" w:afterAutospacing="0" w:before="0" w:beforeAutospacing="0" w:line="252.00000000000003" w:lineRule="auto"/>
        <w:ind w:left="720" w:hanging="360"/>
        <w:jc w:val="left"/>
        <w:rPr/>
      </w:pPr>
      <w:r w:rsidDel="00000000" w:rsidR="00000000" w:rsidRPr="00000000">
        <w:rPr>
          <w:rtl w:val="0"/>
        </w:rPr>
        <w:t xml:space="preserve">Create and manage content in Fedora</w:t>
      </w:r>
    </w:p>
    <w:p w:rsidR="00000000" w:rsidDel="00000000" w:rsidP="00000000" w:rsidRDefault="00000000" w:rsidRPr="00000000" w14:paraId="0000002D">
      <w:pPr>
        <w:numPr>
          <w:ilvl w:val="0"/>
          <w:numId w:val="1"/>
        </w:numPr>
        <w:spacing w:after="0" w:afterAutospacing="0" w:before="0" w:beforeAutospacing="0" w:line="252.00000000000003" w:lineRule="auto"/>
        <w:ind w:left="720" w:hanging="360"/>
        <w:jc w:val="left"/>
        <w:rPr/>
      </w:pPr>
      <w:r w:rsidDel="00000000" w:rsidR="00000000" w:rsidRPr="00000000">
        <w:rPr>
          <w:rtl w:val="0"/>
        </w:rPr>
        <w:t xml:space="preserve">Understand how to use the migration tooling to ensure a successful migration</w:t>
      </w:r>
    </w:p>
    <w:p w:rsidR="00000000" w:rsidDel="00000000" w:rsidP="00000000" w:rsidRDefault="00000000" w:rsidRPr="00000000" w14:paraId="0000002E">
      <w:pPr>
        <w:numPr>
          <w:ilvl w:val="0"/>
          <w:numId w:val="1"/>
        </w:numPr>
        <w:spacing w:after="100" w:before="0" w:beforeAutospacing="0" w:line="252.00000000000003" w:lineRule="auto"/>
        <w:ind w:left="720" w:hanging="360"/>
        <w:jc w:val="left"/>
        <w:rPr/>
      </w:pPr>
      <w:r w:rsidDel="00000000" w:rsidR="00000000" w:rsidRPr="00000000">
        <w:rPr>
          <w:rtl w:val="0"/>
        </w:rPr>
        <w:t xml:space="preserve">Understand how Fedora supports digital preservation</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340"/>
        <w:jc w:val="both"/>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Open Sans" w:cs="Open Sans" w:eastAsia="Open Sans" w:hAnsi="Open Sans"/>
          <w:b w:val="0"/>
          <w:i w:val="0"/>
          <w:smallCaps w:val="1"/>
          <w:strike w:val="0"/>
          <w:color w:val="000000"/>
          <w:sz w:val="20"/>
          <w:szCs w:val="20"/>
          <w:u w:val="none"/>
          <w:shd w:fill="auto" w:val="clear"/>
          <w:vertAlign w:val="baseline"/>
        </w:rPr>
      </w:pPr>
      <w:r w:rsidDel="00000000" w:rsidR="00000000" w:rsidRPr="00000000">
        <w:rPr>
          <w:rFonts w:ascii="Open Sans" w:cs="Open Sans" w:eastAsia="Open Sans" w:hAnsi="Open Sans"/>
          <w:b w:val="0"/>
          <w:i w:val="0"/>
          <w:smallCaps w:val="1"/>
          <w:strike w:val="0"/>
          <w:color w:val="000000"/>
          <w:sz w:val="20"/>
          <w:szCs w:val="20"/>
          <w:u w:val="none"/>
          <w:shd w:fill="auto" w:val="clear"/>
          <w:vertAlign w:val="baseline"/>
          <w:rtl w:val="0"/>
        </w:rPr>
        <w:t xml:space="preserve">REFERENCES</w:t>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Open Sans" w:cs="Open Sans" w:eastAsia="Open Sans" w:hAnsi="Open Sans"/>
          <w:b w:val="0"/>
          <w:i w:val="0"/>
          <w:smallCaps w:val="0"/>
          <w:strike w:val="0"/>
          <w:color w:val="000000"/>
          <w:sz w:val="16"/>
          <w:szCs w:val="16"/>
          <w:u w:val="none"/>
          <w:shd w:fill="auto" w:val="clear"/>
          <w:vertAlign w:val="baseline"/>
          <w:rtl w:val="0"/>
        </w:rPr>
        <w:t xml:space="preserve">Manuscript Templates for Conference Proceedings, IEEE. http://www.ieee.org/conferences_events/conferences/publishing/templates.html</w:t>
      </w:r>
      <w:r w:rsidDel="00000000" w:rsidR="00000000" w:rsidRPr="00000000">
        <w:rPr>
          <w:rtl w:val="0"/>
        </w:rPr>
      </w:r>
    </w:p>
    <w:sectPr>
      <w:type w:val="continuous"/>
      <w:pgSz w:h="16820" w:w="11900" w:orient="portrait"/>
      <w:pgMar w:bottom="1440" w:top="1080" w:left="902" w:right="902" w:header="567" w:footer="737"/>
      <w:cols w:equalWidth="0" w:num="2">
        <w:col w:space="357" w:w="4869.499999999999"/>
        <w:col w:space="0" w:w="4869.499999999999"/>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Merriweather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tabs>
        <w:tab w:val="center" w:pos="4680"/>
        <w:tab w:val="right" w:pos="9360"/>
      </w:tabs>
      <w:spacing w:after="240" w:before="240" w:lineRule="auto"/>
      <w:ind w:firstLine="0"/>
      <w:jc w:val="left"/>
      <w:rPr>
        <w:rFonts w:ascii="Merriweather Sans" w:cs="Merriweather Sans" w:eastAsia="Merriweather Sans" w:hAnsi="Merriweather Sans"/>
        <w:b w:val="0"/>
        <w:i w:val="0"/>
        <w:smallCaps w:val="0"/>
        <w:strike w:val="0"/>
        <w:color w:val="000000"/>
        <w:sz w:val="16"/>
        <w:szCs w:val="16"/>
        <w:u w:val="none"/>
        <w:shd w:fill="auto" w:val="clear"/>
        <w:vertAlign w:val="baseline"/>
      </w:rPr>
    </w:pPr>
    <w:r w:rsidDel="00000000" w:rsidR="00000000" w:rsidRPr="00000000">
      <w:rPr>
        <w:sz w:val="16"/>
        <w:szCs w:val="16"/>
        <w:rtl w:val="0"/>
      </w:rPr>
      <w:t xml:space="preserve">iPres 2022: The 18th International Conference on Digital Preservation, Glasgow, Scotland.</w:t>
      <w:br w:type="textWrapping"/>
      <w:t xml:space="preserve">12 -16th September 2022</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Merriweather Sans" w:cs="Merriweather Sans" w:eastAsia="Merriweather Sans" w:hAnsi="Merriweather Sans"/>
        <w:b w:val="0"/>
        <w:i w:val="0"/>
        <w:smallCaps w:val="0"/>
        <w:strike w:val="0"/>
        <w:color w:val="000000"/>
        <w:sz w:val="16"/>
        <w:szCs w:val="16"/>
        <w:u w:val="none"/>
        <w:shd w:fill="auto" w:val="clear"/>
        <w:vertAlign w:val="baseline"/>
      </w:rPr>
    </w:pPr>
    <w:r w:rsidDel="00000000" w:rsidR="00000000" w:rsidRPr="00000000">
      <w:rPr>
        <w:rFonts w:ascii="Merriweather Sans" w:cs="Merriweather Sans" w:eastAsia="Merriweather Sans" w:hAnsi="Merriweather Sans"/>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Merriweather Sans" w:cs="Merriweather Sans" w:eastAsia="Merriweather Sans" w:hAnsi="Merriweather San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Merriweather Sans" w:cs="Merriweather Sans" w:eastAsia="Merriweather Sans" w:hAnsi="Merriweather San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Open Sans" w:cs="Open Sans" w:eastAsia="Open Sans" w:hAnsi="Open Sans"/>
        <w:b w:val="0"/>
        <w:i w:val="0"/>
        <w:smallCaps w:val="0"/>
        <w:strike w:val="0"/>
        <w:color w:val="000000"/>
        <w:sz w:val="16"/>
        <w:szCs w:val="1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tabs>
        <w:tab w:val="center" w:pos="4680"/>
        <w:tab w:val="right" w:pos="9360"/>
      </w:tabs>
      <w:spacing w:after="240" w:before="240" w:lineRule="auto"/>
      <w:ind w:firstLine="0"/>
      <w:jc w:val="left"/>
      <w:rPr>
        <w:sz w:val="16"/>
        <w:szCs w:val="16"/>
      </w:rPr>
    </w:pPr>
    <w:r w:rsidDel="00000000" w:rsidR="00000000" w:rsidRPr="00000000">
      <w:rPr>
        <w:sz w:val="16"/>
        <w:szCs w:val="16"/>
        <w:rtl w:val="0"/>
      </w:rPr>
      <w:t xml:space="preserve">iPres 2022: The 18th International Conference on Digital Preservation, Glasgow, Scotland.</w:t>
      <w:br w:type="textWrapping"/>
      <w:t xml:space="preserve">Copyright held by the author(s). The text of this paper is published</w:t>
      <w:br w:type="textWrapping"/>
      <w:t xml:space="preserve">under a CC BY-SA license (</w:t>
    </w:r>
    <w:hyperlink r:id="rId1">
      <w:r w:rsidDel="00000000" w:rsidR="00000000" w:rsidRPr="00000000">
        <w:rPr>
          <w:color w:val="1155cc"/>
          <w:sz w:val="16"/>
          <w:szCs w:val="16"/>
          <w:u w:val="single"/>
          <w:rtl w:val="0"/>
        </w:rPr>
        <w:t xml:space="preserve">https://creativecommons.org/licenses/by/4.0/</w:t>
      </w:r>
    </w:hyperlink>
    <w:r w:rsidDel="00000000" w:rsidR="00000000" w:rsidRPr="00000000">
      <w:rPr>
        <w:sz w:val="16"/>
        <w:szCs w:val="16"/>
        <w:rtl w:val="0"/>
      </w:rPr>
      <w:t xml:space="preserve">).</w:t>
      <w:br w:type="textWrapping"/>
      <w:t xml:space="preserve">DOI: 10.1145/nnnnnnn.nnnnnnn </w:t>
    </w:r>
    <w:r w:rsidDel="00000000" w:rsidR="00000000" w:rsidRPr="00000000">
      <w:drawing>
        <wp:anchor allowOverlap="1" behindDoc="0" distB="114300" distT="114300" distL="114300" distR="114300" hidden="0" layoutInCell="1" locked="0" relativeHeight="0" simplePos="0">
          <wp:simplePos x="0" y="0"/>
          <wp:positionH relativeFrom="column">
            <wp:posOffset>4835850</wp:posOffset>
          </wp:positionH>
          <wp:positionV relativeFrom="paragraph">
            <wp:posOffset>114300</wp:posOffset>
          </wp:positionV>
          <wp:extent cx="899269" cy="533287"/>
          <wp:effectExtent b="0" l="0" r="0" t="0"/>
          <wp:wrapNone/>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899269" cy="533287"/>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jc w:val="righ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of 2</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of 2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3">
    <w:lvl w:ilvl="0">
      <w:start w:val="1"/>
      <w:numFmt w:val="upperRoman"/>
      <w:lvlText w:val="%1."/>
      <w:lvlJc w:val="left"/>
      <w:pPr>
        <w:ind w:left="0" w:firstLine="0"/>
      </w:pPr>
      <w:rPr/>
    </w:lvl>
    <w:lvl w:ilvl="1">
      <w:start w:val="1"/>
      <w:numFmt w:val="upperLetter"/>
      <w:lvlText w:val="%2."/>
      <w:lvlJc w:val="left"/>
      <w:pPr>
        <w:ind w:left="720" w:firstLine="0"/>
      </w:pPr>
      <w:rPr/>
    </w:lvl>
    <w:lvl w:ilvl="2">
      <w:start w:val="1"/>
      <w:numFmt w:val="decimal"/>
      <w:lvlText w:val="%3."/>
      <w:lvlJc w:val="left"/>
      <w:pPr>
        <w:ind w:left="1440" w:firstLine="0"/>
      </w:pPr>
      <w:rPr/>
    </w:lvl>
    <w:lvl w:ilvl="3">
      <w:start w:val="1"/>
      <w:numFmt w:val="lowerLetter"/>
      <w:lvlText w:val="%4)"/>
      <w:lvlJc w:val="left"/>
      <w:pPr>
        <w:ind w:left="2160" w:firstLine="0"/>
      </w:pPr>
      <w:rPr/>
    </w:lvl>
    <w:lvl w:ilvl="4">
      <w:start w:val="1"/>
      <w:numFmt w:val="decimal"/>
      <w:lvlText w:val="(%5)"/>
      <w:lvlJc w:val="left"/>
      <w:pPr>
        <w:ind w:left="2880" w:firstLine="0"/>
      </w:pPr>
      <w:rPr/>
    </w:lvl>
    <w:lvl w:ilvl="5">
      <w:start w:val="1"/>
      <w:numFmt w:val="lowerLetter"/>
      <w:lvlText w:val="(%6)"/>
      <w:lvlJc w:val="left"/>
      <w:pPr>
        <w:ind w:left="3600" w:firstLine="0"/>
      </w:pPr>
      <w:rPr/>
    </w:lvl>
    <w:lvl w:ilvl="6">
      <w:start w:val="1"/>
      <w:numFmt w:val="lowerRoman"/>
      <w:lvlText w:val="(%7)"/>
      <w:lvlJc w:val="left"/>
      <w:pPr>
        <w:ind w:left="4320" w:firstLine="0"/>
      </w:pPr>
      <w:rPr/>
    </w:lvl>
    <w:lvl w:ilvl="7">
      <w:start w:val="1"/>
      <w:numFmt w:val="lowerLetter"/>
      <w:lvlText w:val="(%8)"/>
      <w:lvlJc w:val="left"/>
      <w:pPr>
        <w:ind w:left="5040" w:firstLine="0"/>
      </w:pPr>
      <w:rPr/>
    </w:lvl>
    <w:lvl w:ilvl="8">
      <w:start w:val="1"/>
      <w:numFmt w:val="lowerRoman"/>
      <w:lvlText w:val="(%9)"/>
      <w:lvlJc w:val="left"/>
      <w:pPr>
        <w:ind w:left="576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lang w:val="en-US"/>
      </w:rPr>
    </w:rPrDefault>
    <w:pPrDefault>
      <w:pPr>
        <w:ind w:firstLine="34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240" w:lineRule="auto"/>
      <w:jc w:val="center"/>
    </w:pPr>
    <w:rPr>
      <w:smallCaps w:val="1"/>
    </w:rPr>
  </w:style>
  <w:style w:type="paragraph" w:styleId="Heading2">
    <w:name w:val="heading 2"/>
    <w:basedOn w:val="Normal"/>
    <w:next w:val="Normal"/>
    <w:pPr>
      <w:spacing w:after="120" w:before="120" w:lineRule="auto"/>
      <w:ind w:left="0"/>
      <w:jc w:val="both"/>
    </w:pPr>
    <w:rPr>
      <w:i w:val="1"/>
      <w:smallCaps w:val="0"/>
    </w:rPr>
  </w:style>
  <w:style w:type="paragraph" w:styleId="Heading3">
    <w:name w:val="heading 3"/>
    <w:basedOn w:val="Normal"/>
    <w:next w:val="Normal"/>
    <w:pPr>
      <w:keepNext w:val="1"/>
      <w:keepLines w:val="1"/>
      <w:spacing w:before="40" w:lineRule="auto"/>
      <w:ind w:left="142"/>
    </w:pPr>
    <w:rPr>
      <w:i w:val="1"/>
    </w:rPr>
  </w:style>
  <w:style w:type="paragraph" w:styleId="Heading4">
    <w:name w:val="heading 4"/>
    <w:basedOn w:val="Normal"/>
    <w:next w:val="Normal"/>
    <w:pPr>
      <w:spacing w:after="120" w:before="240" w:lineRule="auto"/>
      <w:jc w:val="center"/>
    </w:pPr>
    <w:rPr>
      <w:smallCaps w:val="1"/>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before="40" w:lineRule="auto"/>
    </w:pPr>
    <w:rPr>
      <w:rFonts w:ascii="Calibri" w:cs="Calibri" w:eastAsia="Calibri" w:hAnsi="Calibri"/>
      <w:color w:val="1f3863"/>
    </w:rPr>
  </w:style>
  <w:style w:type="paragraph" w:styleId="Title">
    <w:name w:val="Title"/>
    <w:basedOn w:val="Normal"/>
    <w:next w:val="Normal"/>
    <w:pPr>
      <w:spacing w:after="120" w:before="240" w:lineRule="auto"/>
      <w:ind w:left="360" w:hanging="360"/>
      <w:jc w:val="center"/>
    </w:pPr>
    <w:rPr>
      <w:smallCaps w:val="1"/>
      <w:sz w:val="48"/>
      <w:szCs w:val="48"/>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340"/>
      <w:jc w:val="center"/>
    </w:pPr>
    <w:rPr>
      <w:rFonts w:ascii="Open Sans" w:cs="Open Sans" w:eastAsia="Open Sans" w:hAnsi="Open Sans"/>
      <w:b w:val="0"/>
      <w:i w:val="1"/>
      <w:smallCaps w:val="0"/>
      <w:strike w:val="0"/>
      <w:color w:val="595959"/>
      <w:sz w:val="40"/>
      <w:szCs w:val="40"/>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erriweatherSans-regular.ttf"/><Relationship Id="rId2" Type="http://schemas.openxmlformats.org/officeDocument/2006/relationships/font" Target="fonts/MerriweatherSans-bold.ttf"/><Relationship Id="rId3" Type="http://schemas.openxmlformats.org/officeDocument/2006/relationships/font" Target="fonts/MerriweatherSans-italic.ttf"/><Relationship Id="rId4" Type="http://schemas.openxmlformats.org/officeDocument/2006/relationships/font" Target="fonts/MerriweatherSans-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3.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