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91A" w14:textId="44AC68AE" w:rsidR="00090105" w:rsidRDefault="004B0CCF">
      <w:r>
        <w:rPr>
          <w:noProof/>
        </w:rPr>
        <w:drawing>
          <wp:inline distT="0" distB="0" distL="0" distR="0" wp14:anchorId="5EDE070E" wp14:editId="105C6C1E">
            <wp:extent cx="5731510" cy="19107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B461" w14:textId="0B6CA690" w:rsidR="004B0CCF" w:rsidRDefault="004B0CCF"/>
    <w:p w14:paraId="5908DB28" w14:textId="72032522" w:rsidR="004B0CCF" w:rsidRDefault="004B0CCF" w:rsidP="004B0CCF">
      <w:r>
        <w:t>The Federation of Infection Societies</w:t>
      </w:r>
      <w:r>
        <w:t xml:space="preserve"> </w:t>
      </w:r>
      <w:r>
        <w:t xml:space="preserve">Conference 2021 is the largest UK infection conference that brings together delegates involved in all aspects of infection from basic science, infection prevention, antimicrobial </w:t>
      </w:r>
      <w:proofErr w:type="gramStart"/>
      <w:r>
        <w:t>stewardship</w:t>
      </w:r>
      <w:proofErr w:type="gramEnd"/>
      <w:r>
        <w:t xml:space="preserve"> and clinical practice. </w:t>
      </w:r>
    </w:p>
    <w:p w14:paraId="50E664FA" w14:textId="31BCA3C3" w:rsidR="004B0CCF" w:rsidRDefault="004B0CCF" w:rsidP="004B0CCF">
      <w:pPr>
        <w:pStyle w:val="ListParagraph"/>
        <w:numPr>
          <w:ilvl w:val="0"/>
          <w:numId w:val="1"/>
        </w:numPr>
      </w:pPr>
      <w:r w:rsidRPr="004B0CCF">
        <w:rPr>
          <w:b/>
          <w:bCs/>
        </w:rPr>
        <w:t>5 November| Manchester</w:t>
      </w:r>
      <w:r>
        <w:br/>
      </w:r>
      <w:r>
        <w:t xml:space="preserve">The face-to-face day of conference will feature the FIS plenary lectures, networking opportunities, oral </w:t>
      </w:r>
      <w:proofErr w:type="gramStart"/>
      <w:r>
        <w:t>papers</w:t>
      </w:r>
      <w:proofErr w:type="gramEnd"/>
      <w:r>
        <w:t xml:space="preserve"> and exhibition</w:t>
      </w:r>
      <w:r>
        <w:br/>
      </w:r>
    </w:p>
    <w:p w14:paraId="623E9410" w14:textId="7DB47D7D" w:rsidR="004B0CCF" w:rsidRDefault="004B0CCF" w:rsidP="004B0CCF">
      <w:pPr>
        <w:pStyle w:val="ListParagraph"/>
        <w:numPr>
          <w:ilvl w:val="0"/>
          <w:numId w:val="1"/>
        </w:numPr>
      </w:pPr>
      <w:r w:rsidRPr="004B0CCF">
        <w:rPr>
          <w:b/>
          <w:bCs/>
        </w:rPr>
        <w:t>8 – 9 November | Online</w:t>
      </w:r>
      <w:r>
        <w:br/>
      </w:r>
      <w:r>
        <w:t xml:space="preserve">The 2 online days will comprise a 3-stream programme which includes sessions hosted by a broad selection of the infection community, online </w:t>
      </w:r>
      <w:proofErr w:type="gramStart"/>
      <w:r>
        <w:t>posters</w:t>
      </w:r>
      <w:proofErr w:type="gramEnd"/>
      <w:r>
        <w:t xml:space="preserve"> and sponsors area</w:t>
      </w:r>
    </w:p>
    <w:p w14:paraId="13CAAB6F" w14:textId="3557BB3E" w:rsidR="004B0CCF" w:rsidRDefault="004B0CCF" w:rsidP="004B0CCF">
      <w:pPr>
        <w:rPr>
          <w:rStyle w:val="Strong"/>
          <w:rFonts w:ascii="Arial" w:eastAsia="Times New Roman" w:hAnsi="Arial" w:cs="Arial"/>
          <w:sz w:val="20"/>
          <w:szCs w:val="20"/>
        </w:rPr>
      </w:pPr>
      <w:r w:rsidRPr="004B0CCF">
        <w:rPr>
          <w:b/>
          <w:bCs/>
        </w:rPr>
        <w:t xml:space="preserve">Call for abstracts open: </w:t>
      </w:r>
      <w:r w:rsidRPr="004B0CCF">
        <w:rPr>
          <w:rStyle w:val="Strong"/>
          <w:rFonts w:ascii="Arial" w:eastAsia="Times New Roman" w:hAnsi="Arial" w:cs="Arial"/>
          <w:sz w:val="20"/>
          <w:szCs w:val="20"/>
        </w:rPr>
        <w:t>s</w:t>
      </w:r>
      <w:r w:rsidRPr="004B0CCF">
        <w:rPr>
          <w:rStyle w:val="Strong"/>
          <w:rFonts w:ascii="Arial" w:eastAsia="Times New Roman" w:hAnsi="Arial" w:cs="Arial"/>
          <w:sz w:val="20"/>
          <w:szCs w:val="20"/>
        </w:rPr>
        <w:t>ubmission deadline</w:t>
      </w:r>
      <w:r w:rsidRPr="004B0CCF">
        <w:rPr>
          <w:rStyle w:val="Strong"/>
          <w:rFonts w:ascii="Arial" w:eastAsia="Times New Roman" w:hAnsi="Arial" w:cs="Arial"/>
          <w:sz w:val="20"/>
          <w:szCs w:val="20"/>
        </w:rPr>
        <w:t xml:space="preserve"> </w:t>
      </w:r>
      <w:r w:rsidRPr="004B0CCF">
        <w:rPr>
          <w:rStyle w:val="Strong"/>
          <w:rFonts w:ascii="Arial" w:eastAsia="Times New Roman" w:hAnsi="Arial" w:cs="Arial"/>
          <w:sz w:val="20"/>
          <w:szCs w:val="20"/>
        </w:rPr>
        <w:t>Friday 27 August</w:t>
      </w:r>
    </w:p>
    <w:p w14:paraId="01B70D13" w14:textId="2CAFC3F3" w:rsidR="004B0CCF" w:rsidRPr="004B0CCF" w:rsidRDefault="004B0CCF" w:rsidP="004B0CCF">
      <w:pPr>
        <w:rPr>
          <w:b/>
          <w:bCs/>
        </w:rPr>
      </w:pPr>
      <w:r w:rsidRPr="004B0CCF">
        <w:rPr>
          <w:b/>
          <w:bCs/>
        </w:rPr>
        <w:t xml:space="preserve">Programme, abstract </w:t>
      </w:r>
      <w:proofErr w:type="gramStart"/>
      <w:r w:rsidRPr="004B0CCF">
        <w:rPr>
          <w:b/>
          <w:bCs/>
        </w:rPr>
        <w:t>submission</w:t>
      </w:r>
      <w:proofErr w:type="gramEnd"/>
      <w:r w:rsidRPr="004B0CCF">
        <w:rPr>
          <w:b/>
          <w:bCs/>
        </w:rPr>
        <w:t xml:space="preserve"> and registration available</w:t>
      </w:r>
      <w:r>
        <w:rPr>
          <w:b/>
          <w:bCs/>
        </w:rPr>
        <w:t xml:space="preserve">: </w:t>
      </w:r>
      <w:hyperlink r:id="rId6" w:history="1">
        <w:r w:rsidRPr="00222D10">
          <w:rPr>
            <w:rStyle w:val="Hyperlink"/>
            <w:b/>
            <w:bCs/>
          </w:rPr>
          <w:t>https://fitwise.eventsair.com/fis-2021/</w:t>
        </w:r>
      </w:hyperlink>
      <w:r>
        <w:rPr>
          <w:b/>
          <w:bCs/>
        </w:rPr>
        <w:t xml:space="preserve"> </w:t>
      </w:r>
    </w:p>
    <w:sectPr w:rsidR="004B0CCF" w:rsidRPr="004B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158E"/>
    <w:multiLevelType w:val="hybridMultilevel"/>
    <w:tmpl w:val="5E8A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CF"/>
    <w:rsid w:val="00277484"/>
    <w:rsid w:val="00430613"/>
    <w:rsid w:val="004B0CCF"/>
    <w:rsid w:val="00B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08C2"/>
  <w15:chartTrackingRefBased/>
  <w15:docId w15:val="{D51D08B7-C41D-400E-9C90-617DC3C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C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0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4B0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wise.eventsair.com/fis-202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Hill</dc:creator>
  <cp:keywords/>
  <dc:description/>
  <cp:lastModifiedBy>Katie Hill</cp:lastModifiedBy>
  <cp:revision>1</cp:revision>
  <dcterms:created xsi:type="dcterms:W3CDTF">2021-05-27T15:12:00Z</dcterms:created>
  <dcterms:modified xsi:type="dcterms:W3CDTF">2021-05-27T15:17:00Z</dcterms:modified>
</cp:coreProperties>
</file>