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54CF" w14:textId="50785F54" w:rsidR="00E35D78" w:rsidRDefault="003732C4" w:rsidP="008961F0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Aldosterone </w:t>
      </w:r>
      <w:r w:rsidR="00E35D78">
        <w:rPr>
          <w:rFonts w:ascii="Arial" w:hAnsi="Arial" w:cs="Arial"/>
          <w:b/>
          <w:sz w:val="22"/>
          <w:szCs w:val="22"/>
        </w:rPr>
        <w:t>related</w:t>
      </w:r>
      <w:r w:rsidRPr="003732C4">
        <w:rPr>
          <w:rFonts w:ascii="Arial" w:hAnsi="Arial" w:cs="Arial"/>
          <w:b/>
          <w:sz w:val="22"/>
          <w:szCs w:val="22"/>
        </w:rPr>
        <w:t xml:space="preserve"> </w:t>
      </w:r>
      <w:r w:rsidR="00E35D78" w:rsidRPr="003732C4">
        <w:rPr>
          <w:rFonts w:ascii="Arial" w:hAnsi="Arial" w:cs="Arial"/>
          <w:b/>
          <w:sz w:val="22"/>
          <w:szCs w:val="22"/>
        </w:rPr>
        <w:t>glomerular</w:t>
      </w:r>
      <w:r w:rsidR="00E35D78">
        <w:rPr>
          <w:rFonts w:ascii="Arial" w:hAnsi="Arial" w:cs="Arial"/>
          <w:b/>
          <w:sz w:val="22"/>
          <w:szCs w:val="22"/>
        </w:rPr>
        <w:t xml:space="preserve"> injury can be prevented through </w:t>
      </w:r>
      <w:r w:rsidR="00E35D78" w:rsidRPr="003732C4">
        <w:rPr>
          <w:rFonts w:ascii="Arial" w:hAnsi="Arial" w:cs="Arial"/>
          <w:b/>
          <w:sz w:val="22"/>
          <w:szCs w:val="22"/>
        </w:rPr>
        <w:t xml:space="preserve">matrix </w:t>
      </w:r>
      <w:proofErr w:type="spellStart"/>
      <w:r w:rsidR="00E35D78" w:rsidRPr="003732C4">
        <w:rPr>
          <w:rFonts w:ascii="Arial" w:hAnsi="Arial" w:cs="Arial"/>
          <w:b/>
          <w:sz w:val="22"/>
          <w:szCs w:val="22"/>
        </w:rPr>
        <w:t>metaloproteas</w:t>
      </w:r>
      <w:r w:rsidR="00E35D78">
        <w:rPr>
          <w:rFonts w:ascii="Arial" w:hAnsi="Arial" w:cs="Arial"/>
          <w:b/>
          <w:sz w:val="22"/>
          <w:szCs w:val="22"/>
        </w:rPr>
        <w:t>e</w:t>
      </w:r>
      <w:proofErr w:type="spellEnd"/>
      <w:r w:rsidR="00E35D78">
        <w:rPr>
          <w:rFonts w:ascii="Arial" w:hAnsi="Arial" w:cs="Arial"/>
          <w:b/>
          <w:sz w:val="22"/>
          <w:szCs w:val="22"/>
        </w:rPr>
        <w:t xml:space="preserve"> 2 and 9 inhibition</w:t>
      </w:r>
      <w:r w:rsidR="00EF233C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="00EF233C">
        <w:rPr>
          <w:rFonts w:ascii="Arial" w:hAnsi="Arial" w:cs="Arial"/>
          <w:b/>
          <w:sz w:val="22"/>
          <w:szCs w:val="22"/>
        </w:rPr>
        <w:t>glycocalyx</w:t>
      </w:r>
      <w:proofErr w:type="spellEnd"/>
      <w:r w:rsidR="00EF233C">
        <w:rPr>
          <w:rFonts w:ascii="Arial" w:hAnsi="Arial" w:cs="Arial"/>
          <w:b/>
          <w:sz w:val="22"/>
          <w:szCs w:val="22"/>
        </w:rPr>
        <w:t xml:space="preserve"> preservation</w:t>
      </w:r>
      <w:r w:rsidR="00325EB5">
        <w:rPr>
          <w:rFonts w:ascii="Arial" w:hAnsi="Arial" w:cs="Arial"/>
          <w:b/>
          <w:sz w:val="22"/>
          <w:szCs w:val="22"/>
        </w:rPr>
        <w:t>.</w:t>
      </w:r>
    </w:p>
    <w:p w14:paraId="0D4DA00B" w14:textId="77777777" w:rsidR="003732C4" w:rsidRPr="00325EB5" w:rsidRDefault="003732C4" w:rsidP="00325EB5">
      <w:pPr>
        <w:rPr>
          <w:rFonts w:ascii="Arial" w:hAnsi="Arial" w:cs="Arial"/>
          <w:b/>
          <w:sz w:val="16"/>
          <w:szCs w:val="16"/>
        </w:rPr>
      </w:pPr>
    </w:p>
    <w:p w14:paraId="68EC3EC9" w14:textId="72DC4E9F" w:rsidR="00A25440" w:rsidRPr="00EF233C" w:rsidRDefault="00D36142" w:rsidP="00EF23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Background.</w:t>
      </w:r>
      <w:r w:rsidR="00EF233C" w:rsidRPr="00EF233C">
        <w:rPr>
          <w:rFonts w:ascii="Arial" w:hAnsi="Arial" w:cs="Arial"/>
          <w:b/>
          <w:sz w:val="20"/>
          <w:szCs w:val="20"/>
        </w:rPr>
        <w:t xml:space="preserve"> </w:t>
      </w:r>
      <w:r w:rsidR="0026690D" w:rsidRPr="00EF233C">
        <w:rPr>
          <w:rFonts w:ascii="Arial" w:hAnsi="Arial" w:cs="Arial"/>
          <w:sz w:val="20"/>
          <w:szCs w:val="20"/>
        </w:rPr>
        <w:t>Aldosterone contributes to end organ damage in heart failure and renal disease. Mineralocorticoid receptor inhibitors slow disease progression but</w:t>
      </w:r>
      <w:r w:rsidR="00594A9A">
        <w:rPr>
          <w:rFonts w:ascii="Arial" w:hAnsi="Arial" w:cs="Arial"/>
          <w:sz w:val="20"/>
          <w:szCs w:val="20"/>
        </w:rPr>
        <w:t xml:space="preserve"> side effects including</w:t>
      </w:r>
      <w:r w:rsidR="0026690D" w:rsidRPr="00EF233C">
        <w:rPr>
          <w:rFonts w:ascii="Arial" w:hAnsi="Arial" w:cs="Arial"/>
          <w:sz w:val="20"/>
          <w:szCs w:val="20"/>
        </w:rPr>
        <w:t xml:space="preserve"> hyperkalemia limit their use</w:t>
      </w:r>
      <w:r w:rsidR="00594A9A">
        <w:rPr>
          <w:rFonts w:ascii="Arial" w:hAnsi="Arial" w:cs="Arial"/>
          <w:sz w:val="20"/>
          <w:szCs w:val="20"/>
        </w:rPr>
        <w:t xml:space="preserve"> clinically</w:t>
      </w:r>
      <w:r w:rsidR="00A25440" w:rsidRPr="00EF233C">
        <w:rPr>
          <w:rFonts w:ascii="Arial" w:hAnsi="Arial" w:cs="Arial"/>
          <w:sz w:val="20"/>
          <w:szCs w:val="20"/>
        </w:rPr>
        <w:t xml:space="preserve"> and so novel therapeutic targets need to be sought</w:t>
      </w:r>
      <w:r w:rsidR="005D44FA" w:rsidRPr="00EF233C">
        <w:rPr>
          <w:rFonts w:ascii="Arial" w:hAnsi="Arial" w:cs="Arial"/>
          <w:sz w:val="20"/>
          <w:szCs w:val="20"/>
        </w:rPr>
        <w:t xml:space="preserve">. Damage to the endothelial </w:t>
      </w:r>
      <w:proofErr w:type="spellStart"/>
      <w:r w:rsidR="005D44FA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5D44FA" w:rsidRPr="00EF233C">
        <w:rPr>
          <w:rFonts w:ascii="Arial" w:hAnsi="Arial" w:cs="Arial"/>
          <w:sz w:val="20"/>
          <w:szCs w:val="20"/>
        </w:rPr>
        <w:t xml:space="preserve"> </w:t>
      </w:r>
      <w:r w:rsidR="00F542ED">
        <w:rPr>
          <w:rFonts w:ascii="Arial" w:hAnsi="Arial" w:cs="Arial"/>
          <w:sz w:val="20"/>
          <w:szCs w:val="20"/>
        </w:rPr>
        <w:t xml:space="preserve">(a luminal biopolymer layer) </w:t>
      </w:r>
      <w:r w:rsidR="005D44FA" w:rsidRPr="00EF233C">
        <w:rPr>
          <w:rFonts w:ascii="Arial" w:hAnsi="Arial" w:cs="Arial"/>
          <w:sz w:val="20"/>
          <w:szCs w:val="20"/>
        </w:rPr>
        <w:t>result</w:t>
      </w:r>
      <w:r w:rsidR="005E357D" w:rsidRPr="00EF233C">
        <w:rPr>
          <w:rFonts w:ascii="Arial" w:hAnsi="Arial" w:cs="Arial"/>
          <w:sz w:val="20"/>
          <w:szCs w:val="20"/>
        </w:rPr>
        <w:t>s</w:t>
      </w:r>
      <w:r w:rsidR="005D44FA" w:rsidRPr="00EF233C">
        <w:rPr>
          <w:rFonts w:ascii="Arial" w:hAnsi="Arial" w:cs="Arial"/>
          <w:sz w:val="20"/>
          <w:szCs w:val="20"/>
        </w:rPr>
        <w:t xml:space="preserve"> in endothelial dysfunction and albuminuria, key elements o</w:t>
      </w:r>
      <w:r w:rsidR="00B0518B" w:rsidRPr="00EF233C">
        <w:rPr>
          <w:rFonts w:ascii="Arial" w:hAnsi="Arial" w:cs="Arial"/>
          <w:sz w:val="20"/>
          <w:szCs w:val="20"/>
        </w:rPr>
        <w:t>f aldosterone related disease.</w:t>
      </w:r>
      <w:r w:rsidR="005D44FA" w:rsidRPr="00EF233C">
        <w:rPr>
          <w:rFonts w:ascii="Arial" w:hAnsi="Arial" w:cs="Arial"/>
          <w:sz w:val="20"/>
          <w:szCs w:val="20"/>
        </w:rPr>
        <w:t xml:space="preserve"> </w:t>
      </w:r>
      <w:r w:rsidR="00B0518B" w:rsidRPr="00EF233C">
        <w:rPr>
          <w:rFonts w:ascii="Arial" w:hAnsi="Arial" w:cs="Arial"/>
          <w:sz w:val="20"/>
          <w:szCs w:val="20"/>
        </w:rPr>
        <w:t>We sought to</w:t>
      </w:r>
      <w:r w:rsidR="0026690D" w:rsidRPr="00EF233C">
        <w:rPr>
          <w:rFonts w:ascii="Arial" w:hAnsi="Arial" w:cs="Arial"/>
          <w:sz w:val="20"/>
          <w:szCs w:val="20"/>
        </w:rPr>
        <w:t xml:space="preserve"> investigate if the glomerular endothelial </w:t>
      </w:r>
      <w:proofErr w:type="spellStart"/>
      <w:r w:rsidR="0026690D" w:rsidRPr="00EF233C">
        <w:rPr>
          <w:rFonts w:ascii="Arial" w:hAnsi="Arial" w:cs="Arial"/>
          <w:sz w:val="20"/>
          <w:szCs w:val="20"/>
        </w:rPr>
        <w:t>gl</w:t>
      </w:r>
      <w:r w:rsidR="00594A9A">
        <w:rPr>
          <w:rFonts w:ascii="Arial" w:hAnsi="Arial" w:cs="Arial"/>
          <w:sz w:val="20"/>
          <w:szCs w:val="20"/>
        </w:rPr>
        <w:t>ycocaly</w:t>
      </w:r>
      <w:r w:rsidR="0026690D" w:rsidRPr="00EF233C">
        <w:rPr>
          <w:rFonts w:ascii="Arial" w:hAnsi="Arial" w:cs="Arial"/>
          <w:sz w:val="20"/>
          <w:szCs w:val="20"/>
        </w:rPr>
        <w:t>x</w:t>
      </w:r>
      <w:proofErr w:type="spellEnd"/>
      <w:r w:rsidR="0026690D" w:rsidRPr="00EF233C">
        <w:rPr>
          <w:rFonts w:ascii="Arial" w:hAnsi="Arial" w:cs="Arial"/>
          <w:sz w:val="20"/>
          <w:szCs w:val="20"/>
        </w:rPr>
        <w:t xml:space="preserve"> is affected by aldosterone</w:t>
      </w:r>
      <w:r w:rsidR="00EF233C">
        <w:rPr>
          <w:rFonts w:ascii="Arial" w:hAnsi="Arial" w:cs="Arial"/>
          <w:sz w:val="20"/>
          <w:szCs w:val="20"/>
        </w:rPr>
        <w:t xml:space="preserve"> and the therapeutic potential of </w:t>
      </w:r>
      <w:proofErr w:type="spellStart"/>
      <w:r w:rsidR="00EF233C">
        <w:rPr>
          <w:rFonts w:ascii="Arial" w:hAnsi="Arial" w:cs="Arial"/>
          <w:sz w:val="20"/>
          <w:szCs w:val="20"/>
        </w:rPr>
        <w:t>glycocalyx</w:t>
      </w:r>
      <w:proofErr w:type="spellEnd"/>
      <w:r w:rsidR="00EF233C">
        <w:rPr>
          <w:rFonts w:ascii="Arial" w:hAnsi="Arial" w:cs="Arial"/>
          <w:sz w:val="20"/>
          <w:szCs w:val="20"/>
        </w:rPr>
        <w:t xml:space="preserve"> preservation in this model</w:t>
      </w:r>
      <w:r w:rsidR="0026690D" w:rsidRPr="00EF233C">
        <w:rPr>
          <w:rFonts w:ascii="Arial" w:hAnsi="Arial" w:cs="Arial"/>
          <w:sz w:val="20"/>
          <w:szCs w:val="20"/>
        </w:rPr>
        <w:t>.</w:t>
      </w:r>
      <w:r w:rsidR="0026690D" w:rsidRPr="00EF233C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62C9347" w14:textId="349F4206" w:rsidR="00A25440" w:rsidRPr="00F33117" w:rsidRDefault="00A25440" w:rsidP="00EF23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3117">
        <w:rPr>
          <w:rFonts w:ascii="Arial" w:hAnsi="Arial" w:cs="Arial"/>
          <w:b/>
          <w:sz w:val="20"/>
          <w:szCs w:val="20"/>
        </w:rPr>
        <w:t>Design</w:t>
      </w:r>
      <w:r w:rsidR="00EF233C" w:rsidRPr="00F33117">
        <w:rPr>
          <w:rFonts w:ascii="Arial" w:hAnsi="Arial" w:cs="Arial"/>
          <w:b/>
          <w:sz w:val="20"/>
          <w:szCs w:val="20"/>
        </w:rPr>
        <w:t>.</w:t>
      </w:r>
      <w:r w:rsidR="00EF233C" w:rsidRPr="00EF233C">
        <w:rPr>
          <w:rFonts w:ascii="Arial" w:hAnsi="Arial" w:cs="Arial"/>
          <w:b/>
          <w:i/>
          <w:sz w:val="20"/>
          <w:szCs w:val="20"/>
        </w:rPr>
        <w:t xml:space="preserve"> </w:t>
      </w:r>
      <w:r w:rsidRPr="00EF233C">
        <w:rPr>
          <w:rFonts w:ascii="Arial" w:hAnsi="Arial" w:cs="Arial"/>
          <w:i/>
          <w:sz w:val="20"/>
          <w:szCs w:val="20"/>
        </w:rPr>
        <w:t>In vitro</w:t>
      </w:r>
      <w:r w:rsidR="004250DB" w:rsidRPr="00EF233C">
        <w:rPr>
          <w:rFonts w:ascii="Arial" w:hAnsi="Arial" w:cs="Arial"/>
          <w:i/>
          <w:sz w:val="20"/>
          <w:szCs w:val="20"/>
        </w:rPr>
        <w:t xml:space="preserve"> </w:t>
      </w:r>
      <w:r w:rsidR="00AF3C16" w:rsidRPr="00EF233C">
        <w:rPr>
          <w:rFonts w:ascii="Arial" w:hAnsi="Arial" w:cs="Arial"/>
          <w:sz w:val="20"/>
          <w:szCs w:val="20"/>
        </w:rPr>
        <w:t>we modeled disease using</w:t>
      </w:r>
      <w:r w:rsidR="004250DB" w:rsidRPr="00EF233C">
        <w:rPr>
          <w:rFonts w:ascii="Arial" w:hAnsi="Arial" w:cs="Arial"/>
          <w:sz w:val="20"/>
          <w:szCs w:val="20"/>
        </w:rPr>
        <w:t xml:space="preserve"> conditionally </w:t>
      </w:r>
      <w:proofErr w:type="spellStart"/>
      <w:r w:rsidR="004250DB" w:rsidRPr="00EF233C">
        <w:rPr>
          <w:rFonts w:ascii="Arial" w:hAnsi="Arial" w:cs="Arial"/>
          <w:sz w:val="20"/>
          <w:szCs w:val="20"/>
        </w:rPr>
        <w:t>imortalised</w:t>
      </w:r>
      <w:proofErr w:type="spellEnd"/>
      <w:r w:rsidRPr="00EF233C">
        <w:rPr>
          <w:rFonts w:ascii="Arial" w:hAnsi="Arial" w:cs="Arial"/>
          <w:sz w:val="20"/>
          <w:szCs w:val="20"/>
        </w:rPr>
        <w:t xml:space="preserve"> human glomerular endothelial cells </w:t>
      </w:r>
      <w:r w:rsidR="00AF3C16" w:rsidRPr="00EF233C">
        <w:rPr>
          <w:rFonts w:ascii="Arial" w:hAnsi="Arial" w:cs="Arial"/>
          <w:sz w:val="20"/>
          <w:szCs w:val="20"/>
        </w:rPr>
        <w:t>(</w:t>
      </w:r>
      <w:proofErr w:type="spellStart"/>
      <w:r w:rsidR="00AF3C16" w:rsidRPr="00EF233C">
        <w:rPr>
          <w:rFonts w:ascii="Arial" w:hAnsi="Arial" w:cs="Arial"/>
          <w:sz w:val="20"/>
          <w:szCs w:val="20"/>
        </w:rPr>
        <w:t>CIGEnC</w:t>
      </w:r>
      <w:proofErr w:type="spellEnd"/>
      <w:r w:rsidR="00AF3C16" w:rsidRPr="00EF233C">
        <w:rPr>
          <w:rFonts w:ascii="Arial" w:hAnsi="Arial" w:cs="Arial"/>
          <w:sz w:val="20"/>
          <w:szCs w:val="20"/>
        </w:rPr>
        <w:t xml:space="preserve">) </w:t>
      </w:r>
      <w:r w:rsidRPr="00EF233C">
        <w:rPr>
          <w:rFonts w:ascii="Arial" w:hAnsi="Arial" w:cs="Arial"/>
          <w:sz w:val="20"/>
          <w:szCs w:val="20"/>
        </w:rPr>
        <w:t xml:space="preserve">exposed to 0.1nM aldosterone. </w:t>
      </w:r>
      <w:r w:rsidR="004250DB" w:rsidRPr="00EF233C">
        <w:rPr>
          <w:rFonts w:ascii="Arial" w:hAnsi="Arial" w:cs="Arial"/>
          <w:sz w:val="20"/>
          <w:szCs w:val="20"/>
        </w:rPr>
        <w:t xml:space="preserve">The surface expression of </w:t>
      </w:r>
      <w:proofErr w:type="spellStart"/>
      <w:r w:rsidR="004250DB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4250DB" w:rsidRPr="00EF233C">
        <w:rPr>
          <w:rFonts w:ascii="Arial" w:hAnsi="Arial" w:cs="Arial"/>
          <w:sz w:val="20"/>
          <w:szCs w:val="20"/>
        </w:rPr>
        <w:t xml:space="preserve"> components was studied to identify </w:t>
      </w:r>
      <w:proofErr w:type="spellStart"/>
      <w:r w:rsidR="004250DB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4250DB" w:rsidRPr="00EF233C">
        <w:rPr>
          <w:rFonts w:ascii="Arial" w:hAnsi="Arial" w:cs="Arial"/>
          <w:sz w:val="20"/>
          <w:szCs w:val="20"/>
        </w:rPr>
        <w:t xml:space="preserve"> damage.  The expression of key </w:t>
      </w:r>
      <w:proofErr w:type="spellStart"/>
      <w:r w:rsidR="004250DB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4250DB" w:rsidRPr="00EF233C">
        <w:rPr>
          <w:rFonts w:ascii="Arial" w:hAnsi="Arial" w:cs="Arial"/>
          <w:sz w:val="20"/>
          <w:szCs w:val="20"/>
        </w:rPr>
        <w:t xml:space="preserve"> depleting enzymes was then studied to identify the underlying mechanism of damage.</w:t>
      </w:r>
      <w:r w:rsidR="00AF3C16" w:rsidRPr="00EF233C">
        <w:rPr>
          <w:rFonts w:ascii="Arial" w:hAnsi="Arial" w:cs="Arial"/>
          <w:sz w:val="20"/>
          <w:szCs w:val="20"/>
        </w:rPr>
        <w:t xml:space="preserve"> </w:t>
      </w:r>
      <w:r w:rsidRPr="00EF233C">
        <w:rPr>
          <w:rFonts w:ascii="Arial" w:hAnsi="Arial" w:cs="Arial"/>
          <w:i/>
          <w:sz w:val="20"/>
          <w:szCs w:val="20"/>
        </w:rPr>
        <w:t>In vivo</w:t>
      </w:r>
      <w:r w:rsidRPr="00EF233C">
        <w:rPr>
          <w:rFonts w:ascii="Arial" w:hAnsi="Arial" w:cs="Arial"/>
          <w:sz w:val="20"/>
          <w:szCs w:val="20"/>
        </w:rPr>
        <w:t xml:space="preserve"> </w:t>
      </w:r>
      <w:r w:rsidRPr="00EF233C">
        <w:rPr>
          <w:rFonts w:ascii="Arial" w:eastAsia="Times New Roman" w:hAnsi="Arial" w:cs="Arial"/>
          <w:sz w:val="20"/>
          <w:szCs w:val="20"/>
          <w:lang w:val="en-GB"/>
        </w:rPr>
        <w:t>0.6</w:t>
      </w:r>
      <w:r w:rsidRPr="00EF233C">
        <w:rPr>
          <w:rFonts w:ascii="Arial" w:hAnsi="Arial" w:cs="Arial"/>
          <w:color w:val="000000"/>
          <w:sz w:val="20"/>
          <w:szCs w:val="20"/>
        </w:rPr>
        <w:t>μg</w:t>
      </w:r>
      <w:r w:rsidRPr="00EF233C">
        <w:rPr>
          <w:rFonts w:ascii="Arial" w:eastAsia="Times New Roman" w:hAnsi="Arial" w:cs="Arial"/>
          <w:sz w:val="20"/>
          <w:szCs w:val="20"/>
          <w:lang w:val="en-GB"/>
        </w:rPr>
        <w:t xml:space="preserve">/g/day of </w:t>
      </w:r>
      <w:r w:rsidRPr="00EF233C">
        <w:rPr>
          <w:rFonts w:ascii="Arial" w:hAnsi="Arial" w:cs="Arial"/>
          <w:sz w:val="20"/>
          <w:szCs w:val="20"/>
        </w:rPr>
        <w:t>aldosterone</w:t>
      </w:r>
      <w:r w:rsidR="00AF3C16" w:rsidRPr="00EF233C">
        <w:rPr>
          <w:rFonts w:ascii="Arial" w:hAnsi="Arial" w:cs="Arial"/>
          <w:sz w:val="20"/>
          <w:szCs w:val="20"/>
        </w:rPr>
        <w:t xml:space="preserve"> was</w:t>
      </w:r>
      <w:r w:rsidRPr="00EF233C">
        <w:rPr>
          <w:rFonts w:ascii="Arial" w:hAnsi="Arial" w:cs="Arial"/>
          <w:sz w:val="20"/>
          <w:szCs w:val="20"/>
        </w:rPr>
        <w:t xml:space="preserve"> delivered</w:t>
      </w:r>
      <w:r w:rsidR="00851AD6">
        <w:rPr>
          <w:rFonts w:ascii="Arial" w:hAnsi="Arial" w:cs="Arial"/>
          <w:sz w:val="20"/>
          <w:szCs w:val="20"/>
        </w:rPr>
        <w:t xml:space="preserve"> to mice</w:t>
      </w:r>
      <w:r w:rsidRPr="00EF233C">
        <w:rPr>
          <w:rFonts w:ascii="Arial" w:hAnsi="Arial" w:cs="Arial"/>
          <w:sz w:val="20"/>
          <w:szCs w:val="20"/>
        </w:rPr>
        <w:t xml:space="preserve"> by subcutaneous </w:t>
      </w:r>
      <w:proofErr w:type="spellStart"/>
      <w:r w:rsidRPr="00EF233C">
        <w:rPr>
          <w:rFonts w:ascii="Arial" w:hAnsi="Arial" w:cs="Arial"/>
          <w:sz w:val="20"/>
          <w:szCs w:val="20"/>
        </w:rPr>
        <w:t>minipump</w:t>
      </w:r>
      <w:proofErr w:type="spellEnd"/>
      <w:r w:rsidRPr="00EF233C">
        <w:rPr>
          <w:rFonts w:ascii="Arial" w:hAnsi="Arial" w:cs="Arial"/>
          <w:sz w:val="20"/>
          <w:szCs w:val="20"/>
        </w:rPr>
        <w:t xml:space="preserve"> and 1% </w:t>
      </w:r>
      <w:proofErr w:type="spellStart"/>
      <w:r w:rsidRPr="00EF233C">
        <w:rPr>
          <w:rFonts w:ascii="Arial" w:hAnsi="Arial" w:cs="Arial"/>
          <w:sz w:val="20"/>
          <w:szCs w:val="20"/>
        </w:rPr>
        <w:t>NaCl</w:t>
      </w:r>
      <w:proofErr w:type="spellEnd"/>
      <w:r w:rsidRPr="00EF233C">
        <w:rPr>
          <w:rFonts w:ascii="Arial" w:hAnsi="Arial" w:cs="Arial"/>
          <w:sz w:val="20"/>
          <w:szCs w:val="20"/>
        </w:rPr>
        <w:t xml:space="preserve"> </w:t>
      </w:r>
      <w:r w:rsidR="00AF3C16" w:rsidRPr="00EF233C">
        <w:rPr>
          <w:rFonts w:ascii="Arial" w:hAnsi="Arial" w:cs="Arial"/>
          <w:sz w:val="20"/>
          <w:szCs w:val="20"/>
        </w:rPr>
        <w:t xml:space="preserve">was given in </w:t>
      </w:r>
      <w:r w:rsidRPr="00EF233C">
        <w:rPr>
          <w:rFonts w:ascii="Arial" w:hAnsi="Arial" w:cs="Arial"/>
          <w:sz w:val="20"/>
          <w:szCs w:val="20"/>
        </w:rPr>
        <w:t>drinking water</w:t>
      </w:r>
      <w:r w:rsidR="004250DB" w:rsidRPr="00EF233C">
        <w:rPr>
          <w:rFonts w:ascii="Arial" w:hAnsi="Arial" w:cs="Arial"/>
          <w:sz w:val="20"/>
          <w:szCs w:val="20"/>
        </w:rPr>
        <w:t xml:space="preserve">. Tail cuff plethysmography </w:t>
      </w:r>
      <w:r w:rsidR="00A32313">
        <w:rPr>
          <w:rFonts w:ascii="Arial" w:hAnsi="Arial" w:cs="Arial"/>
          <w:sz w:val="20"/>
          <w:szCs w:val="20"/>
        </w:rPr>
        <w:t>was used to measure mouse blood pressure changes</w:t>
      </w:r>
      <w:r w:rsidR="008961F0">
        <w:rPr>
          <w:rFonts w:ascii="Arial" w:hAnsi="Arial" w:cs="Arial"/>
          <w:sz w:val="20"/>
          <w:szCs w:val="20"/>
        </w:rPr>
        <w:t>. A new</w:t>
      </w:r>
      <w:r w:rsidR="00B0518B" w:rsidRPr="00EF233C">
        <w:rPr>
          <w:rFonts w:ascii="Arial" w:hAnsi="Arial" w:cs="Arial"/>
          <w:sz w:val="20"/>
          <w:szCs w:val="20"/>
        </w:rPr>
        <w:t xml:space="preserve"> multiphoton microscopy technique was developed to </w:t>
      </w:r>
      <w:r w:rsidR="008F6590">
        <w:rPr>
          <w:rFonts w:ascii="Arial" w:hAnsi="Arial" w:cs="Arial"/>
          <w:sz w:val="20"/>
          <w:szCs w:val="20"/>
        </w:rPr>
        <w:t xml:space="preserve">simultaneously </w:t>
      </w:r>
      <w:r w:rsidR="00B0518B" w:rsidRPr="00EF233C">
        <w:rPr>
          <w:rFonts w:ascii="Arial" w:hAnsi="Arial" w:cs="Arial"/>
          <w:sz w:val="20"/>
          <w:szCs w:val="20"/>
        </w:rPr>
        <w:t xml:space="preserve">measure the </w:t>
      </w:r>
      <w:proofErr w:type="spellStart"/>
      <w:r w:rsidR="00B0518B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B0518B" w:rsidRPr="00EF233C">
        <w:rPr>
          <w:rFonts w:ascii="Arial" w:hAnsi="Arial" w:cs="Arial"/>
          <w:sz w:val="20"/>
          <w:szCs w:val="20"/>
        </w:rPr>
        <w:t xml:space="preserve"> depth</w:t>
      </w:r>
      <w:r w:rsidR="003F593A">
        <w:rPr>
          <w:rFonts w:ascii="Arial" w:hAnsi="Arial" w:cs="Arial"/>
          <w:sz w:val="20"/>
          <w:szCs w:val="20"/>
        </w:rPr>
        <w:t xml:space="preserve"> using FITC conjugated wheat germ agglutinin lectin (green) </w:t>
      </w:r>
      <w:r w:rsidR="00B0518B" w:rsidRPr="00EF233C">
        <w:rPr>
          <w:rFonts w:ascii="Arial" w:hAnsi="Arial" w:cs="Arial"/>
          <w:sz w:val="20"/>
          <w:szCs w:val="20"/>
        </w:rPr>
        <w:t>and</w:t>
      </w:r>
      <w:r w:rsidR="00594A9A">
        <w:rPr>
          <w:rFonts w:ascii="Arial" w:hAnsi="Arial" w:cs="Arial"/>
          <w:sz w:val="20"/>
          <w:szCs w:val="20"/>
        </w:rPr>
        <w:t xml:space="preserve"> the</w:t>
      </w:r>
      <w:r w:rsidR="00B0518B" w:rsidRPr="00EF233C">
        <w:rPr>
          <w:rFonts w:ascii="Arial" w:hAnsi="Arial" w:cs="Arial"/>
          <w:sz w:val="20"/>
          <w:szCs w:val="20"/>
        </w:rPr>
        <w:t xml:space="preserve"> glomerular sieving coefficient for albumin</w:t>
      </w:r>
      <w:r w:rsidR="00041A3E">
        <w:rPr>
          <w:rFonts w:ascii="Arial" w:hAnsi="Arial" w:cs="Arial"/>
          <w:sz w:val="20"/>
          <w:szCs w:val="20"/>
        </w:rPr>
        <w:t xml:space="preserve"> using A</w:t>
      </w:r>
      <w:r w:rsidR="003F593A">
        <w:rPr>
          <w:rFonts w:ascii="Arial" w:hAnsi="Arial" w:cs="Arial"/>
          <w:sz w:val="20"/>
          <w:szCs w:val="20"/>
        </w:rPr>
        <w:t>lexa</w:t>
      </w:r>
      <w:r w:rsidR="00041A3E">
        <w:rPr>
          <w:rFonts w:ascii="Arial" w:hAnsi="Arial" w:cs="Arial"/>
          <w:sz w:val="20"/>
          <w:szCs w:val="20"/>
        </w:rPr>
        <w:t xml:space="preserve"> Flour 488</w:t>
      </w:r>
      <w:r w:rsidR="003F593A">
        <w:rPr>
          <w:rFonts w:ascii="Arial" w:hAnsi="Arial" w:cs="Arial"/>
          <w:sz w:val="20"/>
          <w:szCs w:val="20"/>
        </w:rPr>
        <w:t xml:space="preserve"> conjugated albumin</w:t>
      </w:r>
      <w:r w:rsidR="00B0518B" w:rsidRPr="00EF233C">
        <w:rPr>
          <w:rFonts w:ascii="Arial" w:hAnsi="Arial" w:cs="Arial"/>
          <w:sz w:val="20"/>
          <w:szCs w:val="20"/>
        </w:rPr>
        <w:t xml:space="preserve"> </w:t>
      </w:r>
      <w:r w:rsidR="003F593A">
        <w:rPr>
          <w:rFonts w:ascii="Arial" w:hAnsi="Arial" w:cs="Arial"/>
          <w:sz w:val="20"/>
          <w:szCs w:val="20"/>
        </w:rPr>
        <w:t>(red)</w:t>
      </w:r>
      <w:r w:rsidR="008961F0">
        <w:rPr>
          <w:rFonts w:ascii="Arial" w:hAnsi="Arial" w:cs="Arial"/>
          <w:sz w:val="20"/>
          <w:szCs w:val="20"/>
        </w:rPr>
        <w:t xml:space="preserve"> for the first time</w:t>
      </w:r>
      <w:r w:rsidR="00594A9A">
        <w:rPr>
          <w:rFonts w:ascii="Arial" w:hAnsi="Arial" w:cs="Arial"/>
          <w:sz w:val="20"/>
          <w:szCs w:val="20"/>
        </w:rPr>
        <w:t xml:space="preserve">. </w:t>
      </w:r>
      <w:r w:rsidR="008F6590">
        <w:rPr>
          <w:rFonts w:ascii="Arial" w:hAnsi="Arial" w:cs="Arial"/>
          <w:sz w:val="20"/>
          <w:szCs w:val="20"/>
        </w:rPr>
        <w:t>Serial measurements</w:t>
      </w:r>
      <w:r w:rsidR="00594A9A">
        <w:rPr>
          <w:rFonts w:ascii="Arial" w:hAnsi="Arial" w:cs="Arial"/>
          <w:sz w:val="20"/>
          <w:szCs w:val="20"/>
        </w:rPr>
        <w:t xml:space="preserve"> were made</w:t>
      </w:r>
      <w:r w:rsidR="003F593A">
        <w:rPr>
          <w:rFonts w:ascii="Arial" w:hAnsi="Arial" w:cs="Arial"/>
          <w:sz w:val="20"/>
          <w:szCs w:val="20"/>
        </w:rPr>
        <w:t xml:space="preserve"> </w:t>
      </w:r>
      <w:r w:rsidR="00B0518B" w:rsidRPr="00EF233C">
        <w:rPr>
          <w:rFonts w:ascii="Arial" w:hAnsi="Arial" w:cs="Arial"/>
          <w:sz w:val="20"/>
          <w:szCs w:val="20"/>
        </w:rPr>
        <w:t xml:space="preserve">in the same glomeruli </w:t>
      </w:r>
      <w:r w:rsidR="00721330">
        <w:rPr>
          <w:rFonts w:ascii="Arial" w:hAnsi="Arial" w:cs="Arial"/>
          <w:sz w:val="20"/>
          <w:szCs w:val="20"/>
        </w:rPr>
        <w:t xml:space="preserve">to </w:t>
      </w:r>
      <w:r w:rsidR="00594A9A">
        <w:rPr>
          <w:rFonts w:ascii="Arial" w:hAnsi="Arial" w:cs="Arial"/>
          <w:sz w:val="20"/>
          <w:szCs w:val="20"/>
        </w:rPr>
        <w:t xml:space="preserve">study changes following </w:t>
      </w:r>
      <w:r w:rsidR="008F6590">
        <w:rPr>
          <w:rFonts w:ascii="Arial" w:hAnsi="Arial" w:cs="Arial"/>
          <w:sz w:val="20"/>
          <w:szCs w:val="20"/>
        </w:rPr>
        <w:t xml:space="preserve">aldosterone </w:t>
      </w:r>
      <w:r w:rsidR="00594A9A">
        <w:rPr>
          <w:rFonts w:ascii="Arial" w:hAnsi="Arial" w:cs="Arial"/>
          <w:sz w:val="20"/>
          <w:szCs w:val="20"/>
        </w:rPr>
        <w:t>exposure</w:t>
      </w:r>
      <w:r w:rsidR="00B0518B" w:rsidRPr="00EF233C">
        <w:rPr>
          <w:rFonts w:ascii="Arial" w:hAnsi="Arial" w:cs="Arial"/>
          <w:sz w:val="20"/>
          <w:szCs w:val="20"/>
        </w:rPr>
        <w:t xml:space="preserve">. The effect of matrix metalloproteases 2 and 9 inhibition on </w:t>
      </w:r>
      <w:proofErr w:type="spellStart"/>
      <w:r w:rsidR="00B0518B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B0518B" w:rsidRPr="00EF233C">
        <w:rPr>
          <w:rFonts w:ascii="Arial" w:hAnsi="Arial" w:cs="Arial"/>
          <w:sz w:val="20"/>
          <w:szCs w:val="20"/>
        </w:rPr>
        <w:t xml:space="preserve"> preservation, glomerular albumin leakage and </w:t>
      </w:r>
      <w:r w:rsidR="00B0518B" w:rsidRPr="00F33117">
        <w:rPr>
          <w:rFonts w:ascii="Arial" w:hAnsi="Arial" w:cs="Arial"/>
          <w:sz w:val="20"/>
          <w:szCs w:val="20"/>
        </w:rPr>
        <w:t>a</w:t>
      </w:r>
      <w:r w:rsidR="00721330">
        <w:rPr>
          <w:rFonts w:ascii="Arial" w:hAnsi="Arial" w:cs="Arial"/>
          <w:sz w:val="20"/>
          <w:szCs w:val="20"/>
        </w:rPr>
        <w:t>lbuminuria were subsequently evaluated</w:t>
      </w:r>
      <w:r w:rsidR="00A32313" w:rsidRPr="00F33117">
        <w:rPr>
          <w:rFonts w:ascii="Arial" w:hAnsi="Arial" w:cs="Arial"/>
          <w:sz w:val="20"/>
          <w:szCs w:val="20"/>
        </w:rPr>
        <w:t xml:space="preserve"> as a potential therapeutic intervention.</w:t>
      </w:r>
    </w:p>
    <w:p w14:paraId="5FF7E604" w14:textId="240CF3F5" w:rsidR="003F593A" w:rsidRPr="00325EB5" w:rsidRDefault="00815356" w:rsidP="00EF2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117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810F0" wp14:editId="6306B4BF">
                <wp:simplePos x="0" y="0"/>
                <wp:positionH relativeFrom="column">
                  <wp:posOffset>3147060</wp:posOffset>
                </wp:positionH>
                <wp:positionV relativeFrom="paragraph">
                  <wp:posOffset>83185</wp:posOffset>
                </wp:positionV>
                <wp:extent cx="3152775" cy="4033520"/>
                <wp:effectExtent l="0" t="0" r="28575" b="2413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03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674B2" id="Rectangle 14" o:spid="_x0000_s1026" style="position:absolute;margin-left:247.8pt;margin-top:6.55pt;width:248.25pt;height:3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" filled="f" strokecolor="black [3213]">
                <w10:wrap type="square"/>
              </v:rect>
            </w:pict>
          </mc:Fallback>
        </mc:AlternateContent>
      </w:r>
      <w:r w:rsidRPr="00F33117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351DE" wp14:editId="23E6289E">
                <wp:simplePos x="0" y="0"/>
                <wp:positionH relativeFrom="column">
                  <wp:posOffset>3147060</wp:posOffset>
                </wp:positionH>
                <wp:positionV relativeFrom="paragraph">
                  <wp:posOffset>3292475</wp:posOffset>
                </wp:positionV>
                <wp:extent cx="3152775" cy="823595"/>
                <wp:effectExtent l="0" t="0" r="28575" b="1460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CBB55" w14:textId="0EE331D2" w:rsidR="00851AD6" w:rsidRPr="001016EA" w:rsidRDefault="00851AD6" w:rsidP="001016E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16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Figure 1. Serial multiphoton images of mice glomeruli in situ at baseline and following 5 days exposure to salt and aldosterone +/- MMP 2/9 inhibitor. MMP2/9 inhibitor preserves the glomerular endothelial </w:t>
                            </w:r>
                            <w:proofErr w:type="spellStart"/>
                            <w:r w:rsidRPr="001016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glycocalyx</w:t>
                            </w:r>
                            <w:proofErr w:type="spellEnd"/>
                            <w:r w:rsidRPr="001016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(green signal)</w:t>
                            </w:r>
                            <w:r w:rsidR="00D361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Bar = 50µm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351D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7.8pt;margin-top:259.25pt;width:248.25pt;height:6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" filled="f" strokecolor="black [3213]" strokeweight=".5pt">
                <v:textbox>
                  <w:txbxContent>
                    <w:p w14:paraId="307CBB55" w14:textId="0EE331D2" w:rsidR="00851AD6" w:rsidRPr="001016EA" w:rsidRDefault="00851AD6" w:rsidP="001016E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16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Figure 1. Serial multiphoton images of mice glomeruli in situ at baseline and following 5 days exposure to salt and aldosterone +/- MMP 2/9 inhibitor. MMP2/9 inhibitor preserves the glomerular endothelial </w:t>
                      </w:r>
                      <w:proofErr w:type="spellStart"/>
                      <w:r w:rsidRPr="001016EA">
                        <w:rPr>
                          <w:rFonts w:ascii="Arial" w:hAnsi="Arial" w:cs="Arial"/>
                          <w:sz w:val="20"/>
                          <w:szCs w:val="20"/>
                        </w:rPr>
                        <w:t>glycocalyx</w:t>
                      </w:r>
                      <w:proofErr w:type="spellEnd"/>
                      <w:r w:rsidRPr="001016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(green signal)</w:t>
                      </w:r>
                      <w:r w:rsidR="00D36142">
                        <w:rPr>
                          <w:rFonts w:ascii="Arial" w:hAnsi="Arial" w:cs="Arial"/>
                          <w:sz w:val="20"/>
                          <w:szCs w:val="20"/>
                        </w:rPr>
                        <w:t>. Bar = 50µm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117" w:rsidRPr="00F33117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064E32" wp14:editId="5B9F73F4">
                <wp:simplePos x="0" y="0"/>
                <wp:positionH relativeFrom="column">
                  <wp:posOffset>4718368</wp:posOffset>
                </wp:positionH>
                <wp:positionV relativeFrom="paragraph">
                  <wp:posOffset>83185</wp:posOffset>
                </wp:positionV>
                <wp:extent cx="0" cy="3212148"/>
                <wp:effectExtent l="0" t="0" r="1905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12148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8B139" id="Straight Connector 17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55pt,6.55pt" to="371.55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"/>
            </w:pict>
          </mc:Fallback>
        </mc:AlternateContent>
      </w:r>
      <w:r w:rsidR="00A32313" w:rsidRPr="00F33117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425D2C6" wp14:editId="0D4D7C5C">
                <wp:simplePos x="0" y="0"/>
                <wp:positionH relativeFrom="column">
                  <wp:posOffset>4728210</wp:posOffset>
                </wp:positionH>
                <wp:positionV relativeFrom="paragraph">
                  <wp:posOffset>90805</wp:posOffset>
                </wp:positionV>
                <wp:extent cx="660400" cy="355600"/>
                <wp:effectExtent l="0" t="0" r="0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34F42" w14:textId="77777777" w:rsidR="00851AD6" w:rsidRPr="003F593A" w:rsidRDefault="00851AD6" w:rsidP="003F59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F593A">
                              <w:rPr>
                                <w:color w:val="FFFFFF" w:themeColor="background1"/>
                              </w:rPr>
                              <w:t>Day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D2C6" id="Text Box 8" o:spid="_x0000_s1027" type="#_x0000_t202" style="position:absolute;left:0;text-align:left;margin-left:372.3pt;margin-top:7.15pt;width:52pt;height:2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" filled="f" stroked="f">
                <v:textbox>
                  <w:txbxContent>
                    <w:p w14:paraId="7AE34F42" w14:textId="77777777" w:rsidR="00851AD6" w:rsidRPr="003F593A" w:rsidRDefault="00851AD6" w:rsidP="003F593A">
                      <w:pPr>
                        <w:rPr>
                          <w:color w:val="FFFFFF" w:themeColor="background1"/>
                        </w:rPr>
                      </w:pPr>
                      <w:r w:rsidRPr="003F593A">
                        <w:rPr>
                          <w:color w:val="FFFFFF" w:themeColor="background1"/>
                        </w:rPr>
                        <w:t>Day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2313" w:rsidRPr="00F33117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1113A0" wp14:editId="350FD834">
                <wp:simplePos x="0" y="0"/>
                <wp:positionH relativeFrom="column">
                  <wp:posOffset>4736465</wp:posOffset>
                </wp:positionH>
                <wp:positionV relativeFrom="paragraph">
                  <wp:posOffset>1521460</wp:posOffset>
                </wp:positionV>
                <wp:extent cx="660400" cy="355600"/>
                <wp:effectExtent l="0" t="0" r="0" b="63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D42C8" w14:textId="77777777" w:rsidR="00851AD6" w:rsidRPr="003F593A" w:rsidRDefault="00851AD6" w:rsidP="003F593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Day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13A0" id="Text Box 10" o:spid="_x0000_s1028" type="#_x0000_t202" style="position:absolute;left:0;text-align:left;margin-left:372.95pt;margin-top:119.8pt;width:52pt;height:2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" filled="f" stroked="f">
                <v:textbox>
                  <w:txbxContent>
                    <w:p w14:paraId="6FBD42C8" w14:textId="77777777" w:rsidR="00851AD6" w:rsidRPr="003F593A" w:rsidRDefault="00851AD6" w:rsidP="003F593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Day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6EA" w:rsidRPr="00F33117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7518E4" wp14:editId="3BF703B9">
                <wp:simplePos x="0" y="0"/>
                <wp:positionH relativeFrom="column">
                  <wp:posOffset>4737735</wp:posOffset>
                </wp:positionH>
                <wp:positionV relativeFrom="paragraph">
                  <wp:posOffset>2954655</wp:posOffset>
                </wp:positionV>
                <wp:extent cx="1457325" cy="44005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51242" w14:textId="4757DC7F" w:rsidR="00851AD6" w:rsidRPr="003F593A" w:rsidRDefault="00851AD6" w:rsidP="003F5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Salt aldosterone and MMP2/9 inhibitor</w:t>
                            </w:r>
                            <w:r w:rsidRPr="003F59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18E4" id="Text Box 13" o:spid="_x0000_s1029" type="#_x0000_t202" style="position:absolute;left:0;text-align:left;margin-left:373.05pt;margin-top:232.65pt;width:114.75pt;height:34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" filled="f" stroked="f">
                <v:textbox>
                  <w:txbxContent>
                    <w:p w14:paraId="5E151242" w14:textId="4757DC7F" w:rsidR="00851AD6" w:rsidRPr="003F593A" w:rsidRDefault="00851AD6" w:rsidP="003F5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Salt aldosterone and MMP2/9 inhibitor</w:t>
                      </w:r>
                      <w:r w:rsidRPr="003F59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6EA" w:rsidRPr="00F33117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78645D" wp14:editId="0E56A58E">
                <wp:simplePos x="0" y="0"/>
                <wp:positionH relativeFrom="column">
                  <wp:posOffset>3199765</wp:posOffset>
                </wp:positionH>
                <wp:positionV relativeFrom="paragraph">
                  <wp:posOffset>2950845</wp:posOffset>
                </wp:positionV>
                <wp:extent cx="1498600" cy="44005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F408F" w14:textId="73F09DF0" w:rsidR="00851AD6" w:rsidRPr="003F593A" w:rsidRDefault="00851A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593A">
                              <w:rPr>
                                <w:sz w:val="20"/>
                                <w:szCs w:val="20"/>
                              </w:rPr>
                              <w:t>Salt aldosterone and vehicle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645D" id="Text Box 12" o:spid="_x0000_s1030" type="#_x0000_t202" style="position:absolute;left:0;text-align:left;margin-left:251.95pt;margin-top:232.35pt;width:118pt;height:34.6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" filled="f" stroked="f">
                <v:textbox>
                  <w:txbxContent>
                    <w:p w14:paraId="463F408F" w14:textId="73F09DF0" w:rsidR="00851AD6" w:rsidRPr="003F593A" w:rsidRDefault="00851AD6">
                      <w:pPr>
                        <w:rPr>
                          <w:sz w:val="20"/>
                          <w:szCs w:val="20"/>
                        </w:rPr>
                      </w:pPr>
                      <w:r w:rsidRPr="003F593A">
                        <w:rPr>
                          <w:sz w:val="20"/>
                          <w:szCs w:val="20"/>
                        </w:rPr>
                        <w:t>Salt aldosterone and vehicle treatment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6EA" w:rsidRPr="00F33117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1ED258" wp14:editId="2D19E7CB">
                <wp:simplePos x="0" y="0"/>
                <wp:positionH relativeFrom="column">
                  <wp:posOffset>3195955</wp:posOffset>
                </wp:positionH>
                <wp:positionV relativeFrom="paragraph">
                  <wp:posOffset>1525270</wp:posOffset>
                </wp:positionV>
                <wp:extent cx="660400" cy="355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4ECDB" w14:textId="675E0BEB" w:rsidR="00851AD6" w:rsidRPr="003F593A" w:rsidRDefault="00851AD6" w:rsidP="003F593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Day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D258" id="Text Box 9" o:spid="_x0000_s1031" type="#_x0000_t202" style="position:absolute;left:0;text-align:left;margin-left:251.65pt;margin-top:120.1pt;width:52pt;height:2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iOqwIAAKk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" filled="f" stroked="f">
                <v:textbox>
                  <w:txbxContent>
                    <w:p w14:paraId="2854ECDB" w14:textId="675E0BEB" w:rsidR="00851AD6" w:rsidRPr="003F593A" w:rsidRDefault="00851AD6" w:rsidP="003F593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Day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6EA" w:rsidRPr="00F33117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C981E6" wp14:editId="55DE1ADB">
                <wp:simplePos x="0" y="0"/>
                <wp:positionH relativeFrom="column">
                  <wp:posOffset>3204845</wp:posOffset>
                </wp:positionH>
                <wp:positionV relativeFrom="paragraph">
                  <wp:posOffset>102870</wp:posOffset>
                </wp:positionV>
                <wp:extent cx="660400" cy="35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548F0" w14:textId="4EA07DCD" w:rsidR="00851AD6" w:rsidRPr="003F593A" w:rsidRDefault="00851AD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F593A">
                              <w:rPr>
                                <w:color w:val="FFFFFF" w:themeColor="background1"/>
                              </w:rPr>
                              <w:t>Day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81E6" id="Text Box 3" o:spid="_x0000_s1032" type="#_x0000_t202" style="position:absolute;left:0;text-align:left;margin-left:252.35pt;margin-top:8.1pt;width:52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" filled="f" stroked="f">
                <v:textbox>
                  <w:txbxContent>
                    <w:p w14:paraId="75E548F0" w14:textId="4EA07DCD" w:rsidR="00851AD6" w:rsidRPr="003F593A" w:rsidRDefault="00851AD6">
                      <w:pPr>
                        <w:rPr>
                          <w:color w:val="FFFFFF" w:themeColor="background1"/>
                        </w:rPr>
                      </w:pPr>
                      <w:r w:rsidRPr="003F593A">
                        <w:rPr>
                          <w:color w:val="FFFFFF" w:themeColor="background1"/>
                        </w:rPr>
                        <w:t>Day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6EA" w:rsidRPr="00F33117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36735" behindDoc="0" locked="0" layoutInCell="1" allowOverlap="1" wp14:anchorId="3B3DB2CC" wp14:editId="3ACD5026">
            <wp:simplePos x="0" y="0"/>
            <wp:positionH relativeFrom="column">
              <wp:posOffset>3143885</wp:posOffset>
            </wp:positionH>
            <wp:positionV relativeFrom="paragraph">
              <wp:posOffset>52070</wp:posOffset>
            </wp:positionV>
            <wp:extent cx="3128010" cy="29514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440" w:rsidRPr="00F33117">
        <w:rPr>
          <w:rFonts w:ascii="Arial" w:hAnsi="Arial" w:cs="Arial"/>
          <w:b/>
          <w:sz w:val="20"/>
          <w:szCs w:val="20"/>
        </w:rPr>
        <w:t>Findings</w:t>
      </w:r>
      <w:r w:rsidR="00EF233C" w:rsidRPr="00EF233C">
        <w:rPr>
          <w:rFonts w:ascii="Arial" w:hAnsi="Arial" w:cs="Arial"/>
          <w:b/>
          <w:i/>
          <w:sz w:val="20"/>
          <w:szCs w:val="20"/>
        </w:rPr>
        <w:t xml:space="preserve">. </w:t>
      </w:r>
      <w:proofErr w:type="spellStart"/>
      <w:r w:rsidR="001016EA" w:rsidRPr="00EF233C">
        <w:rPr>
          <w:rFonts w:ascii="Arial" w:hAnsi="Arial" w:cs="Arial"/>
          <w:sz w:val="20"/>
          <w:szCs w:val="20"/>
        </w:rPr>
        <w:t>CIGEnC</w:t>
      </w:r>
      <w:proofErr w:type="spellEnd"/>
      <w:r w:rsidR="001016EA" w:rsidRPr="00EF233C">
        <w:rPr>
          <w:rFonts w:ascii="Arial" w:hAnsi="Arial" w:cs="Arial"/>
          <w:sz w:val="20"/>
          <w:szCs w:val="20"/>
        </w:rPr>
        <w:t xml:space="preserve"> exhibited reduced cell surface </w:t>
      </w:r>
      <w:proofErr w:type="spellStart"/>
      <w:r w:rsidR="001016EA" w:rsidRPr="00EF233C">
        <w:rPr>
          <w:rFonts w:ascii="Arial" w:hAnsi="Arial" w:cs="Arial"/>
          <w:sz w:val="20"/>
          <w:szCs w:val="20"/>
        </w:rPr>
        <w:t>heparan</w:t>
      </w:r>
      <w:proofErr w:type="spellEnd"/>
      <w:r w:rsidR="001016EA" w:rsidRPr="00EF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16EA" w:rsidRPr="00EF233C">
        <w:rPr>
          <w:rFonts w:ascii="Arial" w:hAnsi="Arial" w:cs="Arial"/>
          <w:sz w:val="20"/>
          <w:szCs w:val="20"/>
        </w:rPr>
        <w:t>sulphate</w:t>
      </w:r>
      <w:proofErr w:type="spellEnd"/>
      <w:r w:rsidR="00A32313">
        <w:rPr>
          <w:rFonts w:ascii="Arial" w:hAnsi="Arial" w:cs="Arial"/>
          <w:sz w:val="20"/>
          <w:szCs w:val="20"/>
        </w:rPr>
        <w:t xml:space="preserve"> (</w:t>
      </w:r>
      <w:r w:rsidR="000556C7">
        <w:rPr>
          <w:rFonts w:ascii="Arial" w:hAnsi="Arial" w:cs="Arial"/>
          <w:sz w:val="20"/>
          <w:szCs w:val="20"/>
        </w:rPr>
        <w:t>7</w:t>
      </w:r>
      <w:r w:rsidR="00A32313">
        <w:rPr>
          <w:rFonts w:ascii="Arial" w:hAnsi="Arial" w:cs="Arial"/>
          <w:sz w:val="20"/>
          <w:szCs w:val="20"/>
        </w:rPr>
        <w:t>0%</w:t>
      </w:r>
      <w:r w:rsidR="000556C7">
        <w:rPr>
          <w:rFonts w:ascii="Arial" w:hAnsi="Arial" w:cs="Arial"/>
          <w:sz w:val="20"/>
          <w:szCs w:val="20"/>
        </w:rPr>
        <w:t>)</w:t>
      </w:r>
      <w:r w:rsidR="001016EA" w:rsidRPr="00EF233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1016EA" w:rsidRPr="00EF233C">
        <w:rPr>
          <w:rFonts w:ascii="Arial" w:hAnsi="Arial" w:cs="Arial"/>
          <w:sz w:val="20"/>
          <w:szCs w:val="20"/>
        </w:rPr>
        <w:t>syndecan</w:t>
      </w:r>
      <w:proofErr w:type="spellEnd"/>
      <w:r w:rsidR="001016EA" w:rsidRPr="00EF233C">
        <w:rPr>
          <w:rFonts w:ascii="Arial" w:hAnsi="Arial" w:cs="Arial"/>
          <w:sz w:val="20"/>
          <w:szCs w:val="20"/>
        </w:rPr>
        <w:t xml:space="preserve"> 4</w:t>
      </w:r>
      <w:r w:rsidR="00A32313">
        <w:rPr>
          <w:rFonts w:ascii="Arial" w:hAnsi="Arial" w:cs="Arial"/>
          <w:sz w:val="20"/>
          <w:szCs w:val="20"/>
        </w:rPr>
        <w:t xml:space="preserve"> (</w:t>
      </w:r>
      <w:r w:rsidR="000556C7">
        <w:rPr>
          <w:rFonts w:ascii="Arial" w:hAnsi="Arial" w:cs="Arial"/>
          <w:sz w:val="20"/>
          <w:szCs w:val="20"/>
        </w:rPr>
        <w:t>65</w:t>
      </w:r>
      <w:r w:rsidR="00A32313">
        <w:rPr>
          <w:rFonts w:ascii="Arial" w:hAnsi="Arial" w:cs="Arial"/>
          <w:sz w:val="20"/>
          <w:szCs w:val="20"/>
        </w:rPr>
        <w:t>%</w:t>
      </w:r>
      <w:r w:rsidR="000556C7">
        <w:rPr>
          <w:rFonts w:ascii="Arial" w:hAnsi="Arial" w:cs="Arial"/>
          <w:sz w:val="20"/>
          <w:szCs w:val="20"/>
        </w:rPr>
        <w:t>)</w:t>
      </w:r>
      <w:r w:rsidR="001016EA" w:rsidRPr="00EF233C">
        <w:rPr>
          <w:rFonts w:ascii="Arial" w:hAnsi="Arial" w:cs="Arial"/>
          <w:sz w:val="20"/>
          <w:szCs w:val="20"/>
        </w:rPr>
        <w:t xml:space="preserve"> following exposure to aldosterone for 5 days. Loss of these key </w:t>
      </w:r>
      <w:proofErr w:type="spellStart"/>
      <w:r w:rsidR="000556C7">
        <w:rPr>
          <w:rFonts w:ascii="Arial" w:hAnsi="Arial" w:cs="Arial"/>
          <w:sz w:val="20"/>
          <w:szCs w:val="20"/>
        </w:rPr>
        <w:t>glycocalyx</w:t>
      </w:r>
      <w:proofErr w:type="spellEnd"/>
      <w:r w:rsidR="000556C7">
        <w:rPr>
          <w:rFonts w:ascii="Arial" w:hAnsi="Arial" w:cs="Arial"/>
          <w:sz w:val="20"/>
          <w:szCs w:val="20"/>
        </w:rPr>
        <w:t xml:space="preserve"> </w:t>
      </w:r>
      <w:r w:rsidR="001016EA" w:rsidRPr="00EF233C">
        <w:rPr>
          <w:rFonts w:ascii="Arial" w:hAnsi="Arial" w:cs="Arial"/>
          <w:sz w:val="20"/>
          <w:szCs w:val="20"/>
        </w:rPr>
        <w:t xml:space="preserve">components resulted in impaired shear stress sensitivity consistent with functional </w:t>
      </w:r>
      <w:proofErr w:type="spellStart"/>
      <w:r w:rsidR="001016EA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1016EA" w:rsidRPr="00EF233C">
        <w:rPr>
          <w:rFonts w:ascii="Arial" w:hAnsi="Arial" w:cs="Arial"/>
          <w:sz w:val="20"/>
          <w:szCs w:val="20"/>
        </w:rPr>
        <w:t xml:space="preserve"> impairment. In two mouse strains aldosterone caused albuminuria</w:t>
      </w:r>
      <w:r w:rsidR="001016EA">
        <w:rPr>
          <w:rFonts w:ascii="Arial" w:hAnsi="Arial" w:cs="Arial"/>
          <w:sz w:val="20"/>
          <w:szCs w:val="20"/>
        </w:rPr>
        <w:t xml:space="preserve"> in the </w:t>
      </w:r>
      <w:r w:rsidR="001016EA" w:rsidRPr="00EF233C">
        <w:rPr>
          <w:rFonts w:ascii="Arial" w:hAnsi="Arial" w:cs="Arial"/>
          <w:sz w:val="20"/>
          <w:szCs w:val="20"/>
        </w:rPr>
        <w:t>absence of detectable changes in blood pressure. Aldosterone and salt exposure rapidly increased the glomerular sieving c</w:t>
      </w:r>
      <w:r w:rsidR="00325EB5">
        <w:rPr>
          <w:rFonts w:ascii="Arial" w:hAnsi="Arial" w:cs="Arial"/>
          <w:sz w:val="20"/>
          <w:szCs w:val="20"/>
        </w:rPr>
        <w:t>oefficient for albumin</w:t>
      </w:r>
      <w:r w:rsidR="00851AD6">
        <w:rPr>
          <w:rFonts w:ascii="Arial" w:hAnsi="Arial" w:cs="Arial"/>
          <w:sz w:val="20"/>
          <w:szCs w:val="20"/>
        </w:rPr>
        <w:t xml:space="preserve"> (6-fold)</w:t>
      </w:r>
      <w:r w:rsidR="00325EB5">
        <w:rPr>
          <w:rFonts w:ascii="Arial" w:hAnsi="Arial" w:cs="Arial"/>
          <w:sz w:val="20"/>
          <w:szCs w:val="20"/>
        </w:rPr>
        <w:t>. T</w:t>
      </w:r>
      <w:r w:rsidR="001016EA" w:rsidRPr="00EF233C">
        <w:rPr>
          <w:rFonts w:ascii="Arial" w:hAnsi="Arial" w:cs="Arial"/>
          <w:sz w:val="20"/>
          <w:szCs w:val="20"/>
        </w:rPr>
        <w:t>hese changes occurred simultaneously with</w:t>
      </w:r>
      <w:r>
        <w:rPr>
          <w:rFonts w:ascii="Arial" w:hAnsi="Arial" w:cs="Arial"/>
          <w:sz w:val="20"/>
          <w:szCs w:val="20"/>
        </w:rPr>
        <w:t xml:space="preserve"> a</w:t>
      </w:r>
      <w:r w:rsidR="001016EA" w:rsidRPr="00EF233C">
        <w:rPr>
          <w:rFonts w:ascii="Arial" w:hAnsi="Arial" w:cs="Arial"/>
          <w:sz w:val="20"/>
          <w:szCs w:val="20"/>
        </w:rPr>
        <w:t xml:space="preserve"> </w:t>
      </w:r>
      <w:r w:rsidR="00851AD6">
        <w:rPr>
          <w:rFonts w:ascii="Arial" w:hAnsi="Arial" w:cs="Arial"/>
          <w:sz w:val="20"/>
          <w:szCs w:val="20"/>
        </w:rPr>
        <w:t xml:space="preserve">47% </w:t>
      </w:r>
      <w:r w:rsidR="006642A6">
        <w:rPr>
          <w:rFonts w:ascii="Arial" w:hAnsi="Arial" w:cs="Arial"/>
          <w:sz w:val="20"/>
          <w:szCs w:val="20"/>
        </w:rPr>
        <w:t>decrease</w:t>
      </w:r>
      <w:bookmarkStart w:id="0" w:name="_GoBack"/>
      <w:bookmarkEnd w:id="0"/>
      <w:r w:rsidR="001016EA" w:rsidRPr="00EF233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 xml:space="preserve">glomerular endothelial </w:t>
      </w:r>
      <w:proofErr w:type="spellStart"/>
      <w:r w:rsidR="001016EA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1016EA" w:rsidRPr="00EF233C">
        <w:rPr>
          <w:rFonts w:ascii="Arial" w:hAnsi="Arial" w:cs="Arial"/>
          <w:sz w:val="20"/>
          <w:szCs w:val="20"/>
        </w:rPr>
        <w:t xml:space="preserve"> thickness. Targeting matrix metalloproteinases 2 and 9 with a specific inhibitor preserved the </w:t>
      </w:r>
      <w:proofErr w:type="spellStart"/>
      <w:r w:rsidR="001016EA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325EB5">
        <w:rPr>
          <w:rFonts w:ascii="Arial" w:hAnsi="Arial" w:cs="Arial"/>
          <w:sz w:val="20"/>
          <w:szCs w:val="20"/>
        </w:rPr>
        <w:t xml:space="preserve"> (Figure 1 – representative images demonstrating </w:t>
      </w:r>
      <w:proofErr w:type="spellStart"/>
      <w:r w:rsidR="00325EB5">
        <w:rPr>
          <w:rFonts w:ascii="Arial" w:hAnsi="Arial" w:cs="Arial"/>
          <w:sz w:val="20"/>
          <w:szCs w:val="20"/>
        </w:rPr>
        <w:t>glycocalyx</w:t>
      </w:r>
      <w:proofErr w:type="spellEnd"/>
      <w:r w:rsidR="00325EB5">
        <w:rPr>
          <w:rFonts w:ascii="Arial" w:hAnsi="Arial" w:cs="Arial"/>
          <w:sz w:val="20"/>
          <w:szCs w:val="20"/>
        </w:rPr>
        <w:t xml:space="preserve"> preservation on day 5)</w:t>
      </w:r>
      <w:r w:rsidR="001016EA" w:rsidRPr="00EF233C">
        <w:rPr>
          <w:rFonts w:ascii="Arial" w:hAnsi="Arial" w:cs="Arial"/>
          <w:sz w:val="20"/>
          <w:szCs w:val="20"/>
        </w:rPr>
        <w:t xml:space="preserve">, blocked the rise in glomerular sieving coefficient and prevented albuminuria. </w:t>
      </w:r>
    </w:p>
    <w:p w14:paraId="1A49075D" w14:textId="7EC8FDD6" w:rsidR="00376D3B" w:rsidRPr="00325EB5" w:rsidRDefault="00DC1446" w:rsidP="00325EB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F233C">
        <w:rPr>
          <w:rFonts w:ascii="Arial" w:hAnsi="Arial" w:cs="Arial"/>
          <w:b/>
          <w:sz w:val="20"/>
          <w:szCs w:val="20"/>
        </w:rPr>
        <w:t>Conclusion</w:t>
      </w:r>
      <w:r w:rsidR="00CF4F31">
        <w:rPr>
          <w:rFonts w:ascii="Arial" w:hAnsi="Arial" w:cs="Arial"/>
          <w:b/>
          <w:sz w:val="20"/>
          <w:szCs w:val="20"/>
        </w:rPr>
        <w:t xml:space="preserve">. </w:t>
      </w:r>
      <w:r w:rsidR="0026690D" w:rsidRPr="00EF233C">
        <w:rPr>
          <w:rFonts w:ascii="Arial" w:hAnsi="Arial" w:cs="Arial"/>
          <w:sz w:val="20"/>
          <w:szCs w:val="20"/>
        </w:rPr>
        <w:t xml:space="preserve">Together these data suggest that preservation of the glomerular endothelial </w:t>
      </w:r>
      <w:proofErr w:type="spellStart"/>
      <w:r w:rsidR="0026690D" w:rsidRPr="00EF233C">
        <w:rPr>
          <w:rFonts w:ascii="Arial" w:hAnsi="Arial" w:cs="Arial"/>
          <w:sz w:val="20"/>
          <w:szCs w:val="20"/>
        </w:rPr>
        <w:t>glycocalyx</w:t>
      </w:r>
      <w:proofErr w:type="spellEnd"/>
      <w:r w:rsidR="0026690D" w:rsidRPr="00EF233C">
        <w:rPr>
          <w:rFonts w:ascii="Arial" w:hAnsi="Arial" w:cs="Arial"/>
          <w:sz w:val="20"/>
          <w:szCs w:val="20"/>
        </w:rPr>
        <w:t xml:space="preserve"> </w:t>
      </w:r>
      <w:r w:rsidR="008961F0">
        <w:rPr>
          <w:rFonts w:ascii="Arial" w:hAnsi="Arial" w:cs="Arial"/>
          <w:sz w:val="20"/>
          <w:szCs w:val="20"/>
        </w:rPr>
        <w:t xml:space="preserve">through MMP 2 and 9 inhibition </w:t>
      </w:r>
      <w:r w:rsidR="00614677" w:rsidRPr="00EF233C">
        <w:rPr>
          <w:rFonts w:ascii="Arial" w:hAnsi="Arial" w:cs="Arial"/>
          <w:sz w:val="20"/>
          <w:szCs w:val="20"/>
        </w:rPr>
        <w:t>may limit</w:t>
      </w:r>
      <w:r w:rsidR="0026690D" w:rsidRPr="00EF233C">
        <w:rPr>
          <w:rFonts w:ascii="Arial" w:hAnsi="Arial" w:cs="Arial"/>
          <w:sz w:val="20"/>
          <w:szCs w:val="20"/>
        </w:rPr>
        <w:t xml:space="preserve"> the pathological effects of aldosterone</w:t>
      </w:r>
      <w:r w:rsidRPr="00EF233C">
        <w:rPr>
          <w:rFonts w:ascii="Arial" w:hAnsi="Arial" w:cs="Arial"/>
          <w:sz w:val="20"/>
          <w:szCs w:val="20"/>
        </w:rPr>
        <w:t xml:space="preserve"> on the glomerulus</w:t>
      </w:r>
      <w:r w:rsidR="0026690D" w:rsidRPr="00EF233C">
        <w:rPr>
          <w:rFonts w:ascii="Arial" w:hAnsi="Arial" w:cs="Arial"/>
          <w:sz w:val="20"/>
          <w:szCs w:val="20"/>
        </w:rPr>
        <w:t>, free from the inherent risk of hyperkalemia associated with</w:t>
      </w:r>
      <w:r w:rsidRPr="00EF233C">
        <w:rPr>
          <w:rFonts w:ascii="Arial" w:hAnsi="Arial" w:cs="Arial"/>
          <w:sz w:val="20"/>
          <w:szCs w:val="20"/>
        </w:rPr>
        <w:t xml:space="preserve"> systemic</w:t>
      </w:r>
      <w:r w:rsidR="0026690D" w:rsidRPr="00EF233C">
        <w:rPr>
          <w:rFonts w:ascii="Arial" w:hAnsi="Arial" w:cs="Arial"/>
          <w:sz w:val="20"/>
          <w:szCs w:val="20"/>
        </w:rPr>
        <w:t xml:space="preserve"> mineralocorticoid receptor blockade.</w:t>
      </w:r>
      <w:r w:rsidR="008961F0">
        <w:rPr>
          <w:rFonts w:ascii="Arial" w:hAnsi="Arial" w:cs="Arial"/>
          <w:sz w:val="20"/>
          <w:szCs w:val="20"/>
        </w:rPr>
        <w:t xml:space="preserve"> </w:t>
      </w:r>
      <w:r w:rsidR="00537119">
        <w:rPr>
          <w:rFonts w:ascii="Arial" w:hAnsi="Arial" w:cs="Arial"/>
          <w:sz w:val="20"/>
          <w:szCs w:val="20"/>
        </w:rPr>
        <w:t>Further investigation is warranted to evaluate this novel therapeutic approach in human disease.</w:t>
      </w:r>
    </w:p>
    <w:sectPr w:rsidR="00376D3B" w:rsidRPr="00325EB5" w:rsidSect="00E80A9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0D"/>
    <w:rsid w:val="00041A3E"/>
    <w:rsid w:val="000556C7"/>
    <w:rsid w:val="001016EA"/>
    <w:rsid w:val="00116B60"/>
    <w:rsid w:val="001725D4"/>
    <w:rsid w:val="00193F6C"/>
    <w:rsid w:val="0026690D"/>
    <w:rsid w:val="00325EB5"/>
    <w:rsid w:val="003732C4"/>
    <w:rsid w:val="00376D3B"/>
    <w:rsid w:val="003F593A"/>
    <w:rsid w:val="004250DB"/>
    <w:rsid w:val="00537119"/>
    <w:rsid w:val="00594A9A"/>
    <w:rsid w:val="005D44FA"/>
    <w:rsid w:val="005E357D"/>
    <w:rsid w:val="00614677"/>
    <w:rsid w:val="006642A6"/>
    <w:rsid w:val="00721330"/>
    <w:rsid w:val="00815356"/>
    <w:rsid w:val="00851AD6"/>
    <w:rsid w:val="008961F0"/>
    <w:rsid w:val="008F6590"/>
    <w:rsid w:val="00A25440"/>
    <w:rsid w:val="00A32313"/>
    <w:rsid w:val="00A672E8"/>
    <w:rsid w:val="00AF3C16"/>
    <w:rsid w:val="00B0518B"/>
    <w:rsid w:val="00BF325F"/>
    <w:rsid w:val="00C2669D"/>
    <w:rsid w:val="00CF4F31"/>
    <w:rsid w:val="00D36142"/>
    <w:rsid w:val="00D67B5C"/>
    <w:rsid w:val="00DC1446"/>
    <w:rsid w:val="00E134E1"/>
    <w:rsid w:val="00E35D78"/>
    <w:rsid w:val="00E80A9E"/>
    <w:rsid w:val="00EF233C"/>
    <w:rsid w:val="00EF53AA"/>
    <w:rsid w:val="00F33117"/>
    <w:rsid w:val="00F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3EF4C"/>
  <w14:defaultImageDpi w14:val="300"/>
  <w15:docId w15:val="{7EB47F00-5CC0-4EAB-A0B1-362F77F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Butler</dc:creator>
  <cp:keywords/>
  <dc:description/>
  <cp:lastModifiedBy>Matthew Butler</cp:lastModifiedBy>
  <cp:revision>5</cp:revision>
  <cp:lastPrinted>2018-01-30T12:40:00Z</cp:lastPrinted>
  <dcterms:created xsi:type="dcterms:W3CDTF">2018-01-30T13:47:00Z</dcterms:created>
  <dcterms:modified xsi:type="dcterms:W3CDTF">2018-01-30T14:02:00Z</dcterms:modified>
</cp:coreProperties>
</file>