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784" w:rsidRPr="0011614C" w:rsidRDefault="00275784" w:rsidP="0011614C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11614C">
        <w:rPr>
          <w:rFonts w:ascii="Times New Roman" w:hAnsi="Times New Roman" w:cs="Times New Roman"/>
        </w:rPr>
        <w:t xml:space="preserve"> Introduction</w:t>
      </w:r>
    </w:p>
    <w:p w:rsidR="00275784" w:rsidRPr="0011614C" w:rsidRDefault="00275784" w:rsidP="0011614C">
      <w:pPr>
        <w:jc w:val="both"/>
        <w:rPr>
          <w:rFonts w:ascii="Times New Roman" w:hAnsi="Times New Roman" w:cs="Times New Roman"/>
        </w:rPr>
      </w:pPr>
      <w:r w:rsidRPr="0011614C">
        <w:rPr>
          <w:rFonts w:ascii="Times New Roman" w:hAnsi="Times New Roman" w:cs="Times New Roman"/>
        </w:rPr>
        <w:t>Lean body mass, defined as fat free muscle, is regarded as an important nutritional factor that predicts survival in the Haemodialysis (HD)</w:t>
      </w:r>
      <w:r w:rsidR="002B7E4F">
        <w:rPr>
          <w:rFonts w:ascii="Times New Roman" w:hAnsi="Times New Roman" w:cs="Times New Roman"/>
        </w:rPr>
        <w:t xml:space="preserve"> population. Recently, </w:t>
      </w:r>
      <w:r w:rsidR="002B7E4F" w:rsidRPr="0011614C">
        <w:rPr>
          <w:rFonts w:ascii="Times New Roman" w:hAnsi="Times New Roman" w:cs="Times New Roman"/>
        </w:rPr>
        <w:t>there</w:t>
      </w:r>
      <w:r w:rsidRPr="0011614C">
        <w:rPr>
          <w:rFonts w:ascii="Times New Roman" w:hAnsi="Times New Roman" w:cs="Times New Roman"/>
        </w:rPr>
        <w:t xml:space="preserve"> has been increasing interest in the utility and integration of patient reported outcome measures (PR</w:t>
      </w:r>
      <w:r w:rsidR="00F654A2">
        <w:rPr>
          <w:rFonts w:ascii="Times New Roman" w:hAnsi="Times New Roman" w:cs="Times New Roman"/>
        </w:rPr>
        <w:t>OMs) into clinical practice. EQ5D</w:t>
      </w:r>
      <w:r w:rsidRPr="0011614C">
        <w:rPr>
          <w:rFonts w:ascii="Times New Roman" w:hAnsi="Times New Roman" w:cs="Times New Roman"/>
        </w:rPr>
        <w:t xml:space="preserve"> is a simple self-assessment tool of an individ</w:t>
      </w:r>
      <w:r w:rsidR="002B7E4F">
        <w:rPr>
          <w:rFonts w:ascii="Times New Roman" w:hAnsi="Times New Roman" w:cs="Times New Roman"/>
        </w:rPr>
        <w:t>ual’s ability in five domains:</w:t>
      </w:r>
      <w:r w:rsidRPr="0011614C">
        <w:rPr>
          <w:rFonts w:ascii="Times New Roman" w:hAnsi="Times New Roman" w:cs="Times New Roman"/>
        </w:rPr>
        <w:t xml:space="preserve"> mobility, </w:t>
      </w:r>
      <w:r w:rsidR="002B7E4F" w:rsidRPr="0011614C">
        <w:rPr>
          <w:rFonts w:ascii="Times New Roman" w:hAnsi="Times New Roman" w:cs="Times New Roman"/>
        </w:rPr>
        <w:t>self-care</w:t>
      </w:r>
      <w:r w:rsidRPr="0011614C">
        <w:rPr>
          <w:rFonts w:ascii="Times New Roman" w:hAnsi="Times New Roman" w:cs="Times New Roman"/>
        </w:rPr>
        <w:t>, activities</w:t>
      </w:r>
      <w:r w:rsidR="002B7E4F">
        <w:rPr>
          <w:rFonts w:ascii="Times New Roman" w:hAnsi="Times New Roman" w:cs="Times New Roman"/>
        </w:rPr>
        <w:t xml:space="preserve"> of daily living,</w:t>
      </w:r>
      <w:r w:rsidRPr="0011614C">
        <w:rPr>
          <w:rFonts w:ascii="Times New Roman" w:hAnsi="Times New Roman" w:cs="Times New Roman"/>
        </w:rPr>
        <w:t xml:space="preserve"> and </w:t>
      </w:r>
      <w:r w:rsidR="002B7E4F">
        <w:rPr>
          <w:rFonts w:ascii="Times New Roman" w:hAnsi="Times New Roman" w:cs="Times New Roman"/>
        </w:rPr>
        <w:t xml:space="preserve">the </w:t>
      </w:r>
      <w:r w:rsidRPr="0011614C">
        <w:rPr>
          <w:rFonts w:ascii="Times New Roman" w:hAnsi="Times New Roman" w:cs="Times New Roman"/>
        </w:rPr>
        <w:t>presence</w:t>
      </w:r>
      <w:r w:rsidR="002B7E4F">
        <w:rPr>
          <w:rFonts w:ascii="Times New Roman" w:hAnsi="Times New Roman" w:cs="Times New Roman"/>
        </w:rPr>
        <w:t xml:space="preserve"> of pain or</w:t>
      </w:r>
      <w:r w:rsidR="00F654A2">
        <w:rPr>
          <w:rFonts w:ascii="Times New Roman" w:hAnsi="Times New Roman" w:cs="Times New Roman"/>
        </w:rPr>
        <w:t xml:space="preserve"> anxiety</w:t>
      </w:r>
      <w:r w:rsidR="002B7E4F">
        <w:rPr>
          <w:rFonts w:ascii="Times New Roman" w:hAnsi="Times New Roman" w:cs="Times New Roman"/>
        </w:rPr>
        <w:t xml:space="preserve"> and depression</w:t>
      </w:r>
      <w:r w:rsidR="00F654A2">
        <w:rPr>
          <w:rFonts w:ascii="Times New Roman" w:hAnsi="Times New Roman" w:cs="Times New Roman"/>
        </w:rPr>
        <w:t xml:space="preserve">. We aimed to explore </w:t>
      </w:r>
      <w:r w:rsidRPr="0011614C">
        <w:rPr>
          <w:rFonts w:ascii="Times New Roman" w:hAnsi="Times New Roman" w:cs="Times New Roman"/>
        </w:rPr>
        <w:t>the relationship bet</w:t>
      </w:r>
      <w:r w:rsidR="008310DF" w:rsidRPr="0011614C">
        <w:rPr>
          <w:rFonts w:ascii="Times New Roman" w:hAnsi="Times New Roman" w:cs="Times New Roman"/>
        </w:rPr>
        <w:t xml:space="preserve">ween </w:t>
      </w:r>
      <w:r w:rsidR="00F654A2">
        <w:rPr>
          <w:rFonts w:ascii="Times New Roman" w:hAnsi="Times New Roman" w:cs="Times New Roman"/>
        </w:rPr>
        <w:t xml:space="preserve">EQ5D </w:t>
      </w:r>
      <w:r w:rsidR="00665597">
        <w:rPr>
          <w:rFonts w:ascii="Times New Roman" w:hAnsi="Times New Roman" w:cs="Times New Roman"/>
        </w:rPr>
        <w:t xml:space="preserve">scores </w:t>
      </w:r>
      <w:r w:rsidR="00665597" w:rsidRPr="0011614C">
        <w:rPr>
          <w:rFonts w:ascii="Times New Roman" w:hAnsi="Times New Roman" w:cs="Times New Roman"/>
        </w:rPr>
        <w:t>and</w:t>
      </w:r>
      <w:r w:rsidR="008310DF" w:rsidRPr="0011614C">
        <w:rPr>
          <w:rFonts w:ascii="Times New Roman" w:hAnsi="Times New Roman" w:cs="Times New Roman"/>
        </w:rPr>
        <w:t xml:space="preserve"> </w:t>
      </w:r>
      <w:r w:rsidR="00F654A2">
        <w:rPr>
          <w:rFonts w:ascii="Times New Roman" w:hAnsi="Times New Roman" w:cs="Times New Roman"/>
        </w:rPr>
        <w:t>Bio-</w:t>
      </w:r>
      <w:r w:rsidR="00F654A2" w:rsidRPr="0011614C">
        <w:rPr>
          <w:rFonts w:ascii="Times New Roman" w:hAnsi="Times New Roman" w:cs="Times New Roman"/>
        </w:rPr>
        <w:t xml:space="preserve"> impedance</w:t>
      </w:r>
      <w:r w:rsidR="00F654A2">
        <w:rPr>
          <w:rFonts w:ascii="Times New Roman" w:hAnsi="Times New Roman" w:cs="Times New Roman"/>
        </w:rPr>
        <w:t xml:space="preserve"> </w:t>
      </w:r>
      <w:r w:rsidRPr="0011614C">
        <w:rPr>
          <w:rFonts w:ascii="Times New Roman" w:hAnsi="Times New Roman" w:cs="Times New Roman"/>
        </w:rPr>
        <w:t xml:space="preserve">measured lean body mass </w:t>
      </w:r>
      <w:r w:rsidR="00F654A2" w:rsidRPr="0011614C">
        <w:rPr>
          <w:rFonts w:ascii="Times New Roman" w:hAnsi="Times New Roman" w:cs="Times New Roman"/>
        </w:rPr>
        <w:t xml:space="preserve">(BIA) </w:t>
      </w:r>
      <w:r w:rsidRPr="0011614C">
        <w:rPr>
          <w:rFonts w:ascii="Times New Roman" w:hAnsi="Times New Roman" w:cs="Times New Roman"/>
        </w:rPr>
        <w:t>and by doing so, provide insight into the p</w:t>
      </w:r>
      <w:r w:rsidR="008310DF" w:rsidRPr="0011614C">
        <w:rPr>
          <w:rFonts w:ascii="Times New Roman" w:hAnsi="Times New Roman" w:cs="Times New Roman"/>
        </w:rPr>
        <w:t xml:space="preserve">ossible use of both measures in </w:t>
      </w:r>
      <w:r w:rsidRPr="0011614C">
        <w:rPr>
          <w:rFonts w:ascii="Times New Roman" w:hAnsi="Times New Roman" w:cs="Times New Roman"/>
        </w:rPr>
        <w:t>the futur</w:t>
      </w:r>
      <w:r w:rsidR="008310DF" w:rsidRPr="0011614C">
        <w:rPr>
          <w:rFonts w:ascii="Times New Roman" w:hAnsi="Times New Roman" w:cs="Times New Roman"/>
        </w:rPr>
        <w:t>e assessment patient well-being and quality of life (QOL).</w:t>
      </w:r>
    </w:p>
    <w:p w:rsidR="00275784" w:rsidRPr="0011614C" w:rsidRDefault="00275784" w:rsidP="0011614C">
      <w:pPr>
        <w:jc w:val="both"/>
        <w:rPr>
          <w:rFonts w:ascii="Times New Roman" w:hAnsi="Times New Roman" w:cs="Times New Roman"/>
        </w:rPr>
      </w:pPr>
      <w:r w:rsidRPr="0011614C">
        <w:rPr>
          <w:rFonts w:ascii="Times New Roman" w:hAnsi="Times New Roman" w:cs="Times New Roman"/>
        </w:rPr>
        <w:t>Method</w:t>
      </w:r>
    </w:p>
    <w:p w:rsidR="0011614C" w:rsidRDefault="00F654A2" w:rsidP="001161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11614C">
        <w:rPr>
          <w:rFonts w:ascii="Times New Roman" w:hAnsi="Times New Roman" w:cs="Times New Roman"/>
        </w:rPr>
        <w:t>n October 2017</w:t>
      </w:r>
      <w:r>
        <w:rPr>
          <w:rFonts w:ascii="Times New Roman" w:hAnsi="Times New Roman" w:cs="Times New Roman"/>
        </w:rPr>
        <w:t xml:space="preserve">, </w:t>
      </w:r>
      <w:r w:rsidR="00275784" w:rsidRPr="0011614C">
        <w:rPr>
          <w:rFonts w:ascii="Times New Roman" w:hAnsi="Times New Roman" w:cs="Times New Roman"/>
        </w:rPr>
        <w:t xml:space="preserve">40 </w:t>
      </w:r>
      <w:r>
        <w:rPr>
          <w:rFonts w:ascii="Times New Roman" w:hAnsi="Times New Roman" w:cs="Times New Roman"/>
        </w:rPr>
        <w:t xml:space="preserve">chronic </w:t>
      </w:r>
      <w:r w:rsidR="00CB5949">
        <w:rPr>
          <w:rFonts w:ascii="Times New Roman" w:hAnsi="Times New Roman" w:cs="Times New Roman"/>
        </w:rPr>
        <w:t xml:space="preserve">HD </w:t>
      </w:r>
      <w:r w:rsidR="00665597">
        <w:rPr>
          <w:rFonts w:ascii="Times New Roman" w:hAnsi="Times New Roman" w:cs="Times New Roman"/>
        </w:rPr>
        <w:t>(18 female,</w:t>
      </w:r>
      <w:r>
        <w:rPr>
          <w:rFonts w:ascii="Times New Roman" w:hAnsi="Times New Roman" w:cs="Times New Roman"/>
        </w:rPr>
        <w:t xml:space="preserve"> 22 m</w:t>
      </w:r>
      <w:r w:rsidR="00665597">
        <w:rPr>
          <w:rFonts w:ascii="Times New Roman" w:hAnsi="Times New Roman" w:cs="Times New Roman"/>
        </w:rPr>
        <w:t>ale</w:t>
      </w:r>
      <w:r>
        <w:rPr>
          <w:rFonts w:ascii="Times New Roman" w:hAnsi="Times New Roman" w:cs="Times New Roman"/>
        </w:rPr>
        <w:t>)</w:t>
      </w:r>
      <w:r w:rsidRPr="001161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with a m</w:t>
      </w:r>
      <w:r w:rsidRPr="0011614C">
        <w:rPr>
          <w:rFonts w:ascii="Times New Roman" w:hAnsi="Times New Roman" w:cs="Times New Roman"/>
        </w:rPr>
        <w:t xml:space="preserve">ean age of 67 </w:t>
      </w:r>
      <w:r>
        <w:rPr>
          <w:rFonts w:ascii="Times New Roman" w:hAnsi="Times New Roman" w:cs="Times New Roman"/>
        </w:rPr>
        <w:t>years (</w:t>
      </w:r>
      <w:r w:rsidR="00665597">
        <w:rPr>
          <w:rFonts w:ascii="Times New Roman" w:hAnsi="Times New Roman" w:cs="Times New Roman"/>
        </w:rPr>
        <w:t>range 35-</w:t>
      </w:r>
      <w:r w:rsidRPr="0011614C">
        <w:rPr>
          <w:rFonts w:ascii="Times New Roman" w:hAnsi="Times New Roman" w:cs="Times New Roman"/>
        </w:rPr>
        <w:t>84 years)</w:t>
      </w:r>
      <w:r w:rsidR="00275784" w:rsidRPr="001161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completed a self-</w:t>
      </w:r>
      <w:r w:rsidR="00665597">
        <w:rPr>
          <w:rFonts w:ascii="Times New Roman" w:hAnsi="Times New Roman" w:cs="Times New Roman"/>
        </w:rPr>
        <w:t>assessed 3-</w:t>
      </w:r>
      <w:r w:rsidR="00275784" w:rsidRPr="0011614C">
        <w:rPr>
          <w:rFonts w:ascii="Times New Roman" w:hAnsi="Times New Roman" w:cs="Times New Roman"/>
        </w:rPr>
        <w:t xml:space="preserve">stem </w:t>
      </w:r>
      <w:r>
        <w:rPr>
          <w:rFonts w:ascii="Times New Roman" w:hAnsi="Times New Roman" w:cs="Times New Roman"/>
        </w:rPr>
        <w:t>EQ5D</w:t>
      </w:r>
      <w:r w:rsidR="008310DF" w:rsidRPr="0011614C">
        <w:rPr>
          <w:rFonts w:ascii="Times New Roman" w:hAnsi="Times New Roman" w:cs="Times New Roman"/>
        </w:rPr>
        <w:t xml:space="preserve">. The composite EQ5D index was calculated from the score in the </w:t>
      </w:r>
      <w:r>
        <w:rPr>
          <w:rFonts w:ascii="Times New Roman" w:hAnsi="Times New Roman" w:cs="Times New Roman"/>
        </w:rPr>
        <w:t xml:space="preserve">five </w:t>
      </w:r>
      <w:r w:rsidR="008310DF" w:rsidRPr="0011614C">
        <w:rPr>
          <w:rFonts w:ascii="Times New Roman" w:hAnsi="Times New Roman" w:cs="Times New Roman"/>
        </w:rPr>
        <w:t>domains.</w:t>
      </w:r>
      <w:r w:rsidR="00275784" w:rsidRPr="0011614C">
        <w:rPr>
          <w:rFonts w:ascii="Times New Roman" w:hAnsi="Times New Roman" w:cs="Times New Roman"/>
        </w:rPr>
        <w:t xml:space="preserve"> BIA</w:t>
      </w:r>
      <w:r>
        <w:rPr>
          <w:rFonts w:ascii="Times New Roman" w:hAnsi="Times New Roman" w:cs="Times New Roman"/>
        </w:rPr>
        <w:t xml:space="preserve"> </w:t>
      </w:r>
      <w:r w:rsidR="008310DF" w:rsidRPr="0011614C">
        <w:rPr>
          <w:rFonts w:ascii="Times New Roman" w:hAnsi="Times New Roman" w:cs="Times New Roman"/>
        </w:rPr>
        <w:t xml:space="preserve">was obtained </w:t>
      </w:r>
      <w:r w:rsidR="00275784" w:rsidRPr="0011614C">
        <w:rPr>
          <w:rFonts w:ascii="Times New Roman" w:hAnsi="Times New Roman" w:cs="Times New Roman"/>
        </w:rPr>
        <w:t>p</w:t>
      </w:r>
      <w:r w:rsidR="008310DF" w:rsidRPr="0011614C">
        <w:rPr>
          <w:rFonts w:ascii="Times New Roman" w:hAnsi="Times New Roman" w:cs="Times New Roman"/>
        </w:rPr>
        <w:t xml:space="preserve">ost dialysis using the </w:t>
      </w:r>
      <w:proofErr w:type="spellStart"/>
      <w:r w:rsidR="008310DF" w:rsidRPr="0011614C">
        <w:rPr>
          <w:rFonts w:ascii="Times New Roman" w:hAnsi="Times New Roman" w:cs="Times New Roman"/>
        </w:rPr>
        <w:t>InBody</w:t>
      </w:r>
      <w:proofErr w:type="spellEnd"/>
      <w:r w:rsidR="008310DF" w:rsidRPr="0011614C">
        <w:rPr>
          <w:rFonts w:ascii="Times New Roman" w:hAnsi="Times New Roman" w:cs="Times New Roman"/>
        </w:rPr>
        <w:t xml:space="preserve"> S10 body composition analyser, using segmental analyses. Post- Dialysis Body weight was also obtained, to allow fo</w:t>
      </w:r>
      <w:r w:rsidR="003C5F26">
        <w:rPr>
          <w:rFonts w:ascii="Times New Roman" w:hAnsi="Times New Roman" w:cs="Times New Roman"/>
        </w:rPr>
        <w:t>r calculation of %</w:t>
      </w:r>
      <w:r w:rsidR="002B7E4F">
        <w:rPr>
          <w:rFonts w:ascii="Times New Roman" w:hAnsi="Times New Roman" w:cs="Times New Roman"/>
        </w:rPr>
        <w:t xml:space="preserve"> lean body mass (</w:t>
      </w:r>
      <w:r w:rsidR="003C5F26">
        <w:rPr>
          <w:rFonts w:ascii="Times New Roman" w:hAnsi="Times New Roman" w:cs="Times New Roman"/>
        </w:rPr>
        <w:t>LBM</w:t>
      </w:r>
      <w:r w:rsidR="002B7E4F">
        <w:rPr>
          <w:rFonts w:ascii="Times New Roman" w:hAnsi="Times New Roman" w:cs="Times New Roman"/>
        </w:rPr>
        <w:t>)</w:t>
      </w:r>
      <w:r w:rsidR="008310DF" w:rsidRPr="0011614C">
        <w:rPr>
          <w:rFonts w:ascii="Times New Roman" w:hAnsi="Times New Roman" w:cs="Times New Roman"/>
        </w:rPr>
        <w:t>.</w:t>
      </w:r>
      <w:r w:rsidR="0011614C">
        <w:rPr>
          <w:rFonts w:ascii="Times New Roman" w:hAnsi="Times New Roman" w:cs="Times New Roman"/>
        </w:rPr>
        <w:t xml:space="preserve"> </w:t>
      </w:r>
    </w:p>
    <w:p w:rsidR="00275784" w:rsidRPr="0011614C" w:rsidRDefault="008310DF" w:rsidP="0011614C">
      <w:pPr>
        <w:jc w:val="both"/>
        <w:rPr>
          <w:rFonts w:ascii="Times New Roman" w:hAnsi="Times New Roman" w:cs="Times New Roman"/>
        </w:rPr>
      </w:pPr>
      <w:r w:rsidRPr="0011614C">
        <w:rPr>
          <w:rFonts w:ascii="Times New Roman" w:hAnsi="Times New Roman" w:cs="Times New Roman"/>
        </w:rPr>
        <w:t>Results</w:t>
      </w:r>
    </w:p>
    <w:p w:rsidR="00275784" w:rsidRDefault="002B7E4F" w:rsidP="001161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</w:t>
      </w:r>
      <w:r w:rsidR="00275784" w:rsidRPr="0011614C">
        <w:rPr>
          <w:rFonts w:ascii="Times New Roman" w:hAnsi="Times New Roman" w:cs="Times New Roman"/>
        </w:rPr>
        <w:t>ea</w:t>
      </w:r>
      <w:r w:rsidR="008310DF" w:rsidRPr="0011614C">
        <w:rPr>
          <w:rFonts w:ascii="Times New Roman" w:hAnsi="Times New Roman" w:cs="Times New Roman"/>
        </w:rPr>
        <w:t>n index EQ5</w:t>
      </w:r>
      <w:r w:rsidR="00CB5949">
        <w:rPr>
          <w:rFonts w:ascii="Times New Roman" w:hAnsi="Times New Roman" w:cs="Times New Roman"/>
        </w:rPr>
        <w:t xml:space="preserve">D score was 0.5 (range -0.07- </w:t>
      </w:r>
      <w:r w:rsidR="008310DF" w:rsidRPr="0011614C">
        <w:rPr>
          <w:rFonts w:ascii="Times New Roman" w:hAnsi="Times New Roman" w:cs="Times New Roman"/>
        </w:rPr>
        <w:t xml:space="preserve">1). Mean BMI was </w:t>
      </w:r>
      <w:proofErr w:type="gramStart"/>
      <w:r w:rsidR="008310DF" w:rsidRPr="0011614C">
        <w:rPr>
          <w:rFonts w:ascii="Times New Roman" w:hAnsi="Times New Roman" w:cs="Times New Roman"/>
        </w:rPr>
        <w:t>27.</w:t>
      </w:r>
      <w:r w:rsidR="00275784" w:rsidRPr="0011614C">
        <w:rPr>
          <w:rFonts w:ascii="Times New Roman" w:hAnsi="Times New Roman" w:cs="Times New Roman"/>
        </w:rPr>
        <w:t xml:space="preserve">9 </w:t>
      </w:r>
      <w:r w:rsidR="00CB5949" w:rsidRPr="00CB5949">
        <w:rPr>
          <w:rFonts w:ascii="Times New Roman" w:hAnsi="Times New Roman" w:cs="Times New Roman"/>
        </w:rPr>
        <w:t>kg/m</w:t>
      </w:r>
      <w:r w:rsidR="00CB5949" w:rsidRPr="00CB5949">
        <w:rPr>
          <w:rFonts w:ascii="Times New Roman" w:hAnsi="Times New Roman" w:cs="Times New Roman"/>
          <w:vertAlign w:val="superscript"/>
        </w:rPr>
        <w:t>2</w:t>
      </w:r>
      <w:r w:rsidR="00CB5949" w:rsidRPr="00CB5949">
        <w:rPr>
          <w:rFonts w:ascii="Times New Roman" w:hAnsi="Times New Roman" w:cs="Times New Roman"/>
        </w:rPr>
        <w:t xml:space="preserve"> </w:t>
      </w:r>
      <w:r w:rsidR="00CB594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range 20.1 -</w:t>
      </w:r>
      <w:r w:rsidR="008310DF" w:rsidRPr="0011614C">
        <w:rPr>
          <w:rFonts w:ascii="Times New Roman" w:hAnsi="Times New Roman" w:cs="Times New Roman"/>
        </w:rPr>
        <w:t>5</w:t>
      </w:r>
      <w:r w:rsidR="00275784" w:rsidRPr="0011614C">
        <w:rPr>
          <w:rFonts w:ascii="Times New Roman" w:hAnsi="Times New Roman" w:cs="Times New Roman"/>
        </w:rPr>
        <w:t>2.6</w:t>
      </w:r>
      <w:r w:rsidR="003C5F26">
        <w:rPr>
          <w:rFonts w:ascii="Times New Roman" w:hAnsi="Times New Roman" w:cs="Times New Roman"/>
        </w:rPr>
        <w:t>)</w:t>
      </w:r>
      <w:proofErr w:type="gramEnd"/>
      <w:r w:rsidR="003C5F26">
        <w:rPr>
          <w:rFonts w:ascii="Times New Roman" w:hAnsi="Times New Roman" w:cs="Times New Roman"/>
        </w:rPr>
        <w:t xml:space="preserve">. %LBM was </w:t>
      </w:r>
      <w:r w:rsidR="00275784" w:rsidRPr="0011614C">
        <w:rPr>
          <w:rFonts w:ascii="Times New Roman" w:hAnsi="Times New Roman" w:cs="Times New Roman"/>
        </w:rPr>
        <w:t>ca</w:t>
      </w:r>
      <w:r w:rsidR="00CB5949">
        <w:rPr>
          <w:rFonts w:ascii="Times New Roman" w:hAnsi="Times New Roman" w:cs="Times New Roman"/>
        </w:rPr>
        <w:t>lculated using bio-</w:t>
      </w:r>
      <w:r w:rsidR="00275784" w:rsidRPr="0011614C">
        <w:rPr>
          <w:rFonts w:ascii="Times New Roman" w:hAnsi="Times New Roman" w:cs="Times New Roman"/>
        </w:rPr>
        <w:t xml:space="preserve">impedance measured skeletal muscle mass and the body weight. </w:t>
      </w:r>
      <w:r w:rsidR="008310DF" w:rsidRPr="0011614C">
        <w:rPr>
          <w:rFonts w:ascii="Times New Roman" w:hAnsi="Times New Roman" w:cs="Times New Roman"/>
        </w:rPr>
        <w:t>Percentage lean body m</w:t>
      </w:r>
      <w:r>
        <w:rPr>
          <w:rFonts w:ascii="Times New Roman" w:hAnsi="Times New Roman" w:cs="Times New Roman"/>
        </w:rPr>
        <w:t>ass averaged 34.2% (range 20-</w:t>
      </w:r>
      <w:r w:rsidR="00CB5949">
        <w:rPr>
          <w:rFonts w:ascii="Times New Roman" w:hAnsi="Times New Roman" w:cs="Times New Roman"/>
        </w:rPr>
        <w:t>40</w:t>
      </w:r>
      <w:r w:rsidR="008310DF" w:rsidRPr="0011614C">
        <w:rPr>
          <w:rFonts w:ascii="Times New Roman" w:hAnsi="Times New Roman" w:cs="Times New Roman"/>
        </w:rPr>
        <w:t xml:space="preserve">). </w:t>
      </w:r>
      <w:r w:rsidR="00CB5949">
        <w:rPr>
          <w:rFonts w:ascii="Times New Roman" w:hAnsi="Times New Roman" w:cs="Times New Roman"/>
        </w:rPr>
        <w:t xml:space="preserve">EQ5D index score </w:t>
      </w:r>
      <w:r w:rsidR="00CB5949" w:rsidRPr="0011614C">
        <w:rPr>
          <w:rFonts w:ascii="Times New Roman" w:hAnsi="Times New Roman" w:cs="Times New Roman"/>
        </w:rPr>
        <w:t>correlated with</w:t>
      </w:r>
      <w:r w:rsidR="0011614C" w:rsidRPr="0011614C">
        <w:rPr>
          <w:rFonts w:ascii="Times New Roman" w:hAnsi="Times New Roman" w:cs="Times New Roman"/>
        </w:rPr>
        <w:t xml:space="preserve"> %</w:t>
      </w:r>
      <w:r>
        <w:rPr>
          <w:rFonts w:ascii="Times New Roman" w:hAnsi="Times New Roman" w:cs="Times New Roman"/>
        </w:rPr>
        <w:t>LBM</w:t>
      </w:r>
      <w:r w:rsidR="008310DF" w:rsidRPr="0011614C">
        <w:rPr>
          <w:rFonts w:ascii="Times New Roman" w:hAnsi="Times New Roman" w:cs="Times New Roman"/>
        </w:rPr>
        <w:t xml:space="preserve"> (p&lt;</w:t>
      </w:r>
      <w:r w:rsidR="00275784" w:rsidRPr="0011614C">
        <w:rPr>
          <w:rFonts w:ascii="Times New Roman" w:hAnsi="Times New Roman" w:cs="Times New Roman"/>
        </w:rPr>
        <w:t>0 0.05</w:t>
      </w:r>
      <w:r w:rsidR="00174B40">
        <w:rPr>
          <w:rFonts w:ascii="Times New Roman" w:hAnsi="Times New Roman" w:cs="Times New Roman"/>
        </w:rPr>
        <w:t>, Figure 1</w:t>
      </w:r>
      <w:r w:rsidR="0011614C" w:rsidRPr="0011614C">
        <w:rPr>
          <w:rFonts w:ascii="Times New Roman" w:hAnsi="Times New Roman" w:cs="Times New Roman"/>
        </w:rPr>
        <w:t xml:space="preserve">) </w:t>
      </w:r>
      <w:r w:rsidR="00CB5949">
        <w:rPr>
          <w:rFonts w:ascii="Times New Roman" w:hAnsi="Times New Roman" w:cs="Times New Roman"/>
        </w:rPr>
        <w:t>but</w:t>
      </w:r>
      <w:r w:rsidR="0011614C" w:rsidRPr="0011614C">
        <w:rPr>
          <w:rFonts w:ascii="Times New Roman" w:hAnsi="Times New Roman" w:cs="Times New Roman"/>
        </w:rPr>
        <w:t xml:space="preserve"> not with BMI</w:t>
      </w:r>
      <w:r w:rsidR="00275784" w:rsidRPr="0011614C">
        <w:rPr>
          <w:rFonts w:ascii="Times New Roman" w:hAnsi="Times New Roman" w:cs="Times New Roman"/>
        </w:rPr>
        <w:t>.</w:t>
      </w:r>
      <w:r w:rsidR="003C5F26">
        <w:rPr>
          <w:rFonts w:ascii="Times New Roman" w:hAnsi="Times New Roman" w:cs="Times New Roman"/>
        </w:rPr>
        <w:t xml:space="preserve"> BMI was negatively correlate</w:t>
      </w:r>
      <w:r w:rsidR="00CB5949">
        <w:rPr>
          <w:rFonts w:ascii="Times New Roman" w:hAnsi="Times New Roman" w:cs="Times New Roman"/>
        </w:rPr>
        <w:t>d with %LBM in our population (</w:t>
      </w:r>
      <w:r w:rsidR="003C5F26">
        <w:rPr>
          <w:rFonts w:ascii="Times New Roman" w:hAnsi="Times New Roman" w:cs="Times New Roman"/>
        </w:rPr>
        <w:t>R</w:t>
      </w:r>
      <w:r w:rsidR="003C5F26" w:rsidRPr="003C5F26">
        <w:rPr>
          <w:rFonts w:ascii="Times New Roman" w:hAnsi="Times New Roman" w:cs="Times New Roman"/>
          <w:vertAlign w:val="superscript"/>
        </w:rPr>
        <w:t>2</w:t>
      </w:r>
      <w:r w:rsidR="003C5F26">
        <w:rPr>
          <w:rFonts w:ascii="Times New Roman" w:hAnsi="Times New Roman" w:cs="Times New Roman"/>
        </w:rPr>
        <w:t xml:space="preserve"> of 0.58, p&lt;0.05</w:t>
      </w:r>
      <w:r w:rsidR="00174B40">
        <w:rPr>
          <w:rFonts w:ascii="Times New Roman" w:hAnsi="Times New Roman" w:cs="Times New Roman"/>
        </w:rPr>
        <w:t>, Figure 2</w:t>
      </w:r>
      <w:r w:rsidR="003C5F26">
        <w:rPr>
          <w:rFonts w:ascii="Times New Roman" w:hAnsi="Times New Roman" w:cs="Times New Roman"/>
        </w:rPr>
        <w:t>).</w:t>
      </w:r>
      <w:r w:rsidR="00275784" w:rsidRPr="0011614C">
        <w:rPr>
          <w:rFonts w:ascii="Times New Roman" w:hAnsi="Times New Roman" w:cs="Times New Roman"/>
        </w:rPr>
        <w:t xml:space="preserve"> </w:t>
      </w:r>
      <w:r w:rsidR="0011614C">
        <w:rPr>
          <w:rFonts w:ascii="Times New Roman" w:hAnsi="Times New Roman" w:cs="Times New Roman"/>
        </w:rPr>
        <w:t>Of the 5 domains</w:t>
      </w:r>
      <w:r w:rsidR="003C5F26">
        <w:rPr>
          <w:rFonts w:ascii="Times New Roman" w:hAnsi="Times New Roman" w:cs="Times New Roman"/>
        </w:rPr>
        <w:t xml:space="preserve"> of EQ5-D</w:t>
      </w:r>
      <w:r>
        <w:rPr>
          <w:rFonts w:ascii="Times New Roman" w:hAnsi="Times New Roman" w:cs="Times New Roman"/>
        </w:rPr>
        <w:t>, m</w:t>
      </w:r>
      <w:r w:rsidR="0011614C">
        <w:rPr>
          <w:rFonts w:ascii="Times New Roman" w:hAnsi="Times New Roman" w:cs="Times New Roman"/>
        </w:rPr>
        <w:t>obility was significantly correlated with %LBM</w:t>
      </w:r>
      <w:r w:rsidR="003C5F26">
        <w:rPr>
          <w:rFonts w:ascii="Times New Roman" w:hAnsi="Times New Roman" w:cs="Times New Roman"/>
        </w:rPr>
        <w:t xml:space="preserve"> (p&lt;0.05)</w:t>
      </w:r>
      <w:r w:rsidR="0011614C">
        <w:rPr>
          <w:rFonts w:ascii="Times New Roman" w:hAnsi="Times New Roman" w:cs="Times New Roman"/>
        </w:rPr>
        <w:t>.</w:t>
      </w:r>
    </w:p>
    <w:p w:rsidR="0011614C" w:rsidRDefault="0011614C" w:rsidP="001161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Conclusion</w:t>
      </w:r>
    </w:p>
    <w:p w:rsidR="0011614C" w:rsidRDefault="0011614C" w:rsidP="001161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small study demonstrates the use of both PROMs and BIA as useful measures of patient well-being with </w:t>
      </w:r>
      <w:r w:rsidR="00CB5949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potential for predicting longer term o</w:t>
      </w:r>
      <w:r w:rsidR="002B7E4F">
        <w:rPr>
          <w:rFonts w:ascii="Times New Roman" w:hAnsi="Times New Roman" w:cs="Times New Roman"/>
        </w:rPr>
        <w:t>utcomes. Used longitudinally, this combination of parameters may prompt c</w:t>
      </w:r>
      <w:r w:rsidR="003C5F26">
        <w:rPr>
          <w:rFonts w:ascii="Times New Roman" w:hAnsi="Times New Roman" w:cs="Times New Roman"/>
        </w:rPr>
        <w:t xml:space="preserve">linical </w:t>
      </w:r>
      <w:r w:rsidR="002B7E4F">
        <w:rPr>
          <w:rFonts w:ascii="Times New Roman" w:hAnsi="Times New Roman" w:cs="Times New Roman"/>
        </w:rPr>
        <w:t xml:space="preserve">and nutritional intervention </w:t>
      </w:r>
      <w:r w:rsidR="003C5F26">
        <w:rPr>
          <w:rFonts w:ascii="Times New Roman" w:hAnsi="Times New Roman" w:cs="Times New Roman"/>
        </w:rPr>
        <w:t xml:space="preserve">in advance of </w:t>
      </w:r>
      <w:r w:rsidR="002B7E4F">
        <w:rPr>
          <w:rFonts w:ascii="Times New Roman" w:hAnsi="Times New Roman" w:cs="Times New Roman"/>
        </w:rPr>
        <w:t>deterioration in commonly</w:t>
      </w:r>
      <w:r w:rsidR="003C5F26">
        <w:rPr>
          <w:rFonts w:ascii="Times New Roman" w:hAnsi="Times New Roman" w:cs="Times New Roman"/>
        </w:rPr>
        <w:t xml:space="preserve"> used laboratory measurements. The absence of relationship between</w:t>
      </w:r>
      <w:r w:rsidR="00174B40">
        <w:rPr>
          <w:rFonts w:ascii="Times New Roman" w:hAnsi="Times New Roman" w:cs="Times New Roman"/>
        </w:rPr>
        <w:t xml:space="preserve"> EQ5D and BMI, and the negative correlation between %LBM and BMI would suggest that BMI on it</w:t>
      </w:r>
      <w:r w:rsidR="00CB5949">
        <w:rPr>
          <w:rFonts w:ascii="Times New Roman" w:hAnsi="Times New Roman" w:cs="Times New Roman"/>
        </w:rPr>
        <w:t>s own</w:t>
      </w:r>
      <w:r w:rsidR="002B7E4F">
        <w:rPr>
          <w:rFonts w:ascii="Times New Roman" w:hAnsi="Times New Roman" w:cs="Times New Roman"/>
        </w:rPr>
        <w:t xml:space="preserve"> should not be used as a </w:t>
      </w:r>
      <w:r w:rsidR="00174B40">
        <w:rPr>
          <w:rFonts w:ascii="Times New Roman" w:hAnsi="Times New Roman" w:cs="Times New Roman"/>
        </w:rPr>
        <w:t>parameter of well-being or nutrition in this population.</w:t>
      </w:r>
      <w:r w:rsidR="003C5F26">
        <w:rPr>
          <w:rFonts w:ascii="Times New Roman" w:hAnsi="Times New Roman" w:cs="Times New Roman"/>
        </w:rPr>
        <w:t xml:space="preserve"> </w:t>
      </w:r>
      <w:r w:rsidR="00174B40">
        <w:rPr>
          <w:rFonts w:ascii="Times New Roman" w:hAnsi="Times New Roman" w:cs="Times New Roman"/>
        </w:rPr>
        <w:t>It also highlights the potential</w:t>
      </w:r>
      <w:r w:rsidR="00CB5949">
        <w:rPr>
          <w:rFonts w:ascii="Times New Roman" w:hAnsi="Times New Roman" w:cs="Times New Roman"/>
        </w:rPr>
        <w:t xml:space="preserve"> benefit of interventions such as</w:t>
      </w:r>
      <w:r w:rsidR="00174B40">
        <w:rPr>
          <w:rFonts w:ascii="Times New Roman" w:hAnsi="Times New Roman" w:cs="Times New Roman"/>
        </w:rPr>
        <w:t xml:space="preserve"> exercise that enhances mobility and lean muscle formation.</w:t>
      </w:r>
    </w:p>
    <w:p w:rsidR="00174B40" w:rsidRPr="0011614C" w:rsidRDefault="00CB5949" w:rsidP="001161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2329815</wp:posOffset>
                </wp:positionV>
                <wp:extent cx="2278380" cy="424180"/>
                <wp:effectExtent l="12700" t="6985" r="13970" b="69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092" w:rsidRPr="00935092" w:rsidRDefault="0093509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Figure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.75pt;margin-top:183.45pt;width:179.4pt;height:33.4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">
                <v:textbox style="mso-fit-shape-to-text:t">
                  <w:txbxContent>
                    <w:p w:rsidR="00935092" w:rsidRPr="00935092" w:rsidRDefault="0093509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Figure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2952115</wp:posOffset>
                </wp:positionH>
                <wp:positionV relativeFrom="paragraph">
                  <wp:posOffset>2324100</wp:posOffset>
                </wp:positionV>
                <wp:extent cx="2278380" cy="424180"/>
                <wp:effectExtent l="8255" t="5080" r="8890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092" w:rsidRDefault="00935092" w:rsidP="0093509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Figure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32.45pt;margin-top:183pt;width:179.4pt;height:33.4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">
                <v:textbox style="mso-fit-shape-to-text:t">
                  <w:txbxContent>
                    <w:p w:rsidR="00935092" w:rsidRDefault="00935092" w:rsidP="0093509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Figure 2</w:t>
                      </w:r>
                    </w:p>
                  </w:txbxContent>
                </v:textbox>
              </v:shape>
            </w:pict>
          </mc:Fallback>
        </mc:AlternateContent>
      </w:r>
      <w:r w:rsidR="00174B40" w:rsidRPr="00174B40">
        <w:rPr>
          <w:rFonts w:ascii="Times New Roman" w:hAnsi="Times New Roman" w:cs="Times New Roman"/>
        </w:rPr>
        <w:t xml:space="preserve"> </w:t>
      </w:r>
      <w:r w:rsidR="00935092">
        <w:rPr>
          <w:rFonts w:ascii="Times New Roman" w:hAnsi="Times New Roman" w:cs="Times New Roman"/>
          <w:noProof/>
        </w:rPr>
        <w:drawing>
          <wp:inline distT="0" distB="0" distL="0" distR="0">
            <wp:extent cx="2724150" cy="2040693"/>
            <wp:effectExtent l="19050" t="0" r="0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002" cy="2042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5092">
        <w:rPr>
          <w:rFonts w:ascii="Times New Roman" w:hAnsi="Times New Roman" w:cs="Times New Roman"/>
          <w:noProof/>
        </w:rPr>
        <w:drawing>
          <wp:inline distT="0" distB="0" distL="0" distR="0">
            <wp:extent cx="2458336" cy="2286000"/>
            <wp:effectExtent l="1905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336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4B40" w:rsidRPr="001161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784"/>
    <w:rsid w:val="0011614C"/>
    <w:rsid w:val="00174B40"/>
    <w:rsid w:val="00275784"/>
    <w:rsid w:val="002B7E4F"/>
    <w:rsid w:val="003C5F26"/>
    <w:rsid w:val="0058602A"/>
    <w:rsid w:val="005D141C"/>
    <w:rsid w:val="00665597"/>
    <w:rsid w:val="008310DF"/>
    <w:rsid w:val="00935092"/>
    <w:rsid w:val="00CB5949"/>
    <w:rsid w:val="00F6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4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B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4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WHSCT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Ying Kuan - Consultant Renal Unit</cp:lastModifiedBy>
  <cp:revision>2</cp:revision>
  <dcterms:created xsi:type="dcterms:W3CDTF">2018-02-06T10:46:00Z</dcterms:created>
  <dcterms:modified xsi:type="dcterms:W3CDTF">2018-02-06T10:46:00Z</dcterms:modified>
</cp:coreProperties>
</file>