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2ACFA" w14:textId="77777777" w:rsidR="00140583" w:rsidRDefault="00140583" w:rsidP="00BB43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Coding CKD in primary care matters: evaluation of a CKD learning health system in east London.</w:t>
      </w:r>
    </w:p>
    <w:p w14:paraId="776457C8" w14:textId="77777777" w:rsidR="009B5FB1" w:rsidRDefault="00BB4381" w:rsidP="00BB43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B7C"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Pr="005B2B7C">
        <w:rPr>
          <w:rFonts w:ascii="Times New Roman" w:hAnsi="Times New Roman" w:cs="Times New Roman"/>
          <w:sz w:val="24"/>
          <w:szCs w:val="24"/>
        </w:rPr>
        <w:t xml:space="preserve">In the UK, the majority of people with chronic kidney disease (CKD) stages 3-5 are managed in primary care.  </w:t>
      </w:r>
      <w:r w:rsidR="00D336E3">
        <w:rPr>
          <w:rFonts w:ascii="Times New Roman" w:hAnsi="Times New Roman" w:cs="Times New Roman"/>
          <w:sz w:val="24"/>
          <w:szCs w:val="24"/>
        </w:rPr>
        <w:t xml:space="preserve">The 2017 </w:t>
      </w:r>
      <w:r w:rsidR="00FD28A0">
        <w:rPr>
          <w:rFonts w:ascii="Times New Roman" w:hAnsi="Times New Roman" w:cs="Times New Roman"/>
          <w:sz w:val="24"/>
          <w:szCs w:val="24"/>
        </w:rPr>
        <w:t>N</w:t>
      </w:r>
      <w:r w:rsidR="00D336E3">
        <w:rPr>
          <w:rFonts w:ascii="Times New Roman" w:hAnsi="Times New Roman" w:cs="Times New Roman"/>
          <w:sz w:val="24"/>
          <w:szCs w:val="24"/>
        </w:rPr>
        <w:t xml:space="preserve">ational CKD </w:t>
      </w:r>
      <w:r w:rsidR="00FD28A0">
        <w:rPr>
          <w:rFonts w:ascii="Times New Roman" w:hAnsi="Times New Roman" w:cs="Times New Roman"/>
          <w:sz w:val="24"/>
          <w:szCs w:val="24"/>
        </w:rPr>
        <w:t>A</w:t>
      </w:r>
      <w:r w:rsidR="00D336E3">
        <w:rPr>
          <w:rFonts w:ascii="Times New Roman" w:hAnsi="Times New Roman" w:cs="Times New Roman"/>
          <w:sz w:val="24"/>
          <w:szCs w:val="24"/>
        </w:rPr>
        <w:t xml:space="preserve">udit (NCKDA) identified that on average 70% of biochemically identifiable CKD cases have a diagnostic code, with wide variation in practice performance.  Evidence from the audit has demonstrated that process measures (blood pressure to target, statin prescribing, flu immunisation, </w:t>
      </w:r>
      <w:proofErr w:type="spellStart"/>
      <w:r w:rsidR="00D336E3">
        <w:rPr>
          <w:rFonts w:ascii="Times New Roman" w:hAnsi="Times New Roman" w:cs="Times New Roman"/>
          <w:sz w:val="24"/>
          <w:szCs w:val="24"/>
        </w:rPr>
        <w:t>uACR</w:t>
      </w:r>
      <w:proofErr w:type="spellEnd"/>
      <w:r w:rsidR="00D336E3">
        <w:rPr>
          <w:rFonts w:ascii="Times New Roman" w:hAnsi="Times New Roman" w:cs="Times New Roman"/>
          <w:sz w:val="24"/>
          <w:szCs w:val="24"/>
        </w:rPr>
        <w:t xml:space="preserve"> measures) are all lower in </w:t>
      </w:r>
      <w:proofErr w:type="spellStart"/>
      <w:r w:rsidR="006B5639">
        <w:rPr>
          <w:rFonts w:ascii="Times New Roman" w:hAnsi="Times New Roman" w:cs="Times New Roman"/>
          <w:sz w:val="24"/>
          <w:szCs w:val="24"/>
        </w:rPr>
        <w:t>uncoded</w:t>
      </w:r>
      <w:proofErr w:type="spellEnd"/>
      <w:r w:rsidR="006B5639">
        <w:rPr>
          <w:rFonts w:ascii="Times New Roman" w:hAnsi="Times New Roman" w:cs="Times New Roman"/>
          <w:sz w:val="24"/>
          <w:szCs w:val="24"/>
        </w:rPr>
        <w:t xml:space="preserve"> cases. </w:t>
      </w:r>
      <w:r w:rsidR="00FD28A0">
        <w:rPr>
          <w:rFonts w:ascii="Times New Roman" w:hAnsi="Times New Roman" w:cs="Times New Roman"/>
          <w:sz w:val="24"/>
          <w:szCs w:val="24"/>
        </w:rPr>
        <w:t>Additionally, the NCKDA shows associations between coding in primary care and lower rates of unplanned hospital admissions and deaths.</w:t>
      </w:r>
    </w:p>
    <w:p w14:paraId="5F88955B" w14:textId="77777777" w:rsidR="00D336E3" w:rsidRPr="006B5639" w:rsidRDefault="00D336E3" w:rsidP="00BB4381">
      <w:pPr>
        <w:rPr>
          <w:rFonts w:ascii="Times New Roman" w:hAnsi="Times New Roman" w:cs="Times New Roman"/>
          <w:sz w:val="24"/>
          <w:szCs w:val="24"/>
        </w:rPr>
      </w:pPr>
      <w:r w:rsidRPr="00D336E3">
        <w:rPr>
          <w:rFonts w:ascii="Times New Roman" w:hAnsi="Times New Roman" w:cs="Times New Roman"/>
          <w:b/>
          <w:sz w:val="24"/>
          <w:szCs w:val="24"/>
        </w:rPr>
        <w:t>Aim:</w:t>
      </w:r>
      <w:r w:rsidR="006B5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639" w:rsidRPr="006B5639">
        <w:rPr>
          <w:rFonts w:ascii="Times New Roman" w:hAnsi="Times New Roman" w:cs="Times New Roman"/>
          <w:sz w:val="24"/>
          <w:szCs w:val="24"/>
        </w:rPr>
        <w:t xml:space="preserve">Use </w:t>
      </w:r>
      <w:r w:rsidR="00FD28A0">
        <w:rPr>
          <w:rFonts w:ascii="Times New Roman" w:hAnsi="Times New Roman" w:cs="Times New Roman"/>
          <w:sz w:val="24"/>
          <w:szCs w:val="24"/>
        </w:rPr>
        <w:t xml:space="preserve">of </w:t>
      </w:r>
      <w:r w:rsidR="006B5639" w:rsidRPr="006B5639">
        <w:rPr>
          <w:rFonts w:ascii="Times New Roman" w:hAnsi="Times New Roman" w:cs="Times New Roman"/>
          <w:sz w:val="24"/>
          <w:szCs w:val="24"/>
        </w:rPr>
        <w:t xml:space="preserve">quality improvement methodology to support improved coding and primary care </w:t>
      </w:r>
      <w:r w:rsidR="006B5639">
        <w:rPr>
          <w:rFonts w:ascii="Times New Roman" w:hAnsi="Times New Roman" w:cs="Times New Roman"/>
          <w:sz w:val="24"/>
          <w:szCs w:val="24"/>
        </w:rPr>
        <w:t xml:space="preserve">CKD </w:t>
      </w:r>
      <w:r w:rsidR="006B5639" w:rsidRPr="006B5639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6B5639">
        <w:rPr>
          <w:rFonts w:ascii="Times New Roman" w:hAnsi="Times New Roman" w:cs="Times New Roman"/>
          <w:sz w:val="24"/>
          <w:szCs w:val="24"/>
        </w:rPr>
        <w:t xml:space="preserve">as part of </w:t>
      </w:r>
      <w:r w:rsidR="00FD28A0">
        <w:rPr>
          <w:rFonts w:ascii="Times New Roman" w:hAnsi="Times New Roman" w:cs="Times New Roman"/>
          <w:sz w:val="24"/>
          <w:szCs w:val="24"/>
        </w:rPr>
        <w:t>an integrated C</w:t>
      </w:r>
      <w:r w:rsidR="006B5639">
        <w:rPr>
          <w:rFonts w:ascii="Times New Roman" w:hAnsi="Times New Roman" w:cs="Times New Roman"/>
          <w:sz w:val="24"/>
          <w:szCs w:val="24"/>
        </w:rPr>
        <w:t xml:space="preserve">ommunity </w:t>
      </w:r>
      <w:r w:rsidR="00FD28A0">
        <w:rPr>
          <w:rFonts w:ascii="Times New Roman" w:hAnsi="Times New Roman" w:cs="Times New Roman"/>
          <w:sz w:val="24"/>
          <w:szCs w:val="24"/>
        </w:rPr>
        <w:t>K</w:t>
      </w:r>
      <w:r w:rsidR="006B5639">
        <w:rPr>
          <w:rFonts w:ascii="Times New Roman" w:hAnsi="Times New Roman" w:cs="Times New Roman"/>
          <w:sz w:val="24"/>
          <w:szCs w:val="24"/>
        </w:rPr>
        <w:t xml:space="preserve">idney </w:t>
      </w:r>
      <w:r w:rsidR="00FD28A0">
        <w:rPr>
          <w:rFonts w:ascii="Times New Roman" w:hAnsi="Times New Roman" w:cs="Times New Roman"/>
          <w:sz w:val="24"/>
          <w:szCs w:val="24"/>
        </w:rPr>
        <w:t>S</w:t>
      </w:r>
      <w:r w:rsidR="006B5639">
        <w:rPr>
          <w:rFonts w:ascii="Times New Roman" w:hAnsi="Times New Roman" w:cs="Times New Roman"/>
          <w:sz w:val="24"/>
          <w:szCs w:val="24"/>
        </w:rPr>
        <w:t>ervice</w:t>
      </w:r>
      <w:r w:rsidR="00FD28A0">
        <w:rPr>
          <w:rFonts w:ascii="Times New Roman" w:hAnsi="Times New Roman" w:cs="Times New Roman"/>
          <w:sz w:val="24"/>
          <w:szCs w:val="24"/>
        </w:rPr>
        <w:t xml:space="preserve"> in three Clinical Commissioning Groups in east London</w:t>
      </w:r>
      <w:r w:rsidR="006B5639">
        <w:rPr>
          <w:rFonts w:ascii="Times New Roman" w:hAnsi="Times New Roman" w:cs="Times New Roman"/>
          <w:sz w:val="24"/>
          <w:szCs w:val="24"/>
        </w:rPr>
        <w:t>.</w:t>
      </w:r>
      <w:r w:rsidR="006B5639" w:rsidRPr="006B56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6AE16" w14:textId="5D7A6313" w:rsidR="00D336E3" w:rsidRPr="006B5639" w:rsidRDefault="00D336E3" w:rsidP="00BB4381">
      <w:pPr>
        <w:rPr>
          <w:rFonts w:ascii="Times New Roman" w:hAnsi="Times New Roman" w:cs="Times New Roman"/>
          <w:sz w:val="24"/>
          <w:szCs w:val="24"/>
        </w:rPr>
      </w:pPr>
      <w:r w:rsidRPr="00D336E3">
        <w:rPr>
          <w:rFonts w:ascii="Times New Roman" w:hAnsi="Times New Roman" w:cs="Times New Roman"/>
          <w:b/>
          <w:sz w:val="24"/>
          <w:szCs w:val="24"/>
        </w:rPr>
        <w:t>Method</w:t>
      </w:r>
      <w:r w:rsidRPr="00040D6C">
        <w:rPr>
          <w:rFonts w:ascii="Times New Roman" w:hAnsi="Times New Roman" w:cs="Times New Roman"/>
          <w:sz w:val="24"/>
          <w:szCs w:val="24"/>
        </w:rPr>
        <w:t>:</w:t>
      </w:r>
      <w:r w:rsidR="006B5639" w:rsidRPr="00040D6C">
        <w:rPr>
          <w:rFonts w:ascii="Times New Roman" w:hAnsi="Times New Roman" w:cs="Times New Roman"/>
          <w:sz w:val="24"/>
          <w:szCs w:val="24"/>
        </w:rPr>
        <w:t xml:space="preserve"> </w:t>
      </w:r>
      <w:r w:rsidR="00040D6C" w:rsidRPr="00040D6C">
        <w:rPr>
          <w:rFonts w:ascii="Times New Roman" w:hAnsi="Times New Roman" w:cs="Times New Roman"/>
          <w:sz w:val="24"/>
          <w:szCs w:val="24"/>
        </w:rPr>
        <w:t>a)</w:t>
      </w:r>
      <w:r w:rsidR="00040D6C">
        <w:rPr>
          <w:rFonts w:ascii="Times New Roman" w:hAnsi="Times New Roman" w:cs="Times New Roman"/>
          <w:sz w:val="24"/>
          <w:szCs w:val="24"/>
        </w:rPr>
        <w:t xml:space="preserve"> </w:t>
      </w:r>
      <w:r w:rsidR="006B5639"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A67494">
        <w:rPr>
          <w:rFonts w:ascii="Times New Roman" w:hAnsi="Times New Roman" w:cs="Times New Roman"/>
          <w:sz w:val="24"/>
          <w:szCs w:val="24"/>
        </w:rPr>
        <w:t xml:space="preserve">electronic case finding and </w:t>
      </w:r>
      <w:r w:rsidR="006B5639">
        <w:rPr>
          <w:rFonts w:ascii="Times New Roman" w:hAnsi="Times New Roman" w:cs="Times New Roman"/>
          <w:sz w:val="24"/>
          <w:szCs w:val="24"/>
        </w:rPr>
        <w:t>dashboards</w:t>
      </w:r>
      <w:r w:rsidR="007C124F">
        <w:rPr>
          <w:rFonts w:ascii="Times New Roman" w:hAnsi="Times New Roman" w:cs="Times New Roman"/>
          <w:sz w:val="24"/>
          <w:szCs w:val="24"/>
        </w:rPr>
        <w:t>, using EMIS Web practice data,</w:t>
      </w:r>
      <w:r w:rsidR="006B5639">
        <w:rPr>
          <w:rFonts w:ascii="Times New Roman" w:hAnsi="Times New Roman" w:cs="Times New Roman"/>
          <w:sz w:val="24"/>
          <w:szCs w:val="24"/>
        </w:rPr>
        <w:t xml:space="preserve"> for quarterly feedback at practice, cluster and CCG level. </w:t>
      </w:r>
      <w:r w:rsidR="00040D6C">
        <w:rPr>
          <w:rFonts w:ascii="Times New Roman" w:hAnsi="Times New Roman" w:cs="Times New Roman"/>
          <w:sz w:val="24"/>
          <w:szCs w:val="24"/>
        </w:rPr>
        <w:t xml:space="preserve">b) </w:t>
      </w:r>
      <w:r w:rsidR="006B5639">
        <w:rPr>
          <w:rFonts w:ascii="Times New Roman" w:hAnsi="Times New Roman" w:cs="Times New Roman"/>
          <w:sz w:val="24"/>
          <w:szCs w:val="24"/>
        </w:rPr>
        <w:t>Practice facilitation</w:t>
      </w:r>
      <w:r w:rsidR="00A67494">
        <w:rPr>
          <w:rFonts w:ascii="Times New Roman" w:hAnsi="Times New Roman" w:cs="Times New Roman"/>
          <w:sz w:val="24"/>
          <w:szCs w:val="24"/>
        </w:rPr>
        <w:t xml:space="preserve"> </w:t>
      </w:r>
      <w:r w:rsidR="00D06210">
        <w:rPr>
          <w:rFonts w:ascii="Times New Roman" w:hAnsi="Times New Roman" w:cs="Times New Roman"/>
          <w:sz w:val="24"/>
          <w:szCs w:val="24"/>
        </w:rPr>
        <w:t xml:space="preserve">to </w:t>
      </w:r>
      <w:r w:rsidR="006B5639">
        <w:rPr>
          <w:rFonts w:ascii="Times New Roman" w:hAnsi="Times New Roman" w:cs="Times New Roman"/>
          <w:sz w:val="24"/>
          <w:szCs w:val="24"/>
        </w:rPr>
        <w:t>support coding, management and other elements of the kidney service</w:t>
      </w:r>
      <w:r w:rsidR="00D06210">
        <w:rPr>
          <w:rFonts w:ascii="Times New Roman" w:hAnsi="Times New Roman" w:cs="Times New Roman"/>
          <w:sz w:val="24"/>
          <w:szCs w:val="24"/>
        </w:rPr>
        <w:t>, with additional nurse led facilitation for lower performing practices.</w:t>
      </w:r>
      <w:r w:rsidR="006B5639">
        <w:rPr>
          <w:rFonts w:ascii="Times New Roman" w:hAnsi="Times New Roman" w:cs="Times New Roman"/>
          <w:sz w:val="24"/>
          <w:szCs w:val="24"/>
        </w:rPr>
        <w:t xml:space="preserve"> </w:t>
      </w:r>
      <w:r w:rsidR="00040D6C">
        <w:rPr>
          <w:rFonts w:ascii="Times New Roman" w:hAnsi="Times New Roman" w:cs="Times New Roman"/>
          <w:sz w:val="24"/>
          <w:szCs w:val="24"/>
        </w:rPr>
        <w:t xml:space="preserve">c) </w:t>
      </w:r>
      <w:r w:rsidR="006B5639">
        <w:rPr>
          <w:rFonts w:ascii="Times New Roman" w:hAnsi="Times New Roman" w:cs="Times New Roman"/>
          <w:sz w:val="24"/>
          <w:szCs w:val="24"/>
        </w:rPr>
        <w:t>Engage</w:t>
      </w:r>
      <w:r w:rsidR="00A67494">
        <w:rPr>
          <w:rFonts w:ascii="Times New Roman" w:hAnsi="Times New Roman" w:cs="Times New Roman"/>
          <w:sz w:val="24"/>
          <w:szCs w:val="24"/>
        </w:rPr>
        <w:t>ment of</w:t>
      </w:r>
      <w:r w:rsidR="006B5639">
        <w:rPr>
          <w:rFonts w:ascii="Times New Roman" w:hAnsi="Times New Roman" w:cs="Times New Roman"/>
          <w:sz w:val="24"/>
          <w:szCs w:val="24"/>
        </w:rPr>
        <w:t xml:space="preserve"> local CCGs in providing support and incentives for behavioural change among practices. </w:t>
      </w:r>
    </w:p>
    <w:p w14:paraId="40EED726" w14:textId="241B3F73" w:rsidR="003D5ECB" w:rsidRPr="003D5ECB" w:rsidRDefault="00D336E3" w:rsidP="00BB4381">
      <w:pPr>
        <w:rPr>
          <w:rFonts w:ascii="Times New Roman" w:hAnsi="Times New Roman" w:cs="Times New Roman"/>
          <w:sz w:val="24"/>
          <w:szCs w:val="24"/>
        </w:rPr>
      </w:pPr>
      <w:r w:rsidRPr="00D336E3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="00963089" w:rsidRPr="00963089">
        <w:rPr>
          <w:rFonts w:ascii="Times New Roman" w:hAnsi="Times New Roman" w:cs="Times New Roman"/>
          <w:sz w:val="24"/>
          <w:szCs w:val="24"/>
        </w:rPr>
        <w:t>Dashboards were constructed from</w:t>
      </w:r>
      <w:r w:rsidR="00CE2EC1">
        <w:rPr>
          <w:rFonts w:ascii="Times New Roman" w:hAnsi="Times New Roman" w:cs="Times New Roman"/>
          <w:sz w:val="24"/>
          <w:szCs w:val="24"/>
        </w:rPr>
        <w:t xml:space="preserve"> </w:t>
      </w:r>
      <w:r w:rsidR="00963089" w:rsidRPr="00963089">
        <w:rPr>
          <w:rFonts w:ascii="Times New Roman" w:hAnsi="Times New Roman" w:cs="Times New Roman"/>
          <w:sz w:val="24"/>
          <w:szCs w:val="24"/>
        </w:rPr>
        <w:t>routine clinical data from every practice in participating CCGs.</w:t>
      </w:r>
      <w:r w:rsidR="00963089">
        <w:rPr>
          <w:rFonts w:ascii="Times New Roman" w:hAnsi="Times New Roman" w:cs="Times New Roman"/>
          <w:sz w:val="24"/>
          <w:szCs w:val="24"/>
        </w:rPr>
        <w:t xml:space="preserve"> </w:t>
      </w:r>
      <w:r w:rsidR="00CE2EC1">
        <w:rPr>
          <w:rFonts w:ascii="Times New Roman" w:hAnsi="Times New Roman" w:cs="Times New Roman"/>
          <w:sz w:val="24"/>
          <w:szCs w:val="24"/>
        </w:rPr>
        <w:t xml:space="preserve">All three CCGs showed </w:t>
      </w:r>
      <w:r w:rsidR="00585642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CE2EC1">
        <w:rPr>
          <w:rFonts w:ascii="Times New Roman" w:hAnsi="Times New Roman" w:cs="Times New Roman"/>
          <w:sz w:val="24"/>
          <w:szCs w:val="24"/>
        </w:rPr>
        <w:t>coding improvement over a one year period</w:t>
      </w:r>
      <w:r w:rsidR="00585642">
        <w:rPr>
          <w:rFonts w:ascii="Times New Roman" w:hAnsi="Times New Roman" w:cs="Times New Roman"/>
          <w:sz w:val="24"/>
          <w:szCs w:val="24"/>
        </w:rPr>
        <w:t xml:space="preserve"> post intervention</w:t>
      </w:r>
      <w:r w:rsidR="00B238E7">
        <w:rPr>
          <w:rFonts w:ascii="Times New Roman" w:hAnsi="Times New Roman" w:cs="Times New Roman"/>
          <w:sz w:val="24"/>
          <w:szCs w:val="24"/>
        </w:rPr>
        <w:t xml:space="preserve"> (regression for post intervention trend p&lt;0.001)</w:t>
      </w:r>
      <w:r w:rsidR="00CE2EC1">
        <w:rPr>
          <w:rFonts w:ascii="Times New Roman" w:hAnsi="Times New Roman" w:cs="Times New Roman"/>
          <w:sz w:val="24"/>
          <w:szCs w:val="24"/>
        </w:rPr>
        <w:t xml:space="preserve">, with the </w:t>
      </w:r>
      <w:r w:rsidR="00B238E7">
        <w:rPr>
          <w:rFonts w:ascii="Times New Roman" w:hAnsi="Times New Roman" w:cs="Times New Roman"/>
          <w:sz w:val="24"/>
          <w:szCs w:val="24"/>
        </w:rPr>
        <w:t>top</w:t>
      </w:r>
      <w:r w:rsidR="00CE2EC1">
        <w:rPr>
          <w:rFonts w:ascii="Times New Roman" w:hAnsi="Times New Roman" w:cs="Times New Roman"/>
          <w:sz w:val="24"/>
          <w:szCs w:val="24"/>
        </w:rPr>
        <w:t xml:space="preserve"> performing CCG increasing from 76% to 90% of CKD cases coded, </w:t>
      </w:r>
      <w:r w:rsidR="00040D6C">
        <w:rPr>
          <w:rFonts w:ascii="Times New Roman" w:hAnsi="Times New Roman" w:cs="Times New Roman"/>
          <w:sz w:val="24"/>
          <w:szCs w:val="24"/>
        </w:rPr>
        <w:t xml:space="preserve">the weakest CCG increased from 52% to </w:t>
      </w:r>
      <w:r w:rsidR="003D5ECB">
        <w:rPr>
          <w:rFonts w:ascii="Times New Roman" w:hAnsi="Times New Roman" w:cs="Times New Roman"/>
          <w:sz w:val="24"/>
          <w:szCs w:val="24"/>
        </w:rPr>
        <w:t>7</w:t>
      </w:r>
      <w:r w:rsidR="00040D6C">
        <w:rPr>
          <w:rFonts w:ascii="Times New Roman" w:hAnsi="Times New Roman" w:cs="Times New Roman"/>
          <w:sz w:val="24"/>
          <w:szCs w:val="24"/>
        </w:rPr>
        <w:t xml:space="preserve">6%. Variation in practice performance was </w:t>
      </w:r>
      <w:r w:rsidR="00B238E7">
        <w:rPr>
          <w:rFonts w:ascii="Times New Roman" w:hAnsi="Times New Roman" w:cs="Times New Roman"/>
          <w:sz w:val="24"/>
          <w:szCs w:val="24"/>
        </w:rPr>
        <w:t>also</w:t>
      </w:r>
      <w:r w:rsidR="00040D6C">
        <w:rPr>
          <w:rFonts w:ascii="Times New Roman" w:hAnsi="Times New Roman" w:cs="Times New Roman"/>
          <w:sz w:val="24"/>
          <w:szCs w:val="24"/>
        </w:rPr>
        <w:t xml:space="preserve"> reduced</w:t>
      </w:r>
      <w:r w:rsidR="00B238E7">
        <w:rPr>
          <w:rFonts w:ascii="Times New Roman" w:hAnsi="Times New Roman" w:cs="Times New Roman"/>
          <w:sz w:val="24"/>
          <w:szCs w:val="24"/>
        </w:rPr>
        <w:t>.</w:t>
      </w:r>
    </w:p>
    <w:p w14:paraId="6D103F3A" w14:textId="51205B28" w:rsidR="003D5ECB" w:rsidRDefault="003D5ECB" w:rsidP="00BB4381">
      <w:pPr>
        <w:rPr>
          <w:rFonts w:ascii="Times New Roman" w:hAnsi="Times New Roman" w:cs="Times New Roman"/>
          <w:b/>
          <w:sz w:val="24"/>
          <w:szCs w:val="24"/>
        </w:rPr>
      </w:pPr>
    </w:p>
    <w:p w14:paraId="31AA579A" w14:textId="0A5C41BE" w:rsidR="008E17F2" w:rsidRDefault="008E17F2" w:rsidP="00BB43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1809C30" wp14:editId="32B05F21">
            <wp:extent cx="3916680" cy="2627848"/>
            <wp:effectExtent l="0" t="0" r="762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117" cy="266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ACE4" w14:textId="23A2A540" w:rsidR="00D336E3" w:rsidRDefault="00D336E3" w:rsidP="00BB4381">
      <w:pPr>
        <w:rPr>
          <w:rFonts w:ascii="Times New Roman" w:hAnsi="Times New Roman" w:cs="Times New Roman"/>
          <w:sz w:val="24"/>
          <w:szCs w:val="24"/>
        </w:rPr>
      </w:pPr>
      <w:r w:rsidRPr="00D336E3">
        <w:rPr>
          <w:rFonts w:ascii="Times New Roman" w:hAnsi="Times New Roman" w:cs="Times New Roman"/>
          <w:b/>
          <w:sz w:val="24"/>
          <w:szCs w:val="24"/>
        </w:rPr>
        <w:t>Conclusions:</w:t>
      </w:r>
      <w:r w:rsidR="006B5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639" w:rsidRPr="001D22FA">
        <w:rPr>
          <w:rFonts w:ascii="Times New Roman" w:hAnsi="Times New Roman" w:cs="Times New Roman"/>
          <w:sz w:val="24"/>
          <w:szCs w:val="24"/>
        </w:rPr>
        <w:t xml:space="preserve">Improving CKD </w:t>
      </w:r>
      <w:r w:rsidR="00040D6C">
        <w:rPr>
          <w:rFonts w:ascii="Times New Roman" w:hAnsi="Times New Roman" w:cs="Times New Roman"/>
          <w:sz w:val="24"/>
          <w:szCs w:val="24"/>
        </w:rPr>
        <w:t xml:space="preserve">coding and </w:t>
      </w:r>
      <w:r w:rsidR="006B5639" w:rsidRPr="001D22FA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1D22FA" w:rsidRPr="001D22FA">
        <w:rPr>
          <w:rFonts w:ascii="Times New Roman" w:hAnsi="Times New Roman" w:cs="Times New Roman"/>
          <w:sz w:val="24"/>
          <w:szCs w:val="24"/>
        </w:rPr>
        <w:t>in primary care requires investment in data sharing between practic</w:t>
      </w:r>
      <w:r w:rsidR="00040D6C">
        <w:rPr>
          <w:rFonts w:ascii="Times New Roman" w:hAnsi="Times New Roman" w:cs="Times New Roman"/>
          <w:sz w:val="24"/>
          <w:szCs w:val="24"/>
        </w:rPr>
        <w:t>e</w:t>
      </w:r>
      <w:r w:rsidR="001D22FA" w:rsidRPr="001D22FA">
        <w:rPr>
          <w:rFonts w:ascii="Times New Roman" w:hAnsi="Times New Roman" w:cs="Times New Roman"/>
          <w:sz w:val="24"/>
          <w:szCs w:val="24"/>
        </w:rPr>
        <w:t>s</w:t>
      </w:r>
      <w:r w:rsidR="00040D6C">
        <w:rPr>
          <w:rFonts w:ascii="Times New Roman" w:hAnsi="Times New Roman" w:cs="Times New Roman"/>
          <w:sz w:val="24"/>
          <w:szCs w:val="24"/>
        </w:rPr>
        <w:t>,</w:t>
      </w:r>
      <w:r w:rsidR="001D22FA" w:rsidRPr="001D22FA">
        <w:rPr>
          <w:rFonts w:ascii="Times New Roman" w:hAnsi="Times New Roman" w:cs="Times New Roman"/>
          <w:sz w:val="24"/>
          <w:szCs w:val="24"/>
        </w:rPr>
        <w:t xml:space="preserve"> and an alignment of managerial and clinical views</w:t>
      </w:r>
      <w:r w:rsidR="00040D6C">
        <w:rPr>
          <w:rFonts w:ascii="Times New Roman" w:hAnsi="Times New Roman" w:cs="Times New Roman"/>
          <w:sz w:val="24"/>
          <w:szCs w:val="24"/>
        </w:rPr>
        <w:t xml:space="preserve"> on resourcing for change. Data driven facilitation to support practices which perform less well is necessary to improve equity in patient care.</w:t>
      </w:r>
      <w:r w:rsidR="001D22FA" w:rsidRPr="001D2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5251E" w14:textId="77777777" w:rsidR="003D5ECB" w:rsidRPr="00B238E7" w:rsidRDefault="003D5ECB" w:rsidP="00BB4381">
      <w:pPr>
        <w:rPr>
          <w:rFonts w:ascii="Times New Roman" w:hAnsi="Times New Roman" w:cs="Times New Roman"/>
          <w:b/>
          <w:sz w:val="24"/>
          <w:szCs w:val="24"/>
        </w:rPr>
      </w:pPr>
    </w:p>
    <w:sectPr w:rsidR="003D5ECB" w:rsidRPr="00B238E7" w:rsidSect="00CE2EC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81"/>
    <w:rsid w:val="00040D6C"/>
    <w:rsid w:val="000607E9"/>
    <w:rsid w:val="00140583"/>
    <w:rsid w:val="001D22FA"/>
    <w:rsid w:val="001E06AC"/>
    <w:rsid w:val="00203FA2"/>
    <w:rsid w:val="00384E3A"/>
    <w:rsid w:val="003D5ECB"/>
    <w:rsid w:val="00585642"/>
    <w:rsid w:val="0063238F"/>
    <w:rsid w:val="00697D22"/>
    <w:rsid w:val="006B5639"/>
    <w:rsid w:val="007A1CF7"/>
    <w:rsid w:val="007C124F"/>
    <w:rsid w:val="008E17F2"/>
    <w:rsid w:val="00963089"/>
    <w:rsid w:val="009F26F7"/>
    <w:rsid w:val="00A67494"/>
    <w:rsid w:val="00B238E7"/>
    <w:rsid w:val="00B53691"/>
    <w:rsid w:val="00B910C3"/>
    <w:rsid w:val="00BB4381"/>
    <w:rsid w:val="00BC610B"/>
    <w:rsid w:val="00CE2EC1"/>
    <w:rsid w:val="00D06210"/>
    <w:rsid w:val="00D336E3"/>
    <w:rsid w:val="00E66EE4"/>
    <w:rsid w:val="00E97170"/>
    <w:rsid w:val="00ED57A3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02BC"/>
  <w15:chartTrackingRefBased/>
  <w15:docId w15:val="{25485CB8-DC44-4238-835A-D0FFCCE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2700" cap="flat" cmpd="sng" algn="ctr">
          <a:solidFill>
            <a:srgbClr val="FF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Hull</dc:creator>
  <cp:keywords/>
  <dc:description/>
  <cp:lastModifiedBy>Alice Higgins</cp:lastModifiedBy>
  <cp:revision>2</cp:revision>
  <cp:lastPrinted>2018-01-31T14:18:00Z</cp:lastPrinted>
  <dcterms:created xsi:type="dcterms:W3CDTF">2018-02-14T09:39:00Z</dcterms:created>
  <dcterms:modified xsi:type="dcterms:W3CDTF">2018-02-14T09:39:00Z</dcterms:modified>
</cp:coreProperties>
</file>