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4707E" w14:textId="7029A367" w:rsidR="005F16AA" w:rsidRDefault="00282D2E" w:rsidP="00DE0B41">
      <w:pPr>
        <w:spacing w:line="276" w:lineRule="auto"/>
        <w:rPr>
          <w:sz w:val="22"/>
          <w:szCs w:val="22"/>
        </w:rPr>
      </w:pPr>
      <w:r w:rsidRPr="00252C12">
        <w:rPr>
          <w:b/>
          <w:sz w:val="22"/>
          <w:szCs w:val="22"/>
        </w:rPr>
        <w:t>Background</w:t>
      </w:r>
      <w:r w:rsidRPr="00252C12">
        <w:rPr>
          <w:sz w:val="22"/>
          <w:szCs w:val="22"/>
        </w:rPr>
        <w:t xml:space="preserve">: </w:t>
      </w:r>
      <w:r w:rsidR="00C61B22" w:rsidRPr="00252C12">
        <w:rPr>
          <w:sz w:val="22"/>
          <w:szCs w:val="22"/>
        </w:rPr>
        <w:t xml:space="preserve">Transplantation </w:t>
      </w:r>
      <w:r w:rsidR="008845AF" w:rsidRPr="00252C12">
        <w:rPr>
          <w:sz w:val="22"/>
          <w:szCs w:val="22"/>
        </w:rPr>
        <w:t xml:space="preserve">is </w:t>
      </w:r>
      <w:r w:rsidR="00D144FD">
        <w:rPr>
          <w:sz w:val="22"/>
          <w:szCs w:val="22"/>
        </w:rPr>
        <w:t>considered</w:t>
      </w:r>
      <w:r w:rsidR="00C61B22" w:rsidRPr="00252C12">
        <w:rPr>
          <w:sz w:val="22"/>
          <w:szCs w:val="22"/>
        </w:rPr>
        <w:t xml:space="preserve"> the best treatment for people with end stage kidney disease providing the best quality of life</w:t>
      </w:r>
      <w:r w:rsidR="008845AF" w:rsidRPr="00252C12">
        <w:rPr>
          <w:sz w:val="22"/>
          <w:szCs w:val="22"/>
        </w:rPr>
        <w:t xml:space="preserve">. </w:t>
      </w:r>
      <w:r w:rsidR="00684788" w:rsidRPr="00252C12">
        <w:rPr>
          <w:sz w:val="22"/>
          <w:szCs w:val="22"/>
        </w:rPr>
        <w:t xml:space="preserve">However, transplantation is a complex treatment and ensuring people </w:t>
      </w:r>
      <w:r w:rsidR="008845AF" w:rsidRPr="00252C12">
        <w:rPr>
          <w:sz w:val="22"/>
          <w:szCs w:val="22"/>
        </w:rPr>
        <w:t xml:space="preserve">truly </w:t>
      </w:r>
      <w:r w:rsidR="00684788" w:rsidRPr="00252C12">
        <w:rPr>
          <w:sz w:val="22"/>
          <w:szCs w:val="22"/>
        </w:rPr>
        <w:t xml:space="preserve">have </w:t>
      </w:r>
      <w:r w:rsidR="00903803" w:rsidRPr="00252C12">
        <w:rPr>
          <w:sz w:val="22"/>
          <w:szCs w:val="22"/>
        </w:rPr>
        <w:t>a good understanding of what is involved in this life long treatment</w:t>
      </w:r>
      <w:r w:rsidR="008845AF" w:rsidRPr="00252C12">
        <w:rPr>
          <w:sz w:val="22"/>
          <w:szCs w:val="22"/>
        </w:rPr>
        <w:t>,</w:t>
      </w:r>
      <w:r w:rsidR="00903803" w:rsidRPr="00252C12">
        <w:rPr>
          <w:sz w:val="22"/>
          <w:szCs w:val="22"/>
        </w:rPr>
        <w:t xml:space="preserve"> </w:t>
      </w:r>
      <w:r w:rsidR="00662E34">
        <w:rPr>
          <w:sz w:val="22"/>
          <w:szCs w:val="22"/>
        </w:rPr>
        <w:t>remains</w:t>
      </w:r>
      <w:r w:rsidR="00662E34" w:rsidRPr="00252C12">
        <w:rPr>
          <w:sz w:val="22"/>
          <w:szCs w:val="22"/>
        </w:rPr>
        <w:t xml:space="preserve"> </w:t>
      </w:r>
      <w:r w:rsidR="00903803" w:rsidRPr="00252C12">
        <w:rPr>
          <w:sz w:val="22"/>
          <w:szCs w:val="22"/>
        </w:rPr>
        <w:t>a challenge.</w:t>
      </w:r>
      <w:r w:rsidR="00F057D9">
        <w:rPr>
          <w:sz w:val="22"/>
          <w:szCs w:val="22"/>
        </w:rPr>
        <w:t xml:space="preserve"> </w:t>
      </w:r>
      <w:r w:rsidR="0072342D">
        <w:rPr>
          <w:sz w:val="22"/>
          <w:szCs w:val="22"/>
        </w:rPr>
        <w:t>To aid decision making and to prompt live donor referrals, all</w:t>
      </w:r>
      <w:r w:rsidR="00022FCF">
        <w:rPr>
          <w:sz w:val="22"/>
          <w:szCs w:val="22"/>
        </w:rPr>
        <w:t xml:space="preserve"> </w:t>
      </w:r>
      <w:r w:rsidR="00022FCF" w:rsidRPr="00066D07">
        <w:rPr>
          <w:color w:val="000000"/>
          <w:sz w:val="22"/>
          <w:szCs w:val="22"/>
        </w:rPr>
        <w:t>patients are actively encouraged to attend our large formal transplant seminars</w:t>
      </w:r>
      <w:r w:rsidR="00F057D9" w:rsidRPr="00F057D9">
        <w:rPr>
          <w:color w:val="000000"/>
          <w:sz w:val="22"/>
          <w:szCs w:val="22"/>
        </w:rPr>
        <w:t xml:space="preserve"> </w:t>
      </w:r>
      <w:r w:rsidR="00F057D9">
        <w:rPr>
          <w:color w:val="000000"/>
          <w:sz w:val="22"/>
          <w:szCs w:val="22"/>
        </w:rPr>
        <w:t>with</w:t>
      </w:r>
      <w:r w:rsidR="00F057D9" w:rsidRPr="00066D07">
        <w:rPr>
          <w:color w:val="000000"/>
          <w:sz w:val="22"/>
          <w:szCs w:val="22"/>
        </w:rPr>
        <w:t xml:space="preserve"> family and friends</w:t>
      </w:r>
      <w:proofErr w:type="gramStart"/>
      <w:r w:rsidR="00F057D9">
        <w:rPr>
          <w:color w:val="000000"/>
          <w:sz w:val="22"/>
          <w:szCs w:val="22"/>
        </w:rPr>
        <w:t>.</w:t>
      </w:r>
      <w:r w:rsidR="00022FCF" w:rsidRPr="00066D07">
        <w:rPr>
          <w:color w:val="000000"/>
          <w:sz w:val="22"/>
          <w:szCs w:val="22"/>
        </w:rPr>
        <w:t>.</w:t>
      </w:r>
      <w:proofErr w:type="gramEnd"/>
      <w:r w:rsidR="00FC417A">
        <w:rPr>
          <w:color w:val="000000"/>
          <w:sz w:val="22"/>
          <w:szCs w:val="22"/>
        </w:rPr>
        <w:t xml:space="preserve"> This is supported by 1:1 clinical consultations and written literature. </w:t>
      </w:r>
      <w:r w:rsidR="00FC0D74">
        <w:rPr>
          <w:color w:val="000000"/>
          <w:sz w:val="22"/>
          <w:szCs w:val="22"/>
        </w:rPr>
        <w:t>It was felt</w:t>
      </w:r>
      <w:r w:rsidR="00FC417A">
        <w:rPr>
          <w:color w:val="000000"/>
          <w:sz w:val="22"/>
          <w:szCs w:val="22"/>
        </w:rPr>
        <w:t xml:space="preserve"> that both pre and post operative information </w:t>
      </w:r>
      <w:r w:rsidR="00FC0D74">
        <w:rPr>
          <w:color w:val="000000"/>
          <w:sz w:val="22"/>
          <w:szCs w:val="22"/>
        </w:rPr>
        <w:t>was</w:t>
      </w:r>
      <w:r w:rsidR="00FC417A">
        <w:rPr>
          <w:color w:val="000000"/>
          <w:sz w:val="22"/>
          <w:szCs w:val="22"/>
        </w:rPr>
        <w:t xml:space="preserve"> </w:t>
      </w:r>
      <w:r w:rsidR="00D144FD">
        <w:rPr>
          <w:color w:val="000000"/>
          <w:sz w:val="22"/>
          <w:szCs w:val="22"/>
        </w:rPr>
        <w:t>suitably</w:t>
      </w:r>
      <w:r w:rsidR="00D144FD" w:rsidDel="00D144FD">
        <w:rPr>
          <w:color w:val="000000"/>
          <w:sz w:val="22"/>
          <w:szCs w:val="22"/>
        </w:rPr>
        <w:t xml:space="preserve"> </w:t>
      </w:r>
      <w:r w:rsidR="00D144FD">
        <w:rPr>
          <w:color w:val="000000"/>
          <w:sz w:val="22"/>
          <w:szCs w:val="22"/>
        </w:rPr>
        <w:t>provided</w:t>
      </w:r>
      <w:r w:rsidR="00FC0D74">
        <w:rPr>
          <w:color w:val="000000"/>
          <w:sz w:val="22"/>
          <w:szCs w:val="22"/>
        </w:rPr>
        <w:t xml:space="preserve">, however, </w:t>
      </w:r>
      <w:r w:rsidR="00FC417A">
        <w:rPr>
          <w:sz w:val="22"/>
          <w:szCs w:val="22"/>
        </w:rPr>
        <w:t>o</w:t>
      </w:r>
      <w:r w:rsidR="00903803" w:rsidRPr="00252C12">
        <w:rPr>
          <w:sz w:val="22"/>
          <w:szCs w:val="22"/>
        </w:rPr>
        <w:t>ur transplant</w:t>
      </w:r>
      <w:r w:rsidR="00FD6E7B" w:rsidRPr="00252C12">
        <w:rPr>
          <w:sz w:val="22"/>
          <w:szCs w:val="22"/>
        </w:rPr>
        <w:t xml:space="preserve"> clinic</w:t>
      </w:r>
      <w:r w:rsidR="001E7478">
        <w:rPr>
          <w:sz w:val="22"/>
          <w:szCs w:val="22"/>
        </w:rPr>
        <w:t xml:space="preserve"> </w:t>
      </w:r>
      <w:r w:rsidR="00903803" w:rsidRPr="00252C12">
        <w:rPr>
          <w:sz w:val="22"/>
          <w:szCs w:val="22"/>
        </w:rPr>
        <w:t>pharmacist raised</w:t>
      </w:r>
      <w:r w:rsidR="004147F4" w:rsidRPr="00252C12">
        <w:rPr>
          <w:sz w:val="22"/>
          <w:szCs w:val="22"/>
        </w:rPr>
        <w:t xml:space="preserve"> concern</w:t>
      </w:r>
      <w:r w:rsidR="00801B94" w:rsidRPr="00252C12">
        <w:rPr>
          <w:sz w:val="22"/>
          <w:szCs w:val="22"/>
        </w:rPr>
        <w:t>s</w:t>
      </w:r>
      <w:r w:rsidR="00903803" w:rsidRPr="00252C12">
        <w:rPr>
          <w:sz w:val="22"/>
          <w:szCs w:val="22"/>
        </w:rPr>
        <w:t xml:space="preserve"> that many </w:t>
      </w:r>
      <w:r w:rsidR="00FD6E7B" w:rsidRPr="00252C12">
        <w:rPr>
          <w:sz w:val="22"/>
          <w:szCs w:val="22"/>
        </w:rPr>
        <w:t xml:space="preserve">of the </w:t>
      </w:r>
      <w:r w:rsidR="00903803" w:rsidRPr="00252C12">
        <w:rPr>
          <w:sz w:val="22"/>
          <w:szCs w:val="22"/>
        </w:rPr>
        <w:t xml:space="preserve">new transplant patients </w:t>
      </w:r>
      <w:r w:rsidR="00FD6E7B" w:rsidRPr="00252C12">
        <w:rPr>
          <w:sz w:val="22"/>
          <w:szCs w:val="22"/>
        </w:rPr>
        <w:t>had a poor understanding of</w:t>
      </w:r>
      <w:r w:rsidR="004147F4" w:rsidRPr="00252C12">
        <w:rPr>
          <w:sz w:val="22"/>
          <w:szCs w:val="22"/>
        </w:rPr>
        <w:t xml:space="preserve"> </w:t>
      </w:r>
      <w:r w:rsidR="008845AF" w:rsidRPr="00252C12">
        <w:rPr>
          <w:sz w:val="22"/>
          <w:szCs w:val="22"/>
        </w:rPr>
        <w:t xml:space="preserve">what </w:t>
      </w:r>
      <w:r w:rsidR="004147F4" w:rsidRPr="00252C12">
        <w:rPr>
          <w:sz w:val="22"/>
          <w:szCs w:val="22"/>
        </w:rPr>
        <w:t>the</w:t>
      </w:r>
      <w:r w:rsidR="00FD6E7B" w:rsidRPr="00252C12">
        <w:rPr>
          <w:sz w:val="22"/>
          <w:szCs w:val="22"/>
        </w:rPr>
        <w:t>ir</w:t>
      </w:r>
      <w:r w:rsidR="004147F4" w:rsidRPr="00252C12">
        <w:rPr>
          <w:sz w:val="22"/>
          <w:szCs w:val="22"/>
        </w:rPr>
        <w:t xml:space="preserve"> post transplant </w:t>
      </w:r>
      <w:r w:rsidR="00FD6E7B" w:rsidRPr="00252C12">
        <w:rPr>
          <w:sz w:val="22"/>
          <w:szCs w:val="22"/>
        </w:rPr>
        <w:t>treatment plan</w:t>
      </w:r>
      <w:r w:rsidR="008845AF" w:rsidRPr="00252C12">
        <w:rPr>
          <w:sz w:val="22"/>
          <w:szCs w:val="22"/>
        </w:rPr>
        <w:t xml:space="preserve"> involve</w:t>
      </w:r>
      <w:r w:rsidR="00F057D9">
        <w:rPr>
          <w:sz w:val="22"/>
          <w:szCs w:val="22"/>
        </w:rPr>
        <w:t>d</w:t>
      </w:r>
      <w:r w:rsidR="008845AF" w:rsidRPr="00252C12">
        <w:rPr>
          <w:sz w:val="22"/>
          <w:szCs w:val="22"/>
        </w:rPr>
        <w:t xml:space="preserve">. </w:t>
      </w:r>
      <w:r w:rsidR="00022FCF">
        <w:rPr>
          <w:sz w:val="22"/>
          <w:szCs w:val="22"/>
        </w:rPr>
        <w:t>M</w:t>
      </w:r>
      <w:r w:rsidR="008845AF" w:rsidRPr="00252C12">
        <w:rPr>
          <w:sz w:val="22"/>
          <w:szCs w:val="22"/>
        </w:rPr>
        <w:t>any patients report</w:t>
      </w:r>
      <w:r w:rsidR="00F057D9">
        <w:rPr>
          <w:sz w:val="22"/>
          <w:szCs w:val="22"/>
        </w:rPr>
        <w:t>ed</w:t>
      </w:r>
      <w:r w:rsidR="008845AF" w:rsidRPr="00252C12">
        <w:rPr>
          <w:sz w:val="22"/>
          <w:szCs w:val="22"/>
        </w:rPr>
        <w:t xml:space="preserve"> a lack of knowledge regarding</w:t>
      </w:r>
      <w:r w:rsidR="00FD6E7B" w:rsidRPr="00252C12">
        <w:rPr>
          <w:sz w:val="22"/>
          <w:szCs w:val="22"/>
        </w:rPr>
        <w:t xml:space="preserve"> </w:t>
      </w:r>
      <w:r w:rsidR="008845AF" w:rsidRPr="00252C12">
        <w:rPr>
          <w:sz w:val="22"/>
          <w:szCs w:val="22"/>
        </w:rPr>
        <w:t>post operative</w:t>
      </w:r>
      <w:r w:rsidR="00FD6E7B" w:rsidRPr="00252C12">
        <w:rPr>
          <w:sz w:val="22"/>
          <w:szCs w:val="22"/>
        </w:rPr>
        <w:t xml:space="preserve"> medication, frequency of clinic visits and</w:t>
      </w:r>
      <w:r w:rsidR="00D144FD">
        <w:rPr>
          <w:sz w:val="22"/>
          <w:szCs w:val="22"/>
        </w:rPr>
        <w:t xml:space="preserve"> post operative requirements</w:t>
      </w:r>
      <w:r w:rsidR="00FD6E7B" w:rsidRPr="00252C12">
        <w:rPr>
          <w:sz w:val="22"/>
          <w:szCs w:val="22"/>
        </w:rPr>
        <w:t xml:space="preserve"> such as ureteric stent removal</w:t>
      </w:r>
      <w:r w:rsidR="008845AF" w:rsidRPr="00252C12">
        <w:rPr>
          <w:sz w:val="22"/>
          <w:szCs w:val="22"/>
        </w:rPr>
        <w:t xml:space="preserve">. This was causing heightened anxieties in the early weeks post transplant. </w:t>
      </w:r>
    </w:p>
    <w:p w14:paraId="7416CAF4" w14:textId="2C0F29D1" w:rsidR="00FC417A" w:rsidRPr="005F16AA" w:rsidRDefault="00FC417A" w:rsidP="00DE0B41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We concluded that patients predominantly focussed </w:t>
      </w:r>
      <w:r w:rsidR="007E4691">
        <w:rPr>
          <w:color w:val="000000"/>
          <w:sz w:val="22"/>
          <w:szCs w:val="22"/>
        </w:rPr>
        <w:t>on</w:t>
      </w:r>
      <w:r>
        <w:rPr>
          <w:color w:val="000000"/>
          <w:sz w:val="22"/>
          <w:szCs w:val="22"/>
        </w:rPr>
        <w:t xml:space="preserve"> </w:t>
      </w:r>
      <w:r w:rsidR="00D144FD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ctivat</w:t>
      </w:r>
      <w:r w:rsidR="00D144FD">
        <w:rPr>
          <w:color w:val="000000"/>
          <w:sz w:val="22"/>
          <w:szCs w:val="22"/>
        </w:rPr>
        <w:t>ion</w:t>
      </w:r>
      <w:r>
        <w:rPr>
          <w:color w:val="000000"/>
          <w:sz w:val="22"/>
          <w:szCs w:val="22"/>
        </w:rPr>
        <w:t xml:space="preserve"> on the waiting list and </w:t>
      </w:r>
      <w:r w:rsidR="007E4691">
        <w:rPr>
          <w:color w:val="000000"/>
          <w:sz w:val="22"/>
          <w:szCs w:val="22"/>
        </w:rPr>
        <w:t xml:space="preserve">waiting for </w:t>
      </w:r>
      <w:r>
        <w:rPr>
          <w:color w:val="000000"/>
          <w:sz w:val="22"/>
          <w:szCs w:val="22"/>
        </w:rPr>
        <w:t xml:space="preserve">the </w:t>
      </w:r>
      <w:r w:rsidR="00D144FD">
        <w:rPr>
          <w:color w:val="000000"/>
          <w:sz w:val="22"/>
          <w:szCs w:val="22"/>
        </w:rPr>
        <w:t xml:space="preserve">transplant </w:t>
      </w:r>
      <w:r>
        <w:rPr>
          <w:color w:val="000000"/>
          <w:sz w:val="22"/>
          <w:szCs w:val="22"/>
        </w:rPr>
        <w:t xml:space="preserve">“call”. </w:t>
      </w:r>
      <w:r w:rsidR="005F16AA">
        <w:rPr>
          <w:color w:val="000000"/>
          <w:sz w:val="22"/>
          <w:szCs w:val="22"/>
        </w:rPr>
        <w:t xml:space="preserve">Assimilating </w:t>
      </w:r>
      <w:r w:rsidR="00FC0D74">
        <w:rPr>
          <w:color w:val="000000"/>
          <w:sz w:val="22"/>
          <w:szCs w:val="22"/>
        </w:rPr>
        <w:t>what to expect after the transplant was</w:t>
      </w:r>
      <w:r w:rsidR="004A1F34" w:rsidRPr="004A1F34">
        <w:rPr>
          <w:color w:val="000000"/>
          <w:sz w:val="22"/>
          <w:szCs w:val="22"/>
        </w:rPr>
        <w:t xml:space="preserve"> </w:t>
      </w:r>
      <w:r w:rsidR="004A1F34">
        <w:rPr>
          <w:color w:val="000000"/>
          <w:sz w:val="22"/>
          <w:szCs w:val="22"/>
        </w:rPr>
        <w:t>lost</w:t>
      </w:r>
      <w:r w:rsidR="00FC0D74">
        <w:rPr>
          <w:color w:val="000000"/>
          <w:sz w:val="22"/>
          <w:szCs w:val="22"/>
        </w:rPr>
        <w:t>.</w:t>
      </w:r>
    </w:p>
    <w:p w14:paraId="3ADE6694" w14:textId="77777777" w:rsidR="0072342D" w:rsidRDefault="0072342D" w:rsidP="00C61B22">
      <w:pPr>
        <w:spacing w:line="276" w:lineRule="auto"/>
        <w:rPr>
          <w:b/>
          <w:sz w:val="22"/>
          <w:szCs w:val="22"/>
        </w:rPr>
      </w:pPr>
    </w:p>
    <w:p w14:paraId="35579C0C" w14:textId="11F848BB" w:rsidR="00DE0B41" w:rsidRPr="00252C12" w:rsidRDefault="00DE0B41" w:rsidP="00C61B22">
      <w:pPr>
        <w:spacing w:line="276" w:lineRule="auto"/>
        <w:rPr>
          <w:sz w:val="22"/>
          <w:szCs w:val="22"/>
        </w:rPr>
      </w:pPr>
      <w:r w:rsidRPr="00252C12">
        <w:rPr>
          <w:b/>
          <w:sz w:val="22"/>
          <w:szCs w:val="22"/>
        </w:rPr>
        <w:t>Aim</w:t>
      </w:r>
      <w:r w:rsidRPr="00252C12">
        <w:rPr>
          <w:sz w:val="22"/>
          <w:szCs w:val="22"/>
        </w:rPr>
        <w:t xml:space="preserve">: </w:t>
      </w:r>
      <w:r w:rsidR="00912A29" w:rsidRPr="00252C12">
        <w:rPr>
          <w:sz w:val="22"/>
          <w:szCs w:val="22"/>
        </w:rPr>
        <w:t xml:space="preserve">To improve </w:t>
      </w:r>
      <w:r w:rsidR="00BC09F0" w:rsidRPr="00252C12">
        <w:rPr>
          <w:sz w:val="22"/>
          <w:szCs w:val="22"/>
        </w:rPr>
        <w:t xml:space="preserve">the provision of </w:t>
      </w:r>
      <w:r w:rsidR="00912A29" w:rsidRPr="00252C12">
        <w:rPr>
          <w:sz w:val="22"/>
          <w:szCs w:val="22"/>
        </w:rPr>
        <w:t>education</w:t>
      </w:r>
      <w:r w:rsidR="00BC09F0" w:rsidRPr="00252C12">
        <w:rPr>
          <w:sz w:val="22"/>
          <w:szCs w:val="22"/>
        </w:rPr>
        <w:t xml:space="preserve"> and support for patients </w:t>
      </w:r>
      <w:r w:rsidR="00B12B34">
        <w:rPr>
          <w:sz w:val="22"/>
          <w:szCs w:val="22"/>
        </w:rPr>
        <w:t xml:space="preserve">with focus on </w:t>
      </w:r>
      <w:r w:rsidR="00D144FD">
        <w:rPr>
          <w:sz w:val="22"/>
          <w:szCs w:val="22"/>
        </w:rPr>
        <w:t xml:space="preserve">reinforcing information </w:t>
      </w:r>
      <w:r w:rsidR="00B12B34">
        <w:rPr>
          <w:sz w:val="22"/>
          <w:szCs w:val="22"/>
        </w:rPr>
        <w:t xml:space="preserve">once </w:t>
      </w:r>
      <w:r w:rsidR="00BC09F0" w:rsidRPr="00252C12">
        <w:rPr>
          <w:sz w:val="22"/>
          <w:szCs w:val="22"/>
        </w:rPr>
        <w:t>active on the kidney transplant waiting list.</w:t>
      </w:r>
    </w:p>
    <w:p w14:paraId="01120FC4" w14:textId="77777777" w:rsidR="0072342D" w:rsidRDefault="0072342D">
      <w:pPr>
        <w:spacing w:line="276" w:lineRule="auto"/>
        <w:rPr>
          <w:b/>
          <w:sz w:val="22"/>
          <w:szCs w:val="22"/>
        </w:rPr>
      </w:pPr>
    </w:p>
    <w:p w14:paraId="211EB1C2" w14:textId="42C51384" w:rsidR="00B07AB4" w:rsidRPr="00252C12" w:rsidRDefault="00DE0B41">
      <w:pPr>
        <w:spacing w:line="276" w:lineRule="auto"/>
        <w:rPr>
          <w:sz w:val="22"/>
          <w:szCs w:val="22"/>
        </w:rPr>
      </w:pPr>
      <w:r w:rsidRPr="00252C12">
        <w:rPr>
          <w:b/>
          <w:sz w:val="22"/>
          <w:szCs w:val="22"/>
        </w:rPr>
        <w:t xml:space="preserve">Method: </w:t>
      </w:r>
      <w:r w:rsidRPr="00252C12">
        <w:rPr>
          <w:sz w:val="22"/>
          <w:szCs w:val="22"/>
        </w:rPr>
        <w:t>A monthly patient in</w:t>
      </w:r>
      <w:r w:rsidR="004A2F1B" w:rsidRPr="00252C12">
        <w:rPr>
          <w:sz w:val="22"/>
          <w:szCs w:val="22"/>
        </w:rPr>
        <w:t>formation seminar was developed</w:t>
      </w:r>
      <w:r w:rsidR="00D144FD">
        <w:rPr>
          <w:sz w:val="22"/>
          <w:szCs w:val="22"/>
        </w:rPr>
        <w:t xml:space="preserve"> to target</w:t>
      </w:r>
      <w:r w:rsidR="004A2F1B" w:rsidRPr="00252C12">
        <w:rPr>
          <w:sz w:val="22"/>
          <w:szCs w:val="22"/>
        </w:rPr>
        <w:t xml:space="preserve"> </w:t>
      </w:r>
      <w:r w:rsidR="00D144FD">
        <w:rPr>
          <w:sz w:val="22"/>
          <w:szCs w:val="22"/>
        </w:rPr>
        <w:t>those</w:t>
      </w:r>
      <w:r w:rsidR="00D144FD" w:rsidRPr="00252C12">
        <w:rPr>
          <w:sz w:val="22"/>
          <w:szCs w:val="22"/>
        </w:rPr>
        <w:t xml:space="preserve"> </w:t>
      </w:r>
      <w:r w:rsidR="004A2F1B" w:rsidRPr="00252C12">
        <w:rPr>
          <w:sz w:val="22"/>
          <w:szCs w:val="22"/>
        </w:rPr>
        <w:t xml:space="preserve">who are </w:t>
      </w:r>
      <w:r w:rsidR="007E4691">
        <w:rPr>
          <w:sz w:val="22"/>
          <w:szCs w:val="22"/>
        </w:rPr>
        <w:t xml:space="preserve">newly </w:t>
      </w:r>
      <w:r w:rsidR="00912A29" w:rsidRPr="00252C12">
        <w:rPr>
          <w:sz w:val="22"/>
          <w:szCs w:val="22"/>
        </w:rPr>
        <w:t>a</w:t>
      </w:r>
      <w:r w:rsidR="004A2F1B" w:rsidRPr="00252C12">
        <w:rPr>
          <w:sz w:val="22"/>
          <w:szCs w:val="22"/>
        </w:rPr>
        <w:t>ctive on the kidney transplant waiting list</w:t>
      </w:r>
      <w:r w:rsidR="00F057D9">
        <w:rPr>
          <w:sz w:val="22"/>
          <w:szCs w:val="22"/>
        </w:rPr>
        <w:t>,</w:t>
      </w:r>
      <w:r w:rsidR="00D144FD">
        <w:rPr>
          <w:sz w:val="22"/>
          <w:szCs w:val="22"/>
        </w:rPr>
        <w:t xml:space="preserve"> </w:t>
      </w:r>
      <w:r w:rsidR="005F16AA">
        <w:rPr>
          <w:sz w:val="22"/>
          <w:szCs w:val="22"/>
        </w:rPr>
        <w:t>including those hoping for</w:t>
      </w:r>
      <w:r w:rsidR="00D144FD">
        <w:rPr>
          <w:sz w:val="22"/>
          <w:szCs w:val="22"/>
        </w:rPr>
        <w:t xml:space="preserve"> a living donor transplant</w:t>
      </w:r>
      <w:r w:rsidR="00912A29" w:rsidRPr="00252C12">
        <w:rPr>
          <w:sz w:val="22"/>
          <w:szCs w:val="22"/>
        </w:rPr>
        <w:t xml:space="preserve">. The </w:t>
      </w:r>
      <w:r w:rsidR="00D144FD">
        <w:rPr>
          <w:sz w:val="22"/>
          <w:szCs w:val="22"/>
        </w:rPr>
        <w:t>information</w:t>
      </w:r>
      <w:r w:rsidR="00912A29" w:rsidRPr="00252C12">
        <w:rPr>
          <w:sz w:val="22"/>
          <w:szCs w:val="22"/>
        </w:rPr>
        <w:t xml:space="preserve"> </w:t>
      </w:r>
      <w:r w:rsidR="00D144FD">
        <w:rPr>
          <w:sz w:val="22"/>
          <w:szCs w:val="22"/>
        </w:rPr>
        <w:t xml:space="preserve">format </w:t>
      </w:r>
      <w:r w:rsidR="00912A29" w:rsidRPr="00252C12">
        <w:rPr>
          <w:sz w:val="22"/>
          <w:szCs w:val="22"/>
        </w:rPr>
        <w:t xml:space="preserve">focuses on </w:t>
      </w:r>
      <w:r w:rsidR="004A2F1B" w:rsidRPr="00252C12">
        <w:rPr>
          <w:sz w:val="22"/>
          <w:szCs w:val="22"/>
        </w:rPr>
        <w:t xml:space="preserve">what </w:t>
      </w:r>
      <w:r w:rsidR="00D144FD">
        <w:rPr>
          <w:sz w:val="22"/>
          <w:szCs w:val="22"/>
        </w:rPr>
        <w:t>to</w:t>
      </w:r>
      <w:r w:rsidR="00F057D9">
        <w:rPr>
          <w:sz w:val="22"/>
          <w:szCs w:val="22"/>
        </w:rPr>
        <w:t xml:space="preserve"> expect once they received </w:t>
      </w:r>
      <w:r w:rsidR="004A2F1B" w:rsidRPr="00252C12">
        <w:rPr>
          <w:sz w:val="22"/>
          <w:szCs w:val="22"/>
        </w:rPr>
        <w:t xml:space="preserve">the </w:t>
      </w:r>
      <w:r w:rsidR="00F057D9">
        <w:rPr>
          <w:sz w:val="22"/>
          <w:szCs w:val="22"/>
        </w:rPr>
        <w:t>transplant “</w:t>
      </w:r>
      <w:r w:rsidR="004A2F1B" w:rsidRPr="00252C12">
        <w:rPr>
          <w:sz w:val="22"/>
          <w:szCs w:val="22"/>
        </w:rPr>
        <w:t>call”</w:t>
      </w:r>
      <w:r w:rsidR="00912A29" w:rsidRPr="00252C12">
        <w:rPr>
          <w:sz w:val="22"/>
          <w:szCs w:val="22"/>
        </w:rPr>
        <w:t xml:space="preserve">, the </w:t>
      </w:r>
      <w:proofErr w:type="spellStart"/>
      <w:r w:rsidR="00912A29" w:rsidRPr="00252C12">
        <w:rPr>
          <w:sz w:val="22"/>
          <w:szCs w:val="22"/>
        </w:rPr>
        <w:t>peri</w:t>
      </w:r>
      <w:proofErr w:type="spellEnd"/>
      <w:r w:rsidR="00912A29" w:rsidRPr="00252C12">
        <w:rPr>
          <w:sz w:val="22"/>
          <w:szCs w:val="22"/>
        </w:rPr>
        <w:t>-operative stay</w:t>
      </w:r>
      <w:r w:rsidR="007E4691">
        <w:rPr>
          <w:sz w:val="22"/>
          <w:szCs w:val="22"/>
        </w:rPr>
        <w:t xml:space="preserve"> and the</w:t>
      </w:r>
      <w:r w:rsidR="00F057D9">
        <w:rPr>
          <w:sz w:val="22"/>
          <w:szCs w:val="22"/>
        </w:rPr>
        <w:t>ir</w:t>
      </w:r>
      <w:r w:rsidR="007E4691">
        <w:rPr>
          <w:sz w:val="22"/>
          <w:szCs w:val="22"/>
        </w:rPr>
        <w:t xml:space="preserve"> follow up</w:t>
      </w:r>
      <w:r w:rsidR="000435FC" w:rsidRPr="00252C12">
        <w:rPr>
          <w:sz w:val="22"/>
          <w:szCs w:val="22"/>
        </w:rPr>
        <w:t xml:space="preserve">. </w:t>
      </w:r>
      <w:r w:rsidR="007E4691">
        <w:rPr>
          <w:sz w:val="22"/>
          <w:szCs w:val="22"/>
        </w:rPr>
        <w:t>The latter includes the</w:t>
      </w:r>
      <w:r w:rsidR="000435FC" w:rsidRPr="00252C12">
        <w:rPr>
          <w:sz w:val="22"/>
          <w:szCs w:val="22"/>
        </w:rPr>
        <w:t xml:space="preserve"> post-transplant medication regimes and clinic </w:t>
      </w:r>
      <w:r w:rsidR="007E4691">
        <w:rPr>
          <w:sz w:val="22"/>
          <w:szCs w:val="22"/>
        </w:rPr>
        <w:t xml:space="preserve">appointments </w:t>
      </w:r>
      <w:r w:rsidR="00FC0D74">
        <w:rPr>
          <w:sz w:val="22"/>
          <w:szCs w:val="22"/>
        </w:rPr>
        <w:t xml:space="preserve">schedules </w:t>
      </w:r>
      <w:r w:rsidR="000435FC" w:rsidRPr="00252C12">
        <w:rPr>
          <w:sz w:val="22"/>
          <w:szCs w:val="22"/>
        </w:rPr>
        <w:t>with the aim of improving adherence to the medication regimen and long term follow up plan.</w:t>
      </w:r>
      <w:r w:rsidR="00F057D9">
        <w:rPr>
          <w:sz w:val="22"/>
          <w:szCs w:val="22"/>
        </w:rPr>
        <w:t xml:space="preserve"> </w:t>
      </w:r>
      <w:r w:rsidR="00B12B34" w:rsidRPr="008845AF">
        <w:rPr>
          <w:sz w:val="22"/>
          <w:szCs w:val="22"/>
        </w:rPr>
        <w:t>Participants</w:t>
      </w:r>
      <w:r w:rsidR="00912A29" w:rsidRPr="00252C12">
        <w:rPr>
          <w:sz w:val="22"/>
          <w:szCs w:val="22"/>
        </w:rPr>
        <w:t xml:space="preserve"> are encouraged to attend </w:t>
      </w:r>
      <w:r w:rsidR="007E4691">
        <w:rPr>
          <w:sz w:val="22"/>
          <w:szCs w:val="22"/>
        </w:rPr>
        <w:t xml:space="preserve">the seminar </w:t>
      </w:r>
      <w:r w:rsidR="00912A29" w:rsidRPr="00252C12">
        <w:rPr>
          <w:sz w:val="22"/>
          <w:szCs w:val="22"/>
        </w:rPr>
        <w:t xml:space="preserve">with family </w:t>
      </w:r>
      <w:r w:rsidR="008A2A53">
        <w:rPr>
          <w:sz w:val="22"/>
          <w:szCs w:val="22"/>
        </w:rPr>
        <w:t>and</w:t>
      </w:r>
      <w:r w:rsidR="00912A29" w:rsidRPr="00252C12">
        <w:rPr>
          <w:sz w:val="22"/>
          <w:szCs w:val="22"/>
        </w:rPr>
        <w:t xml:space="preserve"> friend</w:t>
      </w:r>
      <w:r w:rsidR="00946451">
        <w:rPr>
          <w:sz w:val="22"/>
          <w:szCs w:val="22"/>
        </w:rPr>
        <w:t>s</w:t>
      </w:r>
      <w:r w:rsidR="00912A29" w:rsidRPr="00252C12">
        <w:rPr>
          <w:sz w:val="22"/>
          <w:szCs w:val="22"/>
        </w:rPr>
        <w:t xml:space="preserve"> for support. The </w:t>
      </w:r>
      <w:r w:rsidR="00F057D9">
        <w:rPr>
          <w:sz w:val="22"/>
          <w:szCs w:val="22"/>
        </w:rPr>
        <w:t xml:space="preserve">new seminar </w:t>
      </w:r>
      <w:r w:rsidR="00912A29" w:rsidRPr="00252C12">
        <w:rPr>
          <w:sz w:val="22"/>
          <w:szCs w:val="22"/>
        </w:rPr>
        <w:t xml:space="preserve">structure </w:t>
      </w:r>
      <w:r w:rsidR="00F057D9">
        <w:rPr>
          <w:sz w:val="22"/>
          <w:szCs w:val="22"/>
        </w:rPr>
        <w:t>has</w:t>
      </w:r>
      <w:r w:rsidR="00B12B34">
        <w:rPr>
          <w:sz w:val="22"/>
          <w:szCs w:val="22"/>
        </w:rPr>
        <w:t xml:space="preserve"> a</w:t>
      </w:r>
      <w:r w:rsidR="00912A29" w:rsidRPr="00252C12">
        <w:rPr>
          <w:sz w:val="22"/>
          <w:szCs w:val="22"/>
        </w:rPr>
        <w:t xml:space="preserve"> multidisciplinary approach </w:t>
      </w:r>
      <w:r w:rsidR="000435FC" w:rsidRPr="00252C12">
        <w:rPr>
          <w:sz w:val="22"/>
          <w:szCs w:val="22"/>
        </w:rPr>
        <w:t>(Consultant Renal Nurse, CNS for Transplan</w:t>
      </w:r>
      <w:r w:rsidR="007E4691">
        <w:rPr>
          <w:sz w:val="22"/>
          <w:szCs w:val="22"/>
        </w:rPr>
        <w:t>tation,</w:t>
      </w:r>
      <w:r w:rsidR="000435FC" w:rsidRPr="00252C12">
        <w:rPr>
          <w:sz w:val="22"/>
          <w:szCs w:val="22"/>
        </w:rPr>
        <w:t xml:space="preserve"> the Transplant Clinic Pharmacist</w:t>
      </w:r>
      <w:r w:rsidR="00B12B34">
        <w:rPr>
          <w:sz w:val="22"/>
          <w:szCs w:val="22"/>
        </w:rPr>
        <w:t xml:space="preserve"> and a member of the medical team</w:t>
      </w:r>
      <w:r w:rsidR="000435FC" w:rsidRPr="00252C12">
        <w:rPr>
          <w:sz w:val="22"/>
          <w:szCs w:val="22"/>
        </w:rPr>
        <w:t xml:space="preserve">) </w:t>
      </w:r>
      <w:r w:rsidR="00912A29" w:rsidRPr="00252C12">
        <w:rPr>
          <w:sz w:val="22"/>
          <w:szCs w:val="22"/>
        </w:rPr>
        <w:t xml:space="preserve">and </w:t>
      </w:r>
      <w:r w:rsidR="00F057D9">
        <w:rPr>
          <w:sz w:val="22"/>
          <w:szCs w:val="22"/>
        </w:rPr>
        <w:t xml:space="preserve">is </w:t>
      </w:r>
      <w:r w:rsidR="000435FC" w:rsidRPr="00252C12">
        <w:rPr>
          <w:sz w:val="22"/>
          <w:szCs w:val="22"/>
        </w:rPr>
        <w:t xml:space="preserve">delivered </w:t>
      </w:r>
      <w:r w:rsidR="00912A29" w:rsidRPr="00252C12">
        <w:rPr>
          <w:sz w:val="22"/>
          <w:szCs w:val="22"/>
        </w:rPr>
        <w:t xml:space="preserve">as small informal group sessions to </w:t>
      </w:r>
      <w:r w:rsidR="00F057D9">
        <w:rPr>
          <w:sz w:val="22"/>
          <w:szCs w:val="22"/>
        </w:rPr>
        <w:t>aid</w:t>
      </w:r>
      <w:r w:rsidR="00912A29" w:rsidRPr="00252C12">
        <w:rPr>
          <w:sz w:val="22"/>
          <w:szCs w:val="22"/>
        </w:rPr>
        <w:t xml:space="preserve"> </w:t>
      </w:r>
      <w:r w:rsidR="000435FC" w:rsidRPr="00252C12">
        <w:rPr>
          <w:sz w:val="22"/>
          <w:szCs w:val="22"/>
        </w:rPr>
        <w:t xml:space="preserve">interaction. </w:t>
      </w:r>
      <w:r w:rsidR="00B12B34">
        <w:rPr>
          <w:sz w:val="22"/>
          <w:szCs w:val="22"/>
        </w:rPr>
        <w:t>Th</w:t>
      </w:r>
      <w:r w:rsidR="008A2A53">
        <w:rPr>
          <w:sz w:val="22"/>
          <w:szCs w:val="22"/>
        </w:rPr>
        <w:t>is</w:t>
      </w:r>
      <w:r w:rsidR="00B12B34">
        <w:rPr>
          <w:sz w:val="22"/>
          <w:szCs w:val="22"/>
        </w:rPr>
        <w:t xml:space="preserve"> </w:t>
      </w:r>
      <w:r w:rsidR="000435FC" w:rsidRPr="00252C12">
        <w:rPr>
          <w:sz w:val="22"/>
          <w:szCs w:val="22"/>
        </w:rPr>
        <w:t>enable</w:t>
      </w:r>
      <w:r w:rsidR="00391C63">
        <w:rPr>
          <w:sz w:val="22"/>
          <w:szCs w:val="22"/>
        </w:rPr>
        <w:t>s</w:t>
      </w:r>
      <w:r w:rsidR="000435FC" w:rsidRPr="00252C12">
        <w:rPr>
          <w:sz w:val="22"/>
          <w:szCs w:val="22"/>
        </w:rPr>
        <w:t xml:space="preserve"> </w:t>
      </w:r>
      <w:r w:rsidR="00912A29" w:rsidRPr="00252C12">
        <w:rPr>
          <w:sz w:val="22"/>
          <w:szCs w:val="22"/>
        </w:rPr>
        <w:t>patient</w:t>
      </w:r>
      <w:r w:rsidR="000435FC" w:rsidRPr="00252C12">
        <w:rPr>
          <w:sz w:val="22"/>
          <w:szCs w:val="22"/>
        </w:rPr>
        <w:t>’s</w:t>
      </w:r>
      <w:r w:rsidR="00912A29" w:rsidRPr="00252C12">
        <w:rPr>
          <w:sz w:val="22"/>
          <w:szCs w:val="22"/>
        </w:rPr>
        <w:t xml:space="preserve"> questions and concerns</w:t>
      </w:r>
      <w:r w:rsidR="000435FC" w:rsidRPr="00252C12">
        <w:rPr>
          <w:sz w:val="22"/>
          <w:szCs w:val="22"/>
        </w:rPr>
        <w:t xml:space="preserve"> to be easily addressed. </w:t>
      </w:r>
      <w:r w:rsidR="00B12B34">
        <w:rPr>
          <w:sz w:val="22"/>
          <w:szCs w:val="22"/>
        </w:rPr>
        <w:t xml:space="preserve">It allows the team to pick up on misunderstandings, provide reassurance and allay any anxieties about what to expect. We focus on </w:t>
      </w:r>
      <w:r w:rsidR="00946451">
        <w:rPr>
          <w:sz w:val="22"/>
          <w:szCs w:val="22"/>
        </w:rPr>
        <w:t>embedding key take home messages</w:t>
      </w:r>
      <w:r w:rsidR="00B12B34">
        <w:rPr>
          <w:sz w:val="22"/>
          <w:szCs w:val="22"/>
        </w:rPr>
        <w:t>.</w:t>
      </w:r>
    </w:p>
    <w:p w14:paraId="2CF37712" w14:textId="77777777" w:rsidR="0072342D" w:rsidRDefault="0072342D">
      <w:pPr>
        <w:spacing w:line="276" w:lineRule="auto"/>
        <w:rPr>
          <w:b/>
          <w:sz w:val="22"/>
          <w:szCs w:val="22"/>
        </w:rPr>
      </w:pPr>
    </w:p>
    <w:p w14:paraId="549217ED" w14:textId="6976BBAE" w:rsidR="00F057D9" w:rsidRDefault="00AB4320">
      <w:pPr>
        <w:spacing w:line="276" w:lineRule="auto"/>
        <w:rPr>
          <w:rFonts w:eastAsia="Yu Gothic"/>
          <w:color w:val="000000" w:themeColor="dark1"/>
          <w:sz w:val="22"/>
          <w:szCs w:val="22"/>
        </w:rPr>
      </w:pPr>
      <w:r w:rsidRPr="00252C12">
        <w:rPr>
          <w:b/>
          <w:sz w:val="22"/>
          <w:szCs w:val="22"/>
        </w:rPr>
        <w:t>Results:</w:t>
      </w:r>
      <w:r w:rsidRPr="00252C12">
        <w:rPr>
          <w:sz w:val="22"/>
          <w:szCs w:val="22"/>
        </w:rPr>
        <w:t xml:space="preserve"> </w:t>
      </w:r>
      <w:r w:rsidR="00F057D9">
        <w:rPr>
          <w:sz w:val="22"/>
          <w:szCs w:val="22"/>
        </w:rPr>
        <w:t>These</w:t>
      </w:r>
      <w:r w:rsidR="007E4691">
        <w:rPr>
          <w:sz w:val="22"/>
          <w:szCs w:val="22"/>
        </w:rPr>
        <w:t xml:space="preserve"> seminars</w:t>
      </w:r>
      <w:r w:rsidR="00F057D9">
        <w:rPr>
          <w:sz w:val="22"/>
          <w:szCs w:val="22"/>
        </w:rPr>
        <w:t xml:space="preserve"> commenced</w:t>
      </w:r>
      <w:r w:rsidR="007E4691">
        <w:rPr>
          <w:sz w:val="22"/>
          <w:szCs w:val="22"/>
        </w:rPr>
        <w:t xml:space="preserve"> in March 2016 </w:t>
      </w:r>
      <w:r w:rsidR="007D10A0">
        <w:rPr>
          <w:sz w:val="22"/>
          <w:szCs w:val="22"/>
        </w:rPr>
        <w:t xml:space="preserve">and </w:t>
      </w:r>
      <w:r w:rsidR="00F057D9">
        <w:rPr>
          <w:sz w:val="22"/>
          <w:szCs w:val="22"/>
        </w:rPr>
        <w:t xml:space="preserve">we </w:t>
      </w:r>
      <w:r w:rsidR="007D10A0">
        <w:rPr>
          <w:sz w:val="22"/>
          <w:szCs w:val="22"/>
        </w:rPr>
        <w:t>widely advertised the dates to all recipients newly activated on the national waiting list via our nursing and medical colleagues</w:t>
      </w:r>
      <w:r w:rsidR="00CF07E8">
        <w:rPr>
          <w:sz w:val="22"/>
          <w:szCs w:val="22"/>
        </w:rPr>
        <w:t>. A</w:t>
      </w:r>
      <w:r w:rsidR="00FC0D74">
        <w:rPr>
          <w:rFonts w:eastAsia="Yu Gothic"/>
          <w:sz w:val="22"/>
          <w:szCs w:val="22"/>
        </w:rPr>
        <w:t xml:space="preserve"> simple questionnaire </w:t>
      </w:r>
      <w:r w:rsidR="00CF07E8">
        <w:rPr>
          <w:rFonts w:eastAsia="Yu Gothic"/>
          <w:sz w:val="22"/>
          <w:szCs w:val="22"/>
        </w:rPr>
        <w:t xml:space="preserve">was used </w:t>
      </w:r>
      <w:r w:rsidR="00FC0D74">
        <w:rPr>
          <w:rFonts w:eastAsia="Yu Gothic"/>
          <w:sz w:val="22"/>
          <w:szCs w:val="22"/>
        </w:rPr>
        <w:t xml:space="preserve">to gather </w:t>
      </w:r>
      <w:r w:rsidR="00CF07E8">
        <w:rPr>
          <w:rFonts w:eastAsia="Yu Gothic"/>
          <w:sz w:val="22"/>
          <w:szCs w:val="22"/>
        </w:rPr>
        <w:t>feedback. A</w:t>
      </w:r>
      <w:r w:rsidR="00CF07E8">
        <w:rPr>
          <w:sz w:val="22"/>
          <w:szCs w:val="22"/>
        </w:rPr>
        <w:t xml:space="preserve">t 12 months the </w:t>
      </w:r>
      <w:r w:rsidR="00F057D9">
        <w:rPr>
          <w:sz w:val="22"/>
          <w:szCs w:val="22"/>
        </w:rPr>
        <w:t xml:space="preserve">feedback </w:t>
      </w:r>
      <w:r w:rsidR="00CF07E8">
        <w:rPr>
          <w:sz w:val="22"/>
          <w:szCs w:val="22"/>
        </w:rPr>
        <w:t xml:space="preserve">analysis reported </w:t>
      </w:r>
      <w:r w:rsidR="00CF07E8">
        <w:rPr>
          <w:rFonts w:eastAsia="Yu Gothic"/>
          <w:sz w:val="22"/>
          <w:szCs w:val="22"/>
        </w:rPr>
        <w:t>that</w:t>
      </w:r>
      <w:r w:rsidR="00CF07E8">
        <w:rPr>
          <w:rFonts w:eastAsia="Yu Gothic"/>
          <w:color w:val="000000" w:themeColor="dark1"/>
          <w:sz w:val="22"/>
          <w:szCs w:val="22"/>
        </w:rPr>
        <w:t xml:space="preserve"> </w:t>
      </w:r>
      <w:r w:rsidR="00FC0D74">
        <w:rPr>
          <w:rFonts w:eastAsia="Yu Gothic"/>
          <w:color w:val="000000" w:themeColor="dark1"/>
          <w:sz w:val="22"/>
          <w:szCs w:val="22"/>
        </w:rPr>
        <w:t xml:space="preserve">95% of </w:t>
      </w:r>
      <w:r w:rsidR="000D305F" w:rsidRPr="00252C12">
        <w:rPr>
          <w:rFonts w:eastAsia="Yu Gothic"/>
          <w:color w:val="000000" w:themeColor="dark1"/>
          <w:sz w:val="22"/>
          <w:szCs w:val="22"/>
        </w:rPr>
        <w:t>attendees f</w:t>
      </w:r>
      <w:r w:rsidR="00CF07E8">
        <w:rPr>
          <w:rFonts w:eastAsia="Yu Gothic"/>
          <w:color w:val="000000" w:themeColor="dark1"/>
          <w:sz w:val="22"/>
          <w:szCs w:val="22"/>
        </w:rPr>
        <w:t>ound</w:t>
      </w:r>
      <w:r w:rsidR="000D305F" w:rsidRPr="00252C12">
        <w:rPr>
          <w:rFonts w:eastAsia="Yu Gothic"/>
          <w:color w:val="000000" w:themeColor="dark1"/>
          <w:sz w:val="22"/>
          <w:szCs w:val="22"/>
        </w:rPr>
        <w:t xml:space="preserve"> the session to be</w:t>
      </w:r>
      <w:r w:rsidR="00FC0D74">
        <w:rPr>
          <w:rFonts w:eastAsia="Yu Gothic"/>
          <w:color w:val="000000" w:themeColor="dark1"/>
          <w:sz w:val="22"/>
          <w:szCs w:val="22"/>
        </w:rPr>
        <w:t xml:space="preserve"> </w:t>
      </w:r>
      <w:r w:rsidR="00CF07E8">
        <w:rPr>
          <w:rFonts w:eastAsia="Yu Gothic"/>
          <w:color w:val="000000" w:themeColor="dark1"/>
          <w:sz w:val="22"/>
          <w:szCs w:val="22"/>
        </w:rPr>
        <w:t xml:space="preserve">generally excellent and very </w:t>
      </w:r>
      <w:r w:rsidR="00FC0D74">
        <w:rPr>
          <w:rFonts w:eastAsia="Yu Gothic"/>
          <w:color w:val="000000" w:themeColor="dark1"/>
          <w:sz w:val="22"/>
          <w:szCs w:val="22"/>
        </w:rPr>
        <w:t>helpful</w:t>
      </w:r>
      <w:r w:rsidR="00CF07E8">
        <w:rPr>
          <w:rFonts w:eastAsia="Yu Gothic"/>
          <w:color w:val="000000" w:themeColor="dark1"/>
          <w:sz w:val="22"/>
          <w:szCs w:val="22"/>
        </w:rPr>
        <w:t xml:space="preserve">. </w:t>
      </w:r>
    </w:p>
    <w:p w14:paraId="23A3CFD5" w14:textId="7356E379" w:rsidR="000D305F" w:rsidRPr="00252C12" w:rsidRDefault="00CF07E8">
      <w:pPr>
        <w:spacing w:line="276" w:lineRule="auto"/>
        <w:rPr>
          <w:rFonts w:eastAsia="Yu Gothic"/>
          <w:b/>
          <w:sz w:val="22"/>
          <w:szCs w:val="22"/>
        </w:rPr>
      </w:pPr>
      <w:r>
        <w:rPr>
          <w:rFonts w:eastAsia="Yu Gothic"/>
          <w:color w:val="000000" w:themeColor="dark1"/>
          <w:sz w:val="22"/>
          <w:szCs w:val="22"/>
        </w:rPr>
        <w:t>C</w:t>
      </w:r>
      <w:r w:rsidR="00FC0D74">
        <w:rPr>
          <w:rFonts w:eastAsia="Yu Gothic"/>
          <w:color w:val="000000" w:themeColor="dark1"/>
          <w:sz w:val="22"/>
          <w:szCs w:val="22"/>
        </w:rPr>
        <w:t>omments</w:t>
      </w:r>
      <w:r>
        <w:rPr>
          <w:rFonts w:eastAsia="Yu Gothic"/>
          <w:color w:val="000000" w:themeColor="dark1"/>
          <w:sz w:val="22"/>
          <w:szCs w:val="22"/>
        </w:rPr>
        <w:t xml:space="preserve"> </w:t>
      </w:r>
      <w:r w:rsidR="00F057D9">
        <w:rPr>
          <w:rFonts w:eastAsia="Yu Gothic"/>
          <w:color w:val="000000" w:themeColor="dark1"/>
          <w:sz w:val="22"/>
          <w:szCs w:val="22"/>
        </w:rPr>
        <w:t>included:</w:t>
      </w:r>
      <w:r w:rsidR="00F00896">
        <w:rPr>
          <w:rFonts w:eastAsia="Yu Gothic"/>
          <w:color w:val="000000" w:themeColor="dark1"/>
          <w:sz w:val="22"/>
          <w:szCs w:val="22"/>
        </w:rPr>
        <w:t xml:space="preserve"> “informative and re-assuring</w:t>
      </w:r>
      <w:r w:rsidR="000D305F" w:rsidRPr="00252C12">
        <w:rPr>
          <w:rFonts w:eastAsia="Yu Gothic"/>
          <w:color w:val="000000" w:themeColor="dark1"/>
          <w:sz w:val="22"/>
          <w:szCs w:val="22"/>
        </w:rPr>
        <w:t xml:space="preserve"> as </w:t>
      </w:r>
      <w:r w:rsidR="004A1F34">
        <w:rPr>
          <w:rFonts w:eastAsia="Yu Gothic"/>
          <w:color w:val="000000" w:themeColor="dark1"/>
          <w:sz w:val="22"/>
          <w:szCs w:val="22"/>
        </w:rPr>
        <w:t>[</w:t>
      </w:r>
      <w:r w:rsidR="00FC0D74">
        <w:rPr>
          <w:rFonts w:eastAsia="Yu Gothic"/>
          <w:color w:val="000000" w:themeColor="dark1"/>
          <w:sz w:val="22"/>
          <w:szCs w:val="22"/>
        </w:rPr>
        <w:t>waiting]</w:t>
      </w:r>
      <w:r w:rsidR="000D305F" w:rsidRPr="00252C12">
        <w:rPr>
          <w:rFonts w:eastAsia="Yu Gothic"/>
          <w:color w:val="000000" w:themeColor="dark1"/>
          <w:sz w:val="22"/>
          <w:szCs w:val="22"/>
        </w:rPr>
        <w:t xml:space="preserve"> </w:t>
      </w:r>
      <w:r w:rsidR="00FC0D74">
        <w:rPr>
          <w:rFonts w:eastAsia="Yu Gothic"/>
          <w:color w:val="000000" w:themeColor="dark1"/>
          <w:sz w:val="22"/>
          <w:szCs w:val="22"/>
        </w:rPr>
        <w:t>it</w:t>
      </w:r>
      <w:r>
        <w:rPr>
          <w:rFonts w:eastAsia="Yu Gothic"/>
          <w:color w:val="000000" w:themeColor="dark1"/>
          <w:sz w:val="22"/>
          <w:szCs w:val="22"/>
        </w:rPr>
        <w:t>’</w:t>
      </w:r>
      <w:r w:rsidR="00FC0D74">
        <w:rPr>
          <w:rFonts w:eastAsia="Yu Gothic"/>
          <w:color w:val="000000" w:themeColor="dark1"/>
          <w:sz w:val="22"/>
          <w:szCs w:val="22"/>
        </w:rPr>
        <w:t xml:space="preserve">s </w:t>
      </w:r>
      <w:r w:rsidR="000D305F" w:rsidRPr="00252C12">
        <w:rPr>
          <w:rFonts w:eastAsia="Yu Gothic"/>
          <w:color w:val="000000" w:themeColor="dark1"/>
          <w:sz w:val="22"/>
          <w:szCs w:val="22"/>
        </w:rPr>
        <w:t>an emotional time"</w:t>
      </w:r>
      <w:r>
        <w:rPr>
          <w:rFonts w:eastAsia="Yu Gothic"/>
          <w:color w:val="000000" w:themeColor="dark1"/>
          <w:sz w:val="22"/>
          <w:szCs w:val="22"/>
        </w:rPr>
        <w:t>, others</w:t>
      </w:r>
      <w:r w:rsidR="000D305F" w:rsidRPr="00252C12">
        <w:rPr>
          <w:rFonts w:eastAsia="Yu Gothic"/>
          <w:color w:val="000000" w:themeColor="dark1"/>
          <w:sz w:val="22"/>
          <w:szCs w:val="22"/>
        </w:rPr>
        <w:t xml:space="preserve"> found it “particularly easy to ask questions due to the small number of people”</w:t>
      </w:r>
      <w:r>
        <w:rPr>
          <w:rFonts w:eastAsia="Yu Gothic"/>
          <w:color w:val="000000" w:themeColor="dark1"/>
          <w:sz w:val="22"/>
          <w:szCs w:val="22"/>
        </w:rPr>
        <w:t xml:space="preserve"> and “helpful to meet the staff who would look after me after my transplant”</w:t>
      </w:r>
      <w:r w:rsidR="000D305F" w:rsidRPr="00252C12">
        <w:rPr>
          <w:rFonts w:eastAsia="Yu Gothic"/>
          <w:color w:val="000000" w:themeColor="dark1"/>
          <w:sz w:val="22"/>
          <w:szCs w:val="22"/>
        </w:rPr>
        <w:t xml:space="preserve">. </w:t>
      </w:r>
      <w:r w:rsidR="00F057D9">
        <w:rPr>
          <w:rFonts w:eastAsia="Yu Gothic"/>
          <w:color w:val="000000" w:themeColor="dark1"/>
          <w:sz w:val="22"/>
          <w:szCs w:val="22"/>
        </w:rPr>
        <w:t xml:space="preserve">Areas not covered were </w:t>
      </w:r>
      <w:r w:rsidR="000D305F" w:rsidRPr="00252C12">
        <w:rPr>
          <w:rFonts w:eastAsia="Yu Gothic"/>
          <w:color w:val="000000" w:themeColor="dark1"/>
          <w:sz w:val="22"/>
          <w:szCs w:val="22"/>
        </w:rPr>
        <w:t xml:space="preserve">also highlighted </w:t>
      </w:r>
      <w:r w:rsidR="00F057D9">
        <w:rPr>
          <w:rFonts w:eastAsia="Yu Gothic"/>
          <w:color w:val="000000" w:themeColor="dark1"/>
          <w:sz w:val="22"/>
          <w:szCs w:val="22"/>
        </w:rPr>
        <w:t>as a</w:t>
      </w:r>
      <w:r w:rsidR="000D305F" w:rsidRPr="00252C12">
        <w:rPr>
          <w:rFonts w:eastAsia="Yu Gothic"/>
          <w:color w:val="000000" w:themeColor="dark1"/>
          <w:sz w:val="22"/>
          <w:szCs w:val="22"/>
        </w:rPr>
        <w:t xml:space="preserve"> concern for patients</w:t>
      </w:r>
      <w:r>
        <w:rPr>
          <w:rFonts w:eastAsia="Yu Gothic"/>
          <w:color w:val="000000" w:themeColor="dark1"/>
          <w:sz w:val="22"/>
          <w:szCs w:val="22"/>
        </w:rPr>
        <w:t>,</w:t>
      </w:r>
      <w:r w:rsidR="000D305F" w:rsidRPr="00252C12">
        <w:rPr>
          <w:rFonts w:eastAsia="Yu Gothic"/>
          <w:color w:val="000000" w:themeColor="dark1"/>
          <w:sz w:val="22"/>
          <w:szCs w:val="22"/>
        </w:rPr>
        <w:t xml:space="preserve"> such as financial help</w:t>
      </w:r>
      <w:r>
        <w:rPr>
          <w:rFonts w:eastAsia="Yu Gothic"/>
          <w:color w:val="000000" w:themeColor="dark1"/>
          <w:sz w:val="22"/>
          <w:szCs w:val="22"/>
        </w:rPr>
        <w:t>;</w:t>
      </w:r>
      <w:r w:rsidR="000D305F" w:rsidRPr="00252C12">
        <w:rPr>
          <w:rFonts w:eastAsia="Yu Gothic"/>
          <w:color w:val="000000" w:themeColor="dark1"/>
          <w:sz w:val="22"/>
          <w:szCs w:val="22"/>
        </w:rPr>
        <w:t xml:space="preserve"> allowing us to signpost people for further support.</w:t>
      </w:r>
      <w:r w:rsidR="00FC0D74">
        <w:rPr>
          <w:rFonts w:eastAsia="Yu Gothic"/>
          <w:color w:val="000000" w:themeColor="dark1"/>
          <w:sz w:val="22"/>
          <w:szCs w:val="22"/>
        </w:rPr>
        <w:t xml:space="preserve"> The main limitation for the first year was the low numbers of attendees</w:t>
      </w:r>
      <w:r w:rsidR="00B936C1">
        <w:rPr>
          <w:rFonts w:eastAsia="Yu Gothic"/>
          <w:color w:val="000000" w:themeColor="dark1"/>
          <w:sz w:val="22"/>
          <w:szCs w:val="22"/>
        </w:rPr>
        <w:t>;</w:t>
      </w:r>
      <w:r w:rsidR="007D10A0">
        <w:rPr>
          <w:rFonts w:eastAsia="Yu Gothic"/>
          <w:color w:val="000000" w:themeColor="dark1"/>
          <w:sz w:val="22"/>
          <w:szCs w:val="22"/>
        </w:rPr>
        <w:t xml:space="preserve"> </w:t>
      </w:r>
      <w:r w:rsidR="00946451">
        <w:rPr>
          <w:rFonts w:eastAsia="Yu Gothic"/>
          <w:color w:val="000000" w:themeColor="dark1"/>
          <w:sz w:val="22"/>
          <w:szCs w:val="22"/>
        </w:rPr>
        <w:t xml:space="preserve">with an </w:t>
      </w:r>
      <w:r w:rsidR="007D10A0">
        <w:rPr>
          <w:rFonts w:eastAsia="Yu Gothic"/>
          <w:color w:val="000000" w:themeColor="dark1"/>
          <w:sz w:val="22"/>
          <w:szCs w:val="22"/>
        </w:rPr>
        <w:t>average</w:t>
      </w:r>
      <w:r w:rsidR="00946451">
        <w:rPr>
          <w:rFonts w:eastAsia="Yu Gothic"/>
          <w:color w:val="000000" w:themeColor="dark1"/>
          <w:sz w:val="22"/>
          <w:szCs w:val="22"/>
        </w:rPr>
        <w:t xml:space="preserve"> of</w:t>
      </w:r>
      <w:r w:rsidR="007D10A0">
        <w:rPr>
          <w:rFonts w:eastAsia="Yu Gothic"/>
          <w:color w:val="000000" w:themeColor="dark1"/>
          <w:sz w:val="22"/>
          <w:szCs w:val="22"/>
        </w:rPr>
        <w:t xml:space="preserve"> 6 recipients plus family members</w:t>
      </w:r>
      <w:r>
        <w:rPr>
          <w:rFonts w:eastAsia="Yu Gothic"/>
          <w:color w:val="000000" w:themeColor="dark1"/>
          <w:sz w:val="22"/>
          <w:szCs w:val="22"/>
        </w:rPr>
        <w:t xml:space="preserve"> attending (r</w:t>
      </w:r>
      <w:r w:rsidR="007D10A0">
        <w:rPr>
          <w:rFonts w:eastAsia="Yu Gothic"/>
          <w:color w:val="000000" w:themeColor="dark1"/>
          <w:sz w:val="22"/>
          <w:szCs w:val="22"/>
        </w:rPr>
        <w:t>ange 3 to 14 per session</w:t>
      </w:r>
      <w:r>
        <w:rPr>
          <w:rFonts w:eastAsia="Yu Gothic"/>
          <w:color w:val="000000" w:themeColor="dark1"/>
          <w:sz w:val="22"/>
          <w:szCs w:val="22"/>
        </w:rPr>
        <w:t>)</w:t>
      </w:r>
      <w:r w:rsidR="007D10A0">
        <w:rPr>
          <w:rFonts w:eastAsia="Yu Gothic"/>
          <w:color w:val="000000" w:themeColor="dark1"/>
          <w:sz w:val="22"/>
          <w:szCs w:val="22"/>
        </w:rPr>
        <w:t xml:space="preserve">. We have since changed the format </w:t>
      </w:r>
      <w:r w:rsidR="00B936C1">
        <w:rPr>
          <w:rFonts w:eastAsia="Yu Gothic"/>
          <w:color w:val="000000" w:themeColor="dark1"/>
          <w:sz w:val="22"/>
          <w:szCs w:val="22"/>
        </w:rPr>
        <w:t>a</w:t>
      </w:r>
      <w:bookmarkStart w:id="0" w:name="_GoBack"/>
      <w:bookmarkEnd w:id="0"/>
      <w:r w:rsidR="00B936C1">
        <w:rPr>
          <w:rFonts w:eastAsia="Yu Gothic"/>
          <w:color w:val="000000" w:themeColor="dark1"/>
          <w:sz w:val="22"/>
          <w:szCs w:val="22"/>
        </w:rPr>
        <w:t>nd now send</w:t>
      </w:r>
      <w:r w:rsidR="007D10A0">
        <w:rPr>
          <w:rFonts w:eastAsia="Yu Gothic"/>
          <w:color w:val="000000" w:themeColor="dark1"/>
          <w:sz w:val="22"/>
          <w:szCs w:val="22"/>
        </w:rPr>
        <w:t xml:space="preserve"> formal invitations</w:t>
      </w:r>
      <w:r>
        <w:rPr>
          <w:rFonts w:eastAsia="Yu Gothic"/>
          <w:color w:val="000000" w:themeColor="dark1"/>
          <w:sz w:val="22"/>
          <w:szCs w:val="22"/>
        </w:rPr>
        <w:t xml:space="preserve"> </w:t>
      </w:r>
      <w:r w:rsidR="0068036A">
        <w:rPr>
          <w:rFonts w:eastAsia="Yu Gothic"/>
          <w:color w:val="000000" w:themeColor="dark1"/>
          <w:sz w:val="22"/>
          <w:szCs w:val="22"/>
        </w:rPr>
        <w:t>to</w:t>
      </w:r>
      <w:r w:rsidR="007D10A0">
        <w:rPr>
          <w:rFonts w:eastAsia="Yu Gothic"/>
          <w:color w:val="000000" w:themeColor="dark1"/>
          <w:sz w:val="22"/>
          <w:szCs w:val="22"/>
        </w:rPr>
        <w:t xml:space="preserve"> better reac</w:t>
      </w:r>
      <w:r w:rsidR="0068036A">
        <w:rPr>
          <w:rFonts w:eastAsia="Yu Gothic"/>
          <w:color w:val="000000" w:themeColor="dark1"/>
          <w:sz w:val="22"/>
          <w:szCs w:val="22"/>
        </w:rPr>
        <w:t>h</w:t>
      </w:r>
      <w:r w:rsidR="007D10A0">
        <w:rPr>
          <w:rFonts w:eastAsia="Yu Gothic"/>
          <w:color w:val="000000" w:themeColor="dark1"/>
          <w:sz w:val="22"/>
          <w:szCs w:val="22"/>
        </w:rPr>
        <w:t xml:space="preserve"> our target audience.</w:t>
      </w:r>
    </w:p>
    <w:p w14:paraId="132BAF1B" w14:textId="77777777" w:rsidR="0072342D" w:rsidRDefault="0072342D">
      <w:pPr>
        <w:spacing w:line="276" w:lineRule="auto"/>
        <w:rPr>
          <w:b/>
          <w:sz w:val="22"/>
          <w:szCs w:val="22"/>
        </w:rPr>
      </w:pPr>
    </w:p>
    <w:p w14:paraId="69496910" w14:textId="6A9822AA" w:rsidR="008043EE" w:rsidRPr="008043EE" w:rsidRDefault="00AB4320">
      <w:pPr>
        <w:spacing w:line="276" w:lineRule="auto"/>
      </w:pPr>
      <w:r w:rsidRPr="00252C12">
        <w:rPr>
          <w:b/>
          <w:sz w:val="22"/>
          <w:szCs w:val="22"/>
        </w:rPr>
        <w:t>Future</w:t>
      </w:r>
      <w:r w:rsidRPr="00252C12">
        <w:rPr>
          <w:sz w:val="22"/>
          <w:szCs w:val="22"/>
        </w:rPr>
        <w:t>:</w:t>
      </w:r>
      <w:r w:rsidR="000D305F">
        <w:rPr>
          <w:sz w:val="22"/>
          <w:szCs w:val="22"/>
        </w:rPr>
        <w:t xml:space="preserve"> We recognise that </w:t>
      </w:r>
      <w:r w:rsidR="00BC09F0" w:rsidRPr="00252C12">
        <w:rPr>
          <w:sz w:val="22"/>
          <w:szCs w:val="22"/>
        </w:rPr>
        <w:t>refresher transplant recipient seminars for those listed &gt; 1 year</w:t>
      </w:r>
      <w:r w:rsidR="000D305F">
        <w:rPr>
          <w:sz w:val="22"/>
          <w:szCs w:val="22"/>
        </w:rPr>
        <w:t xml:space="preserve"> would be helpful and we will look to develop these.  We will also plan to t</w:t>
      </w:r>
      <w:r w:rsidR="00BC09F0" w:rsidRPr="00252C12">
        <w:rPr>
          <w:sz w:val="22"/>
          <w:szCs w:val="22"/>
        </w:rPr>
        <w:t>ake the seminars on the</w:t>
      </w:r>
      <w:r w:rsidR="00BC09F0">
        <w:rPr>
          <w:rFonts w:ascii="Arial" w:hAnsi="Arial" w:cs="Arial"/>
        </w:rPr>
        <w:t xml:space="preserve"> </w:t>
      </w:r>
      <w:r w:rsidR="00BC09F0" w:rsidRPr="00252C12">
        <w:rPr>
          <w:sz w:val="22"/>
          <w:szCs w:val="22"/>
        </w:rPr>
        <w:t>road to the satellite dialysis units</w:t>
      </w:r>
      <w:r w:rsidR="000D305F">
        <w:rPr>
          <w:sz w:val="22"/>
          <w:szCs w:val="22"/>
        </w:rPr>
        <w:t xml:space="preserve"> as we </w:t>
      </w:r>
      <w:r w:rsidR="00CF07E8">
        <w:rPr>
          <w:sz w:val="22"/>
          <w:szCs w:val="22"/>
        </w:rPr>
        <w:t>have found</w:t>
      </w:r>
      <w:r w:rsidR="000D305F">
        <w:rPr>
          <w:sz w:val="22"/>
          <w:szCs w:val="22"/>
        </w:rPr>
        <w:t xml:space="preserve"> that many are unable to attend the sessions due to </w:t>
      </w:r>
      <w:r w:rsidR="00B936C1">
        <w:rPr>
          <w:sz w:val="22"/>
          <w:szCs w:val="22"/>
        </w:rPr>
        <w:t xml:space="preserve">their </w:t>
      </w:r>
      <w:r w:rsidR="000D305F">
        <w:rPr>
          <w:sz w:val="22"/>
          <w:szCs w:val="22"/>
        </w:rPr>
        <w:t>dialysis</w:t>
      </w:r>
      <w:r w:rsidR="00B936C1">
        <w:rPr>
          <w:sz w:val="22"/>
          <w:szCs w:val="22"/>
        </w:rPr>
        <w:t xml:space="preserve"> commitments.</w:t>
      </w:r>
    </w:p>
    <w:sectPr w:rsidR="008043EE" w:rsidRPr="008043EE" w:rsidSect="00252C1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">
    <w:panose1 w:val="020B0400000000000000"/>
    <w:charset w:val="80"/>
    <w:family w:val="auto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ndydbrown@aol.com">
    <w15:presenceInfo w15:providerId="Windows Live" w15:userId="91c734c36e4aea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62"/>
    <w:rsid w:val="00022FCF"/>
    <w:rsid w:val="000435FC"/>
    <w:rsid w:val="000D305F"/>
    <w:rsid w:val="0011725C"/>
    <w:rsid w:val="00125B82"/>
    <w:rsid w:val="001E7478"/>
    <w:rsid w:val="00252C12"/>
    <w:rsid w:val="00282D2E"/>
    <w:rsid w:val="002E5C23"/>
    <w:rsid w:val="00377459"/>
    <w:rsid w:val="00391C63"/>
    <w:rsid w:val="003B22F7"/>
    <w:rsid w:val="003E71B6"/>
    <w:rsid w:val="004147F4"/>
    <w:rsid w:val="00455B6C"/>
    <w:rsid w:val="004A1F34"/>
    <w:rsid w:val="004A2F1B"/>
    <w:rsid w:val="00503AAB"/>
    <w:rsid w:val="00554178"/>
    <w:rsid w:val="005658A9"/>
    <w:rsid w:val="005C347C"/>
    <w:rsid w:val="005F16AA"/>
    <w:rsid w:val="0062772D"/>
    <w:rsid w:val="00633857"/>
    <w:rsid w:val="00662E34"/>
    <w:rsid w:val="0068036A"/>
    <w:rsid w:val="00684788"/>
    <w:rsid w:val="006C4759"/>
    <w:rsid w:val="0072342D"/>
    <w:rsid w:val="007D10A0"/>
    <w:rsid w:val="007E4691"/>
    <w:rsid w:val="00801B94"/>
    <w:rsid w:val="008043EE"/>
    <w:rsid w:val="008845AF"/>
    <w:rsid w:val="008A2A53"/>
    <w:rsid w:val="00903803"/>
    <w:rsid w:val="00912A29"/>
    <w:rsid w:val="00946451"/>
    <w:rsid w:val="00985125"/>
    <w:rsid w:val="00A55A81"/>
    <w:rsid w:val="00AB4320"/>
    <w:rsid w:val="00AE3AD9"/>
    <w:rsid w:val="00B07AB4"/>
    <w:rsid w:val="00B12B34"/>
    <w:rsid w:val="00B936C1"/>
    <w:rsid w:val="00BC09F0"/>
    <w:rsid w:val="00BC1FED"/>
    <w:rsid w:val="00BE4662"/>
    <w:rsid w:val="00C61B22"/>
    <w:rsid w:val="00CF07E8"/>
    <w:rsid w:val="00D144FD"/>
    <w:rsid w:val="00D146D3"/>
    <w:rsid w:val="00D515B3"/>
    <w:rsid w:val="00D661ED"/>
    <w:rsid w:val="00DE0B41"/>
    <w:rsid w:val="00F00896"/>
    <w:rsid w:val="00F057D9"/>
    <w:rsid w:val="00FC0D74"/>
    <w:rsid w:val="00FC417A"/>
    <w:rsid w:val="00FD6E7B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15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66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466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29"/>
    <w:rPr>
      <w:rFonts w:ascii="Tahoma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F0089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66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466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29"/>
    <w:rPr>
      <w:rFonts w:ascii="Tahoma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F0089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Healthcare NHS Trust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Wendy</dc:creator>
  <cp:lastModifiedBy>Brown, Wendy</cp:lastModifiedBy>
  <cp:revision>10</cp:revision>
  <cp:lastPrinted>2018-01-30T12:21:00Z</cp:lastPrinted>
  <dcterms:created xsi:type="dcterms:W3CDTF">2018-01-31T10:43:00Z</dcterms:created>
  <dcterms:modified xsi:type="dcterms:W3CDTF">2018-01-31T15:35:00Z</dcterms:modified>
</cp:coreProperties>
</file>