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3" w:rsidRPr="000C7379" w:rsidRDefault="002E52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Renal dietary information: Are haemodialysis p</w:t>
      </w:r>
      <w:r w:rsidR="00ED6874" w:rsidRPr="000C7379">
        <w:rPr>
          <w:rFonts w:ascii="Times New Roman" w:hAnsi="Times New Roman" w:cs="Times New Roman"/>
          <w:b/>
        </w:rPr>
        <w:t>atients receiving what they need?</w:t>
      </w:r>
    </w:p>
    <w:p w:rsidR="007B1174" w:rsidRPr="000C7379" w:rsidRDefault="00AC2F10" w:rsidP="00ED6874">
      <w:pPr>
        <w:jc w:val="both"/>
        <w:rPr>
          <w:rFonts w:ascii="Times New Roman" w:hAnsi="Times New Roman" w:cs="Times New Roman"/>
        </w:rPr>
      </w:pPr>
      <w:r w:rsidRPr="000C7379">
        <w:rPr>
          <w:rFonts w:ascii="Times New Roman" w:hAnsi="Times New Roman" w:cs="Times New Roman"/>
          <w:b/>
        </w:rPr>
        <w:t>Introduction:</w:t>
      </w:r>
      <w:r w:rsidR="007046B3" w:rsidRPr="000C7379">
        <w:rPr>
          <w:rFonts w:ascii="Times New Roman" w:hAnsi="Times New Roman" w:cs="Times New Roman"/>
          <w:b/>
        </w:rPr>
        <w:t xml:space="preserve">  </w:t>
      </w:r>
      <w:r w:rsidRPr="000C7379">
        <w:rPr>
          <w:rFonts w:ascii="Times New Roman" w:hAnsi="Times New Roman" w:cs="Times New Roman"/>
        </w:rPr>
        <w:t xml:space="preserve">Patients on haemodialysis usually need </w:t>
      </w:r>
      <w:r w:rsidR="00ED6874" w:rsidRPr="000C7379">
        <w:rPr>
          <w:rFonts w:ascii="Times New Roman" w:hAnsi="Times New Roman" w:cs="Times New Roman"/>
        </w:rPr>
        <w:t>to make some change</w:t>
      </w:r>
      <w:r w:rsidR="00F5479E" w:rsidRPr="000C7379">
        <w:rPr>
          <w:rFonts w:ascii="Times New Roman" w:hAnsi="Times New Roman" w:cs="Times New Roman"/>
        </w:rPr>
        <w:t xml:space="preserve"> </w:t>
      </w:r>
      <w:r w:rsidRPr="000C7379">
        <w:rPr>
          <w:rFonts w:ascii="Times New Roman" w:hAnsi="Times New Roman" w:cs="Times New Roman"/>
        </w:rPr>
        <w:t xml:space="preserve">to their diet and fluid intake </w:t>
      </w:r>
      <w:r w:rsidR="00693ECF" w:rsidRPr="000C7379">
        <w:rPr>
          <w:rFonts w:ascii="Times New Roman" w:hAnsi="Times New Roman" w:cs="Times New Roman"/>
        </w:rPr>
        <w:t>and</w:t>
      </w:r>
      <w:r w:rsidR="00F5479E" w:rsidRPr="000C7379">
        <w:rPr>
          <w:rFonts w:ascii="Times New Roman" w:hAnsi="Times New Roman" w:cs="Times New Roman"/>
        </w:rPr>
        <w:t xml:space="preserve"> will </w:t>
      </w:r>
      <w:r w:rsidRPr="000C7379">
        <w:rPr>
          <w:rFonts w:ascii="Times New Roman" w:hAnsi="Times New Roman" w:cs="Times New Roman"/>
        </w:rPr>
        <w:t xml:space="preserve">receive individualised </w:t>
      </w:r>
      <w:r w:rsidR="00586FE8" w:rsidRPr="000C7379">
        <w:rPr>
          <w:rFonts w:ascii="Times New Roman" w:hAnsi="Times New Roman" w:cs="Times New Roman"/>
        </w:rPr>
        <w:t xml:space="preserve">guidance </w:t>
      </w:r>
      <w:r w:rsidRPr="000C7379">
        <w:rPr>
          <w:rFonts w:ascii="Times New Roman" w:hAnsi="Times New Roman" w:cs="Times New Roman"/>
        </w:rPr>
        <w:t>from renal di</w:t>
      </w:r>
      <w:r w:rsidR="00693ECF" w:rsidRPr="000C7379">
        <w:rPr>
          <w:rFonts w:ascii="Times New Roman" w:hAnsi="Times New Roman" w:cs="Times New Roman"/>
        </w:rPr>
        <w:t>etitians</w:t>
      </w:r>
      <w:r w:rsidR="00445988" w:rsidRPr="000C7379">
        <w:rPr>
          <w:rFonts w:ascii="Times New Roman" w:hAnsi="Times New Roman" w:cs="Times New Roman"/>
        </w:rPr>
        <w:t xml:space="preserve"> to support th</w:t>
      </w:r>
      <w:r w:rsidR="00F5479E" w:rsidRPr="000C7379">
        <w:rPr>
          <w:rFonts w:ascii="Times New Roman" w:hAnsi="Times New Roman" w:cs="Times New Roman"/>
        </w:rPr>
        <w:t>em</w:t>
      </w:r>
      <w:r w:rsidR="00693ECF" w:rsidRPr="000C7379">
        <w:rPr>
          <w:rFonts w:ascii="Times New Roman" w:hAnsi="Times New Roman" w:cs="Times New Roman"/>
        </w:rPr>
        <w:t>.  The extent of diet and</w:t>
      </w:r>
      <w:r w:rsidRPr="000C7379">
        <w:rPr>
          <w:rFonts w:ascii="Times New Roman" w:hAnsi="Times New Roman" w:cs="Times New Roman"/>
        </w:rPr>
        <w:t xml:space="preserve"> fluid modification </w:t>
      </w:r>
      <w:r w:rsidR="0075059D" w:rsidRPr="000C7379">
        <w:rPr>
          <w:rFonts w:ascii="Times New Roman" w:hAnsi="Times New Roman" w:cs="Times New Roman"/>
        </w:rPr>
        <w:t>can vary</w:t>
      </w:r>
      <w:r w:rsidRPr="000C7379">
        <w:rPr>
          <w:rFonts w:ascii="Times New Roman" w:hAnsi="Times New Roman" w:cs="Times New Roman"/>
        </w:rPr>
        <w:t xml:space="preserve"> </w:t>
      </w:r>
      <w:r w:rsidR="0075059D" w:rsidRPr="000C7379">
        <w:rPr>
          <w:rFonts w:ascii="Times New Roman" w:hAnsi="Times New Roman" w:cs="Times New Roman"/>
        </w:rPr>
        <w:t xml:space="preserve">between </w:t>
      </w:r>
      <w:r w:rsidRPr="000C7379">
        <w:rPr>
          <w:rFonts w:ascii="Times New Roman" w:hAnsi="Times New Roman" w:cs="Times New Roman"/>
        </w:rPr>
        <w:t>patient</w:t>
      </w:r>
      <w:r w:rsidR="0075059D" w:rsidRPr="000C7379">
        <w:rPr>
          <w:rFonts w:ascii="Times New Roman" w:hAnsi="Times New Roman" w:cs="Times New Roman"/>
        </w:rPr>
        <w:t>s</w:t>
      </w:r>
      <w:r w:rsidR="00693ECF" w:rsidRPr="000C7379">
        <w:rPr>
          <w:rFonts w:ascii="Times New Roman" w:hAnsi="Times New Roman" w:cs="Times New Roman"/>
        </w:rPr>
        <w:t xml:space="preserve"> with some needing to make</w:t>
      </w:r>
      <w:r w:rsidR="0075059D" w:rsidRPr="000C7379">
        <w:rPr>
          <w:rFonts w:ascii="Times New Roman" w:hAnsi="Times New Roman" w:cs="Times New Roman"/>
        </w:rPr>
        <w:t xml:space="preserve"> complex </w:t>
      </w:r>
      <w:r w:rsidR="00693ECF" w:rsidRPr="000C7379">
        <w:rPr>
          <w:rFonts w:ascii="Times New Roman" w:hAnsi="Times New Roman" w:cs="Times New Roman"/>
        </w:rPr>
        <w:t xml:space="preserve">changes. </w:t>
      </w:r>
      <w:r w:rsidRPr="000C7379">
        <w:rPr>
          <w:rFonts w:ascii="Times New Roman" w:hAnsi="Times New Roman" w:cs="Times New Roman"/>
        </w:rPr>
        <w:t xml:space="preserve">   </w:t>
      </w:r>
    </w:p>
    <w:p w:rsidR="000B12D6" w:rsidRPr="000C7379" w:rsidRDefault="00693ECF" w:rsidP="00ED6874">
      <w:pPr>
        <w:jc w:val="both"/>
        <w:rPr>
          <w:rFonts w:ascii="Times New Roman" w:hAnsi="Times New Roman" w:cs="Times New Roman"/>
          <w:color w:val="FF0000"/>
        </w:rPr>
      </w:pPr>
      <w:r w:rsidRPr="000C7379">
        <w:rPr>
          <w:rFonts w:ascii="Times New Roman" w:hAnsi="Times New Roman" w:cs="Times New Roman"/>
          <w:b/>
        </w:rPr>
        <w:t>Purpose</w:t>
      </w:r>
      <w:r w:rsidR="007046B3" w:rsidRPr="000C7379">
        <w:rPr>
          <w:rFonts w:ascii="Times New Roman" w:hAnsi="Times New Roman" w:cs="Times New Roman"/>
          <w:b/>
        </w:rPr>
        <w:t xml:space="preserve">:  </w:t>
      </w:r>
      <w:r w:rsidR="007046B3" w:rsidRPr="000C7379">
        <w:rPr>
          <w:rFonts w:ascii="Times New Roman" w:hAnsi="Times New Roman" w:cs="Times New Roman"/>
        </w:rPr>
        <w:t>A</w:t>
      </w:r>
      <w:r w:rsidR="000B12D6" w:rsidRPr="000C7379">
        <w:rPr>
          <w:rFonts w:ascii="Times New Roman" w:hAnsi="Times New Roman" w:cs="Times New Roman"/>
        </w:rPr>
        <w:t xml:space="preserve">ll patients on haemodialysis under </w:t>
      </w:r>
      <w:r w:rsidR="00F5479E" w:rsidRPr="000C7379">
        <w:rPr>
          <w:rFonts w:ascii="Times New Roman" w:hAnsi="Times New Roman" w:cs="Times New Roman"/>
        </w:rPr>
        <w:t xml:space="preserve">our </w:t>
      </w:r>
      <w:r w:rsidR="000B12D6" w:rsidRPr="000C7379">
        <w:rPr>
          <w:rFonts w:ascii="Times New Roman" w:hAnsi="Times New Roman" w:cs="Times New Roman"/>
        </w:rPr>
        <w:t>renal service receive dietary advice</w:t>
      </w:r>
      <w:r w:rsidR="00F5479E" w:rsidRPr="000C7379">
        <w:rPr>
          <w:rFonts w:ascii="Times New Roman" w:hAnsi="Times New Roman" w:cs="Times New Roman"/>
        </w:rPr>
        <w:t xml:space="preserve"> and ongoing </w:t>
      </w:r>
      <w:r w:rsidR="0075059D" w:rsidRPr="000C7379">
        <w:rPr>
          <w:rFonts w:ascii="Times New Roman" w:hAnsi="Times New Roman" w:cs="Times New Roman"/>
        </w:rPr>
        <w:t xml:space="preserve">dietetic </w:t>
      </w:r>
      <w:r w:rsidR="00F5479E" w:rsidRPr="000C7379">
        <w:rPr>
          <w:rFonts w:ascii="Times New Roman" w:hAnsi="Times New Roman" w:cs="Times New Roman"/>
        </w:rPr>
        <w:t xml:space="preserve">input </w:t>
      </w:r>
      <w:r w:rsidR="000B12D6" w:rsidRPr="000C7379">
        <w:rPr>
          <w:rFonts w:ascii="Times New Roman" w:hAnsi="Times New Roman" w:cs="Times New Roman"/>
        </w:rPr>
        <w:t xml:space="preserve">based on monthly blood results, weight and dietary intake. </w:t>
      </w:r>
      <w:r w:rsidR="00445988" w:rsidRPr="000C7379">
        <w:rPr>
          <w:rFonts w:ascii="Times New Roman" w:hAnsi="Times New Roman" w:cs="Times New Roman"/>
        </w:rPr>
        <w:t>The patient</w:t>
      </w:r>
      <w:r w:rsidR="00586FE8" w:rsidRPr="000C7379">
        <w:rPr>
          <w:rFonts w:ascii="Times New Roman" w:hAnsi="Times New Roman" w:cs="Times New Roman"/>
        </w:rPr>
        <w:t>’</w:t>
      </w:r>
      <w:r w:rsidR="00445988" w:rsidRPr="000C7379">
        <w:rPr>
          <w:rFonts w:ascii="Times New Roman" w:hAnsi="Times New Roman" w:cs="Times New Roman"/>
        </w:rPr>
        <w:t xml:space="preserve">s experience of dietary information provided by </w:t>
      </w:r>
      <w:r w:rsidR="00ED6874" w:rsidRPr="000C7379">
        <w:rPr>
          <w:rFonts w:ascii="Times New Roman" w:hAnsi="Times New Roman" w:cs="Times New Roman"/>
        </w:rPr>
        <w:t>the</w:t>
      </w:r>
      <w:r w:rsidR="00445988" w:rsidRPr="000C7379">
        <w:rPr>
          <w:rFonts w:ascii="Times New Roman" w:hAnsi="Times New Roman" w:cs="Times New Roman"/>
        </w:rPr>
        <w:t xml:space="preserve"> dietitians ha</w:t>
      </w:r>
      <w:r w:rsidR="00586FE8" w:rsidRPr="000C7379">
        <w:rPr>
          <w:rFonts w:ascii="Times New Roman" w:hAnsi="Times New Roman" w:cs="Times New Roman"/>
        </w:rPr>
        <w:t>s not been previously evaluated.</w:t>
      </w:r>
      <w:r w:rsidR="005B695B" w:rsidRPr="000C7379">
        <w:rPr>
          <w:rFonts w:ascii="Times New Roman" w:hAnsi="Times New Roman" w:cs="Times New Roman"/>
        </w:rPr>
        <w:t xml:space="preserve">  B</w:t>
      </w:r>
      <w:r w:rsidR="00586FE8" w:rsidRPr="000C7379">
        <w:rPr>
          <w:rFonts w:ascii="Times New Roman" w:hAnsi="Times New Roman" w:cs="Times New Roman"/>
        </w:rPr>
        <w:t>y undertaking</w:t>
      </w:r>
      <w:r w:rsidR="005B695B" w:rsidRPr="000C7379">
        <w:rPr>
          <w:rFonts w:ascii="Times New Roman" w:hAnsi="Times New Roman" w:cs="Times New Roman"/>
        </w:rPr>
        <w:t xml:space="preserve"> a</w:t>
      </w:r>
      <w:r w:rsidR="00586FE8" w:rsidRPr="000C7379">
        <w:rPr>
          <w:rFonts w:ascii="Times New Roman" w:hAnsi="Times New Roman" w:cs="Times New Roman"/>
        </w:rPr>
        <w:t xml:space="preserve"> </w:t>
      </w:r>
      <w:r w:rsidR="005B695B" w:rsidRPr="000C7379">
        <w:rPr>
          <w:rFonts w:ascii="Times New Roman" w:hAnsi="Times New Roman" w:cs="Times New Roman"/>
        </w:rPr>
        <w:t>survey</w:t>
      </w:r>
      <w:r w:rsidR="00586FE8" w:rsidRPr="000C7379">
        <w:rPr>
          <w:rFonts w:ascii="Times New Roman" w:hAnsi="Times New Roman" w:cs="Times New Roman"/>
        </w:rPr>
        <w:t>, we aimed to gather patient</w:t>
      </w:r>
      <w:r w:rsidR="005B695B" w:rsidRPr="000C7379">
        <w:rPr>
          <w:rFonts w:ascii="Times New Roman" w:hAnsi="Times New Roman" w:cs="Times New Roman"/>
        </w:rPr>
        <w:t>’</w:t>
      </w:r>
      <w:r w:rsidR="00586FE8" w:rsidRPr="000C7379">
        <w:rPr>
          <w:rFonts w:ascii="Times New Roman" w:hAnsi="Times New Roman" w:cs="Times New Roman"/>
        </w:rPr>
        <w:t xml:space="preserve">s feedback </w:t>
      </w:r>
      <w:r w:rsidR="00F5479E" w:rsidRPr="000C7379">
        <w:rPr>
          <w:rFonts w:ascii="Times New Roman" w:hAnsi="Times New Roman" w:cs="Times New Roman"/>
        </w:rPr>
        <w:t>to</w:t>
      </w:r>
      <w:r w:rsidR="005B695B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 xml:space="preserve">help </w:t>
      </w:r>
      <w:r w:rsidR="00B80512" w:rsidRPr="000C7379">
        <w:rPr>
          <w:rFonts w:ascii="Times New Roman" w:hAnsi="Times New Roman" w:cs="Times New Roman"/>
        </w:rPr>
        <w:t xml:space="preserve">inform </w:t>
      </w:r>
      <w:r w:rsidR="00F5479E" w:rsidRPr="000C7379">
        <w:rPr>
          <w:rFonts w:ascii="Times New Roman" w:hAnsi="Times New Roman" w:cs="Times New Roman"/>
        </w:rPr>
        <w:t>and improve</w:t>
      </w:r>
      <w:r w:rsidR="00586FE8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>the</w:t>
      </w:r>
      <w:r w:rsidR="00586FE8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>service</w:t>
      </w:r>
      <w:r w:rsidR="00B079FA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>provid</w:t>
      </w:r>
      <w:r w:rsidR="00B079FA" w:rsidRPr="000C7379">
        <w:rPr>
          <w:rFonts w:ascii="Times New Roman" w:hAnsi="Times New Roman" w:cs="Times New Roman"/>
        </w:rPr>
        <w:t>e</w:t>
      </w:r>
      <w:r w:rsidR="00B80512" w:rsidRPr="000C7379">
        <w:rPr>
          <w:rFonts w:ascii="Times New Roman" w:hAnsi="Times New Roman" w:cs="Times New Roman"/>
        </w:rPr>
        <w:t>d</w:t>
      </w:r>
      <w:r w:rsidR="00586FE8" w:rsidRPr="000C7379">
        <w:rPr>
          <w:rFonts w:ascii="Times New Roman" w:hAnsi="Times New Roman" w:cs="Times New Roman"/>
        </w:rPr>
        <w:t xml:space="preserve">. </w:t>
      </w:r>
    </w:p>
    <w:p w:rsidR="00F5479E" w:rsidRPr="000C7379" w:rsidRDefault="003153CA" w:rsidP="00ED6874">
      <w:pPr>
        <w:jc w:val="both"/>
        <w:rPr>
          <w:rFonts w:ascii="Times New Roman" w:hAnsi="Times New Roman" w:cs="Times New Roman"/>
        </w:rPr>
      </w:pPr>
      <w:r w:rsidRPr="000C7379">
        <w:rPr>
          <w:rFonts w:ascii="Times New Roman" w:hAnsi="Times New Roman" w:cs="Times New Roman"/>
          <w:b/>
        </w:rPr>
        <w:t>Design:</w:t>
      </w:r>
      <w:r w:rsidRPr="000C7379">
        <w:rPr>
          <w:rFonts w:ascii="Times New Roman" w:hAnsi="Times New Roman" w:cs="Times New Roman"/>
        </w:rPr>
        <w:t xml:space="preserve">  </w:t>
      </w:r>
      <w:r w:rsidR="00F5479E" w:rsidRPr="000C7379">
        <w:rPr>
          <w:rFonts w:ascii="Times New Roman" w:hAnsi="Times New Roman" w:cs="Times New Roman"/>
        </w:rPr>
        <w:t>A questionnaire comprising of four questions was devised by the dietitians</w:t>
      </w:r>
      <w:r w:rsidR="007B1174" w:rsidRPr="000C7379">
        <w:rPr>
          <w:rFonts w:ascii="Times New Roman" w:hAnsi="Times New Roman" w:cs="Times New Roman"/>
        </w:rPr>
        <w:t xml:space="preserve">: </w:t>
      </w:r>
      <w:r w:rsidR="003603E8" w:rsidRPr="000C7379">
        <w:rPr>
          <w:rFonts w:ascii="Times New Roman" w:hAnsi="Times New Roman" w:cs="Times New Roman"/>
        </w:rPr>
        <w:t xml:space="preserve">1. </w:t>
      </w:r>
      <w:r w:rsidR="007301DF" w:rsidRPr="000C7379">
        <w:rPr>
          <w:rFonts w:ascii="Times New Roman" w:hAnsi="Times New Roman" w:cs="Times New Roman"/>
        </w:rPr>
        <w:t>If</w:t>
      </w:r>
      <w:r w:rsidR="00355163" w:rsidRPr="000C7379">
        <w:rPr>
          <w:rFonts w:ascii="Times New Roman" w:hAnsi="Times New Roman" w:cs="Times New Roman"/>
        </w:rPr>
        <w:t xml:space="preserve"> patients felt</w:t>
      </w:r>
      <w:r w:rsidR="003603E8" w:rsidRPr="000C7379">
        <w:rPr>
          <w:rFonts w:ascii="Times New Roman" w:hAnsi="Times New Roman" w:cs="Times New Roman"/>
        </w:rPr>
        <w:t xml:space="preserve"> information given by the dietitian was useful 2. If patients felt they understood the information</w:t>
      </w:r>
      <w:r w:rsidR="00B80512" w:rsidRPr="000C7379">
        <w:rPr>
          <w:rFonts w:ascii="Times New Roman" w:hAnsi="Times New Roman" w:cs="Times New Roman"/>
        </w:rPr>
        <w:t xml:space="preserve"> </w:t>
      </w:r>
      <w:r w:rsidR="003603E8" w:rsidRPr="000C7379">
        <w:rPr>
          <w:rFonts w:ascii="Times New Roman" w:hAnsi="Times New Roman" w:cs="Times New Roman"/>
        </w:rPr>
        <w:t xml:space="preserve">3. If patients </w:t>
      </w:r>
      <w:r w:rsidR="00490EE6" w:rsidRPr="000C7379">
        <w:rPr>
          <w:rFonts w:ascii="Times New Roman" w:hAnsi="Times New Roman" w:cs="Times New Roman"/>
        </w:rPr>
        <w:t xml:space="preserve">would like </w:t>
      </w:r>
      <w:r w:rsidR="003603E8" w:rsidRPr="000C7379">
        <w:rPr>
          <w:rFonts w:ascii="Times New Roman" w:hAnsi="Times New Roman" w:cs="Times New Roman"/>
        </w:rPr>
        <w:t>further information</w:t>
      </w:r>
      <w:r w:rsidR="00355163" w:rsidRPr="000C7379">
        <w:rPr>
          <w:rFonts w:ascii="Times New Roman" w:hAnsi="Times New Roman" w:cs="Times New Roman"/>
        </w:rPr>
        <w:t xml:space="preserve"> and</w:t>
      </w:r>
      <w:r w:rsidR="003603E8" w:rsidRPr="000C7379">
        <w:rPr>
          <w:rFonts w:ascii="Times New Roman" w:hAnsi="Times New Roman" w:cs="Times New Roman"/>
        </w:rPr>
        <w:t xml:space="preserve"> if so</w:t>
      </w:r>
      <w:r w:rsidR="00ED6874" w:rsidRPr="000C7379">
        <w:rPr>
          <w:rFonts w:ascii="Times New Roman" w:hAnsi="Times New Roman" w:cs="Times New Roman"/>
        </w:rPr>
        <w:t>,</w:t>
      </w:r>
      <w:r w:rsidR="00355163" w:rsidRPr="000C7379">
        <w:rPr>
          <w:rFonts w:ascii="Times New Roman" w:hAnsi="Times New Roman" w:cs="Times New Roman"/>
        </w:rPr>
        <w:t xml:space="preserve"> t</w:t>
      </w:r>
      <w:r w:rsidR="00B80512" w:rsidRPr="000C7379">
        <w:rPr>
          <w:rFonts w:ascii="Times New Roman" w:hAnsi="Times New Roman" w:cs="Times New Roman"/>
        </w:rPr>
        <w:t xml:space="preserve">he information </w:t>
      </w:r>
      <w:r w:rsidR="003603E8" w:rsidRPr="000C7379">
        <w:rPr>
          <w:rFonts w:ascii="Times New Roman" w:hAnsi="Times New Roman" w:cs="Times New Roman"/>
        </w:rPr>
        <w:t xml:space="preserve">they </w:t>
      </w:r>
      <w:r w:rsidR="00192A19" w:rsidRPr="000C7379">
        <w:rPr>
          <w:rFonts w:ascii="Times New Roman" w:hAnsi="Times New Roman" w:cs="Times New Roman"/>
        </w:rPr>
        <w:t>wanted</w:t>
      </w:r>
      <w:r w:rsidR="003603E8" w:rsidRPr="000C7379">
        <w:rPr>
          <w:rFonts w:ascii="Times New Roman" w:hAnsi="Times New Roman" w:cs="Times New Roman"/>
        </w:rPr>
        <w:t xml:space="preserve"> </w:t>
      </w:r>
      <w:r w:rsidR="00B80512" w:rsidRPr="000C7379">
        <w:rPr>
          <w:rFonts w:ascii="Times New Roman" w:hAnsi="Times New Roman" w:cs="Times New Roman"/>
        </w:rPr>
        <w:t xml:space="preserve">and how they </w:t>
      </w:r>
      <w:r w:rsidR="00ED6874" w:rsidRPr="000C7379">
        <w:rPr>
          <w:rFonts w:ascii="Times New Roman" w:hAnsi="Times New Roman" w:cs="Times New Roman"/>
        </w:rPr>
        <w:t xml:space="preserve">prefer </w:t>
      </w:r>
      <w:r w:rsidR="00B80512" w:rsidRPr="000C7379">
        <w:rPr>
          <w:rFonts w:ascii="Times New Roman" w:hAnsi="Times New Roman" w:cs="Times New Roman"/>
        </w:rPr>
        <w:t xml:space="preserve">to </w:t>
      </w:r>
      <w:r w:rsidR="007301DF" w:rsidRPr="000C7379">
        <w:rPr>
          <w:rFonts w:ascii="Times New Roman" w:hAnsi="Times New Roman" w:cs="Times New Roman"/>
        </w:rPr>
        <w:t>receive this</w:t>
      </w:r>
      <w:r w:rsidR="003603E8" w:rsidRPr="000C7379">
        <w:rPr>
          <w:rFonts w:ascii="Times New Roman" w:hAnsi="Times New Roman" w:cs="Times New Roman"/>
        </w:rPr>
        <w:t xml:space="preserve"> 4. </w:t>
      </w:r>
      <w:r w:rsidR="00ED6874" w:rsidRPr="000C7379">
        <w:rPr>
          <w:rFonts w:ascii="Times New Roman" w:hAnsi="Times New Roman" w:cs="Times New Roman"/>
        </w:rPr>
        <w:t xml:space="preserve">Additional </w:t>
      </w:r>
      <w:r w:rsidR="00B80512" w:rsidRPr="000C7379">
        <w:rPr>
          <w:rFonts w:ascii="Times New Roman" w:hAnsi="Times New Roman" w:cs="Times New Roman"/>
        </w:rPr>
        <w:t>c</w:t>
      </w:r>
      <w:r w:rsidR="003603E8" w:rsidRPr="000C7379">
        <w:rPr>
          <w:rFonts w:ascii="Times New Roman" w:hAnsi="Times New Roman" w:cs="Times New Roman"/>
        </w:rPr>
        <w:t>omments</w:t>
      </w:r>
      <w:r w:rsidR="00B80512" w:rsidRPr="000C7379">
        <w:rPr>
          <w:rFonts w:ascii="Times New Roman" w:hAnsi="Times New Roman" w:cs="Times New Roman"/>
        </w:rPr>
        <w:t xml:space="preserve"> were invited</w:t>
      </w:r>
      <w:r w:rsidR="003603E8" w:rsidRPr="000C7379">
        <w:rPr>
          <w:rFonts w:ascii="Times New Roman" w:hAnsi="Times New Roman" w:cs="Times New Roman"/>
        </w:rPr>
        <w:t xml:space="preserve"> on the service and</w:t>
      </w:r>
      <w:r w:rsidRPr="000C7379">
        <w:rPr>
          <w:rFonts w:ascii="Times New Roman" w:hAnsi="Times New Roman" w:cs="Times New Roman"/>
        </w:rPr>
        <w:t xml:space="preserve"> suggestions </w:t>
      </w:r>
      <w:r w:rsidR="00192A19" w:rsidRPr="000C7379">
        <w:rPr>
          <w:rFonts w:ascii="Times New Roman" w:hAnsi="Times New Roman" w:cs="Times New Roman"/>
        </w:rPr>
        <w:t xml:space="preserve">for </w:t>
      </w:r>
      <w:r w:rsidR="003603E8" w:rsidRPr="000C7379">
        <w:rPr>
          <w:rFonts w:ascii="Times New Roman" w:hAnsi="Times New Roman" w:cs="Times New Roman"/>
        </w:rPr>
        <w:t>improve</w:t>
      </w:r>
      <w:r w:rsidR="00192A19" w:rsidRPr="000C7379">
        <w:rPr>
          <w:rFonts w:ascii="Times New Roman" w:hAnsi="Times New Roman" w:cs="Times New Roman"/>
        </w:rPr>
        <w:t>ment</w:t>
      </w:r>
      <w:r w:rsidR="003603E8" w:rsidRPr="000C7379">
        <w:rPr>
          <w:rFonts w:ascii="Times New Roman" w:hAnsi="Times New Roman" w:cs="Times New Roman"/>
        </w:rPr>
        <w:t>.</w:t>
      </w:r>
      <w:r w:rsidRPr="000C7379">
        <w:rPr>
          <w:rFonts w:ascii="Times New Roman" w:hAnsi="Times New Roman" w:cs="Times New Roman"/>
        </w:rPr>
        <w:t xml:space="preserve">  </w:t>
      </w:r>
      <w:r w:rsidR="00F5479E" w:rsidRPr="000C7379">
        <w:rPr>
          <w:rFonts w:ascii="Times New Roman" w:hAnsi="Times New Roman" w:cs="Times New Roman"/>
        </w:rPr>
        <w:t>The survey was</w:t>
      </w:r>
      <w:r w:rsidR="000715FC" w:rsidRPr="000C7379">
        <w:rPr>
          <w:rFonts w:ascii="Times New Roman" w:hAnsi="Times New Roman" w:cs="Times New Roman"/>
        </w:rPr>
        <w:t xml:space="preserve"> conducted</w:t>
      </w:r>
      <w:r w:rsidR="00DE4961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>by a dietetic assistant and questionnaires distributed to patients</w:t>
      </w:r>
      <w:r w:rsidR="003603E8" w:rsidRPr="000C7379">
        <w:rPr>
          <w:rFonts w:ascii="Times New Roman" w:hAnsi="Times New Roman" w:cs="Times New Roman"/>
        </w:rPr>
        <w:t xml:space="preserve"> </w:t>
      </w:r>
      <w:r w:rsidR="00F5479E" w:rsidRPr="000C7379">
        <w:rPr>
          <w:rFonts w:ascii="Times New Roman" w:hAnsi="Times New Roman" w:cs="Times New Roman"/>
        </w:rPr>
        <w:t xml:space="preserve">at </w:t>
      </w:r>
      <w:r w:rsidR="00ED6874" w:rsidRPr="000C7379">
        <w:rPr>
          <w:rFonts w:ascii="Times New Roman" w:hAnsi="Times New Roman" w:cs="Times New Roman"/>
        </w:rPr>
        <w:t>six</w:t>
      </w:r>
      <w:r w:rsidR="00F5479E" w:rsidRPr="000C7379">
        <w:rPr>
          <w:rFonts w:ascii="Times New Roman" w:hAnsi="Times New Roman" w:cs="Times New Roman"/>
        </w:rPr>
        <w:t xml:space="preserve"> </w:t>
      </w:r>
      <w:r w:rsidR="003603E8" w:rsidRPr="000C7379">
        <w:rPr>
          <w:rFonts w:ascii="Times New Roman" w:hAnsi="Times New Roman" w:cs="Times New Roman"/>
        </w:rPr>
        <w:t>haemo</w:t>
      </w:r>
      <w:r w:rsidR="00F5479E" w:rsidRPr="000C7379">
        <w:rPr>
          <w:rFonts w:ascii="Times New Roman" w:hAnsi="Times New Roman" w:cs="Times New Roman"/>
        </w:rPr>
        <w:t>dialysis units.  Patients were given the option to</w:t>
      </w:r>
      <w:r w:rsidR="00BF59DA">
        <w:rPr>
          <w:rFonts w:ascii="Times New Roman" w:hAnsi="Times New Roman" w:cs="Times New Roman"/>
        </w:rPr>
        <w:t xml:space="preserve"> </w:t>
      </w:r>
      <w:r w:rsidR="007B1174" w:rsidRPr="000C7379">
        <w:rPr>
          <w:rFonts w:ascii="Times New Roman" w:hAnsi="Times New Roman" w:cs="Times New Roman"/>
        </w:rPr>
        <w:t>s</w:t>
      </w:r>
      <w:r w:rsidR="003603E8" w:rsidRPr="000C7379">
        <w:rPr>
          <w:rFonts w:ascii="Times New Roman" w:hAnsi="Times New Roman" w:cs="Times New Roman"/>
        </w:rPr>
        <w:t>elf-c</w:t>
      </w:r>
      <w:r w:rsidR="00F5479E" w:rsidRPr="000C7379">
        <w:rPr>
          <w:rFonts w:ascii="Times New Roman" w:hAnsi="Times New Roman" w:cs="Times New Roman"/>
        </w:rPr>
        <w:t>omplete the question</w:t>
      </w:r>
      <w:r w:rsidR="00192A19" w:rsidRPr="000C7379">
        <w:rPr>
          <w:rFonts w:ascii="Times New Roman" w:hAnsi="Times New Roman" w:cs="Times New Roman"/>
        </w:rPr>
        <w:t>naire and return on the unit</w:t>
      </w:r>
      <w:r w:rsidR="00BF59DA">
        <w:rPr>
          <w:rFonts w:ascii="Times New Roman" w:hAnsi="Times New Roman" w:cs="Times New Roman"/>
        </w:rPr>
        <w:t xml:space="preserve"> / by</w:t>
      </w:r>
      <w:r w:rsidR="007B1174" w:rsidRPr="000C7379">
        <w:rPr>
          <w:rFonts w:ascii="Times New Roman" w:hAnsi="Times New Roman" w:cs="Times New Roman"/>
        </w:rPr>
        <w:t xml:space="preserve"> post or </w:t>
      </w:r>
      <w:r w:rsidR="00BF59DA">
        <w:rPr>
          <w:rFonts w:ascii="Times New Roman" w:hAnsi="Times New Roman" w:cs="Times New Roman"/>
        </w:rPr>
        <w:t xml:space="preserve">to </w:t>
      </w:r>
      <w:r w:rsidR="007B1174" w:rsidRPr="000C7379">
        <w:rPr>
          <w:rFonts w:ascii="Times New Roman" w:hAnsi="Times New Roman" w:cs="Times New Roman"/>
        </w:rPr>
        <w:t>c</w:t>
      </w:r>
      <w:r w:rsidR="00DE4961" w:rsidRPr="000C7379">
        <w:rPr>
          <w:rFonts w:ascii="Times New Roman" w:hAnsi="Times New Roman" w:cs="Times New Roman"/>
        </w:rPr>
        <w:t xml:space="preserve">omplete with </w:t>
      </w:r>
      <w:r w:rsidR="00AD0CF7"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 w:rsidR="00DE4961" w:rsidRPr="000C7379">
        <w:rPr>
          <w:rFonts w:ascii="Times New Roman" w:hAnsi="Times New Roman" w:cs="Times New Roman"/>
        </w:rPr>
        <w:t xml:space="preserve">help of </w:t>
      </w:r>
      <w:r w:rsidR="00ED6874" w:rsidRPr="000C7379">
        <w:rPr>
          <w:rFonts w:ascii="Times New Roman" w:hAnsi="Times New Roman" w:cs="Times New Roman"/>
        </w:rPr>
        <w:t xml:space="preserve">the dietetic assistant.  </w:t>
      </w:r>
      <w:r w:rsidR="000715FC" w:rsidRPr="000C7379">
        <w:rPr>
          <w:rFonts w:ascii="Times New Roman" w:hAnsi="Times New Roman" w:cs="Times New Roman"/>
        </w:rPr>
        <w:t xml:space="preserve">A total of 244 (84%) questionnaires were </w:t>
      </w:r>
      <w:r w:rsidR="00DE4961" w:rsidRPr="000C7379">
        <w:rPr>
          <w:rFonts w:ascii="Times New Roman" w:hAnsi="Times New Roman" w:cs="Times New Roman"/>
        </w:rPr>
        <w:t>returned</w:t>
      </w:r>
      <w:r w:rsidR="00ED6874" w:rsidRPr="000C7379">
        <w:rPr>
          <w:rFonts w:ascii="Times New Roman" w:hAnsi="Times New Roman" w:cs="Times New Roman"/>
        </w:rPr>
        <w:t xml:space="preserve"> and result</w:t>
      </w:r>
      <w:r w:rsidR="007B1174" w:rsidRPr="000C7379">
        <w:rPr>
          <w:rFonts w:ascii="Times New Roman" w:hAnsi="Times New Roman" w:cs="Times New Roman"/>
        </w:rPr>
        <w:t>s</w:t>
      </w:r>
      <w:r w:rsidR="00ED6874" w:rsidRPr="000C7379">
        <w:rPr>
          <w:rFonts w:ascii="Times New Roman" w:hAnsi="Times New Roman" w:cs="Times New Roman"/>
        </w:rPr>
        <w:t xml:space="preserve"> collated by the </w:t>
      </w:r>
      <w:r w:rsidR="00F5479E" w:rsidRPr="000C7379">
        <w:rPr>
          <w:rFonts w:ascii="Times New Roman" w:hAnsi="Times New Roman" w:cs="Times New Roman"/>
        </w:rPr>
        <w:t xml:space="preserve">dietetic assistant and dietitian.  </w:t>
      </w:r>
    </w:p>
    <w:p w:rsidR="009035DC" w:rsidRPr="000C7379" w:rsidRDefault="003153CA" w:rsidP="00005885">
      <w:pPr>
        <w:spacing w:after="0"/>
        <w:jc w:val="both"/>
        <w:rPr>
          <w:rFonts w:ascii="Times New Roman" w:hAnsi="Times New Roman" w:cs="Times New Roman"/>
        </w:rPr>
      </w:pPr>
      <w:r w:rsidRPr="000C7379">
        <w:rPr>
          <w:rFonts w:ascii="Times New Roman" w:hAnsi="Times New Roman" w:cs="Times New Roman"/>
          <w:b/>
        </w:rPr>
        <w:t>Findings</w:t>
      </w:r>
      <w:r w:rsidR="000715FC" w:rsidRPr="000C7379">
        <w:rPr>
          <w:rFonts w:ascii="Times New Roman" w:hAnsi="Times New Roman" w:cs="Times New Roman"/>
          <w:b/>
        </w:rPr>
        <w:t xml:space="preserve">:  </w:t>
      </w:r>
      <w:r w:rsidR="00275B62" w:rsidRPr="000C7379">
        <w:rPr>
          <w:rFonts w:ascii="Times New Roman" w:hAnsi="Times New Roman" w:cs="Times New Roman"/>
        </w:rPr>
        <w:t xml:space="preserve">The following responses were obtained: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5"/>
        <w:gridCol w:w="981"/>
        <w:gridCol w:w="981"/>
        <w:gridCol w:w="981"/>
        <w:gridCol w:w="998"/>
        <w:gridCol w:w="981"/>
      </w:tblGrid>
      <w:tr w:rsidR="007301DF" w:rsidRPr="000C7379" w:rsidTr="00FC1398">
        <w:tc>
          <w:tcPr>
            <w:tcW w:w="3515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998" w:type="dxa"/>
          </w:tcPr>
          <w:p w:rsidR="008822FF" w:rsidRPr="000C7379" w:rsidRDefault="008822FF" w:rsidP="008822FF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981" w:type="dxa"/>
          </w:tcPr>
          <w:p w:rsidR="008822FF" w:rsidRPr="000C7379" w:rsidRDefault="008822FF" w:rsidP="008822FF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No answer</w:t>
            </w:r>
          </w:p>
        </w:tc>
      </w:tr>
      <w:tr w:rsidR="007301DF" w:rsidRPr="000C7379" w:rsidTr="00FC1398">
        <w:tc>
          <w:tcPr>
            <w:tcW w:w="3515" w:type="dxa"/>
          </w:tcPr>
          <w:p w:rsidR="008822FF" w:rsidRPr="000C7379" w:rsidRDefault="000715FC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 xml:space="preserve">1. </w:t>
            </w:r>
            <w:r w:rsidR="008822FF" w:rsidRPr="000C7379">
              <w:rPr>
                <w:rFonts w:ascii="Times New Roman" w:hAnsi="Times New Roman" w:cs="Times New Roman"/>
              </w:rPr>
              <w:t>Information given by the dietitian was useful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998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3%</w:t>
            </w:r>
          </w:p>
        </w:tc>
      </w:tr>
      <w:tr w:rsidR="007301DF" w:rsidRPr="000C7379" w:rsidTr="00FC1398">
        <w:tc>
          <w:tcPr>
            <w:tcW w:w="3515" w:type="dxa"/>
          </w:tcPr>
          <w:p w:rsidR="008822FF" w:rsidRPr="000C7379" w:rsidRDefault="000715FC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 xml:space="preserve">2. </w:t>
            </w:r>
            <w:r w:rsidR="008822FF" w:rsidRPr="000C7379">
              <w:rPr>
                <w:rFonts w:ascii="Times New Roman" w:hAnsi="Times New Roman" w:cs="Times New Roman"/>
              </w:rPr>
              <w:t>Understood the information from the dietitian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981" w:type="dxa"/>
          </w:tcPr>
          <w:p w:rsidR="008822FF" w:rsidRPr="000C7379" w:rsidRDefault="008822FF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981" w:type="dxa"/>
          </w:tcPr>
          <w:p w:rsidR="008822FF" w:rsidRPr="000C7379" w:rsidRDefault="000715FC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98" w:type="dxa"/>
          </w:tcPr>
          <w:p w:rsidR="008822FF" w:rsidRPr="000C7379" w:rsidRDefault="000715FC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81" w:type="dxa"/>
          </w:tcPr>
          <w:p w:rsidR="008822FF" w:rsidRPr="000C7379" w:rsidRDefault="000715FC" w:rsidP="003153CA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4%</w:t>
            </w:r>
          </w:p>
        </w:tc>
      </w:tr>
      <w:tr w:rsidR="00FC1398" w:rsidRPr="000C7379" w:rsidTr="00192A19">
        <w:tc>
          <w:tcPr>
            <w:tcW w:w="3515" w:type="dxa"/>
            <w:shd w:val="clear" w:color="auto" w:fill="D9D9D9" w:themeFill="background1" w:themeFillShade="D9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1" w:type="dxa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1" w:type="dxa"/>
            <w:shd w:val="clear" w:color="auto" w:fill="FFFFFF" w:themeFill="background1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No answer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5FC" w:rsidRPr="000C7379" w:rsidRDefault="000715FC" w:rsidP="00490EE6">
            <w:pPr>
              <w:rPr>
                <w:rFonts w:ascii="Times New Roman" w:hAnsi="Times New Roman" w:cs="Times New Roman"/>
              </w:rPr>
            </w:pPr>
          </w:p>
        </w:tc>
      </w:tr>
      <w:tr w:rsidR="007301DF" w:rsidRPr="000C7379" w:rsidTr="00192A19">
        <w:tc>
          <w:tcPr>
            <w:tcW w:w="3515" w:type="dxa"/>
          </w:tcPr>
          <w:p w:rsidR="008822FF" w:rsidRPr="000C7379" w:rsidRDefault="000715FC" w:rsidP="007301DF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</w:t>
            </w:r>
            <w:r w:rsidR="007301DF" w:rsidRPr="000C7379">
              <w:rPr>
                <w:rFonts w:ascii="Times New Roman" w:hAnsi="Times New Roman" w:cs="Times New Roman"/>
              </w:rPr>
              <w:t xml:space="preserve">. Would like further </w:t>
            </w:r>
            <w:r w:rsidR="008822FF" w:rsidRPr="000C7379">
              <w:rPr>
                <w:rFonts w:ascii="Times New Roman" w:hAnsi="Times New Roman" w:cs="Times New Roman"/>
              </w:rPr>
              <w:t>Information from the dietitian</w:t>
            </w:r>
          </w:p>
        </w:tc>
        <w:tc>
          <w:tcPr>
            <w:tcW w:w="981" w:type="dxa"/>
          </w:tcPr>
          <w:p w:rsidR="008822FF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81" w:type="dxa"/>
          </w:tcPr>
          <w:p w:rsidR="008822FF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981" w:type="dxa"/>
            <w:shd w:val="clear" w:color="auto" w:fill="FFFFFF" w:themeFill="background1"/>
          </w:tcPr>
          <w:p w:rsidR="008822FF" w:rsidRPr="000C7379" w:rsidRDefault="000715FC" w:rsidP="00490EE6">
            <w:pPr>
              <w:rPr>
                <w:rFonts w:ascii="Times New Roman" w:hAnsi="Times New Roman" w:cs="Times New Roman"/>
              </w:rPr>
            </w:pPr>
            <w:r w:rsidRPr="000C7379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8822FF" w:rsidRPr="000C7379" w:rsidRDefault="008822FF" w:rsidP="0049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8822FF" w:rsidRPr="000C7379" w:rsidRDefault="008822FF" w:rsidP="00490EE6">
            <w:pPr>
              <w:rPr>
                <w:rFonts w:ascii="Times New Roman" w:hAnsi="Times New Roman" w:cs="Times New Roman"/>
              </w:rPr>
            </w:pPr>
          </w:p>
        </w:tc>
      </w:tr>
    </w:tbl>
    <w:p w:rsidR="003153CA" w:rsidRPr="00A81490" w:rsidRDefault="003153CA" w:rsidP="00A814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14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A02AB" w:rsidRPr="000C7379" w:rsidRDefault="00E979AB" w:rsidP="00FC1398">
      <w:pPr>
        <w:jc w:val="both"/>
        <w:rPr>
          <w:rFonts w:ascii="Times New Roman" w:hAnsi="Times New Roman" w:cs="Times New Roman"/>
        </w:rPr>
      </w:pPr>
      <w:r w:rsidRPr="000C7379">
        <w:rPr>
          <w:rFonts w:ascii="Times New Roman" w:hAnsi="Times New Roman" w:cs="Times New Roman"/>
        </w:rPr>
        <w:t>52 p</w:t>
      </w:r>
      <w:r w:rsidR="009465A0" w:rsidRPr="000C7379">
        <w:rPr>
          <w:rFonts w:ascii="Times New Roman" w:hAnsi="Times New Roman" w:cs="Times New Roman"/>
        </w:rPr>
        <w:t>atients answered</w:t>
      </w:r>
      <w:r w:rsidR="007301DF" w:rsidRPr="000C7379">
        <w:rPr>
          <w:rFonts w:ascii="Times New Roman" w:hAnsi="Times New Roman" w:cs="Times New Roman"/>
        </w:rPr>
        <w:t xml:space="preserve"> ‘Yes’ for question 3 </w:t>
      </w:r>
      <w:r w:rsidR="009465A0" w:rsidRPr="000C7379">
        <w:rPr>
          <w:rFonts w:ascii="Times New Roman" w:hAnsi="Times New Roman" w:cs="Times New Roman"/>
        </w:rPr>
        <w:t xml:space="preserve">and </w:t>
      </w:r>
      <w:r w:rsidRPr="000C7379">
        <w:rPr>
          <w:rFonts w:ascii="Times New Roman" w:hAnsi="Times New Roman" w:cs="Times New Roman"/>
        </w:rPr>
        <w:t>specified one or more types of dietary information they would like: Diabetes &amp; weight reducing (15), list of foods they can/can’t eat (10), potassium &amp; phosphate (8), fluid (5), information on blood results, medication (5), poor appetite (4), meal plans &amp; recipes (4), ongoing dietetic input (</w:t>
      </w:r>
      <w:r w:rsidR="00957A02" w:rsidRPr="000C7379">
        <w:rPr>
          <w:rFonts w:ascii="Times New Roman" w:hAnsi="Times New Roman" w:cs="Times New Roman"/>
        </w:rPr>
        <w:t>4), other nutrition advice (4).  P</w:t>
      </w:r>
      <w:r w:rsidR="00ED6874" w:rsidRPr="000C7379">
        <w:rPr>
          <w:rFonts w:ascii="Times New Roman" w:hAnsi="Times New Roman" w:cs="Times New Roman"/>
        </w:rPr>
        <w:t>atients specified</w:t>
      </w:r>
      <w:r w:rsidRPr="000C7379">
        <w:rPr>
          <w:rFonts w:ascii="Times New Roman" w:hAnsi="Times New Roman" w:cs="Times New Roman"/>
        </w:rPr>
        <w:t xml:space="preserve"> one or more ways on how they would like to receive </w:t>
      </w:r>
      <w:r w:rsidR="00ED6874" w:rsidRPr="000C7379">
        <w:rPr>
          <w:rFonts w:ascii="Times New Roman" w:hAnsi="Times New Roman" w:cs="Times New Roman"/>
        </w:rPr>
        <w:t>information</w:t>
      </w:r>
      <w:r w:rsidRPr="000C7379">
        <w:rPr>
          <w:rFonts w:ascii="Times New Roman" w:hAnsi="Times New Roman" w:cs="Times New Roman"/>
        </w:rPr>
        <w:t xml:space="preserve">: Face to face </w:t>
      </w:r>
      <w:r w:rsidR="003C56E2" w:rsidRPr="000C7379">
        <w:rPr>
          <w:rFonts w:ascii="Times New Roman" w:hAnsi="Times New Roman" w:cs="Times New Roman"/>
        </w:rPr>
        <w:t xml:space="preserve">(25), </w:t>
      </w:r>
      <w:r w:rsidR="00BF59DA">
        <w:rPr>
          <w:rFonts w:ascii="Times New Roman" w:hAnsi="Times New Roman" w:cs="Times New Roman"/>
        </w:rPr>
        <w:t>f</w:t>
      </w:r>
      <w:r w:rsidR="004A02AB" w:rsidRPr="000C7379">
        <w:rPr>
          <w:rFonts w:ascii="Times New Roman" w:hAnsi="Times New Roman" w:cs="Times New Roman"/>
        </w:rPr>
        <w:t>ace to face &amp;</w:t>
      </w:r>
      <w:r w:rsidR="00ED6874" w:rsidRPr="000C7379">
        <w:rPr>
          <w:rFonts w:ascii="Times New Roman" w:hAnsi="Times New Roman" w:cs="Times New Roman"/>
        </w:rPr>
        <w:t xml:space="preserve"> </w:t>
      </w:r>
      <w:r w:rsidRPr="000C7379">
        <w:rPr>
          <w:rFonts w:ascii="Times New Roman" w:hAnsi="Times New Roman" w:cs="Times New Roman"/>
        </w:rPr>
        <w:t>leaflets (19</w:t>
      </w:r>
      <w:r w:rsidR="00BF59DA">
        <w:rPr>
          <w:rFonts w:ascii="Times New Roman" w:hAnsi="Times New Roman" w:cs="Times New Roman"/>
        </w:rPr>
        <w:t>), f</w:t>
      </w:r>
      <w:r w:rsidR="00ED6874" w:rsidRPr="000C7379">
        <w:rPr>
          <w:rFonts w:ascii="Times New Roman" w:hAnsi="Times New Roman" w:cs="Times New Roman"/>
        </w:rPr>
        <w:t>ace to face</w:t>
      </w:r>
      <w:r w:rsidR="004A02AB" w:rsidRPr="000C7379">
        <w:rPr>
          <w:rFonts w:ascii="Times New Roman" w:hAnsi="Times New Roman" w:cs="Times New Roman"/>
        </w:rPr>
        <w:t xml:space="preserve"> &amp;</w:t>
      </w:r>
      <w:r w:rsidR="00ED6874" w:rsidRPr="000C7379">
        <w:rPr>
          <w:rFonts w:ascii="Times New Roman" w:hAnsi="Times New Roman" w:cs="Times New Roman"/>
        </w:rPr>
        <w:t xml:space="preserve"> telephone (4), </w:t>
      </w:r>
      <w:r w:rsidR="00EA20A0" w:rsidRPr="000C7379">
        <w:rPr>
          <w:rFonts w:ascii="Times New Roman" w:hAnsi="Times New Roman" w:cs="Times New Roman"/>
        </w:rPr>
        <w:t>w</w:t>
      </w:r>
      <w:r w:rsidRPr="000C7379">
        <w:rPr>
          <w:rFonts w:ascii="Times New Roman" w:hAnsi="Times New Roman" w:cs="Times New Roman"/>
        </w:rPr>
        <w:t>ebsite, DVD</w:t>
      </w:r>
      <w:r w:rsidR="00BF59DA">
        <w:rPr>
          <w:rFonts w:ascii="Times New Roman" w:hAnsi="Times New Roman" w:cs="Times New Roman"/>
        </w:rPr>
        <w:t xml:space="preserve"> (5), e</w:t>
      </w:r>
      <w:r w:rsidR="00ED6874" w:rsidRPr="000C7379">
        <w:rPr>
          <w:rFonts w:ascii="Times New Roman" w:hAnsi="Times New Roman" w:cs="Times New Roman"/>
        </w:rPr>
        <w:t xml:space="preserve">mail </w:t>
      </w:r>
      <w:r w:rsidR="004A02AB" w:rsidRPr="000C7379">
        <w:rPr>
          <w:rFonts w:ascii="Times New Roman" w:hAnsi="Times New Roman" w:cs="Times New Roman"/>
        </w:rPr>
        <w:t>&amp;</w:t>
      </w:r>
      <w:r w:rsidR="00ED6874" w:rsidRPr="000C7379">
        <w:rPr>
          <w:rFonts w:ascii="Times New Roman" w:hAnsi="Times New Roman" w:cs="Times New Roman"/>
        </w:rPr>
        <w:t xml:space="preserve"> </w:t>
      </w:r>
      <w:r w:rsidRPr="000C7379">
        <w:rPr>
          <w:rFonts w:ascii="Times New Roman" w:hAnsi="Times New Roman" w:cs="Times New Roman"/>
        </w:rPr>
        <w:t>telephone (3).</w:t>
      </w:r>
      <w:r w:rsidR="006E3FC3">
        <w:rPr>
          <w:rFonts w:ascii="Times New Roman" w:hAnsi="Times New Roman" w:cs="Times New Roman"/>
        </w:rPr>
        <w:t xml:space="preserve">  </w:t>
      </w:r>
      <w:r w:rsidR="00EA20A0" w:rsidRPr="000C7379">
        <w:rPr>
          <w:rFonts w:ascii="Times New Roman" w:hAnsi="Times New Roman" w:cs="Times New Roman"/>
        </w:rPr>
        <w:t>The a</w:t>
      </w:r>
      <w:r w:rsidR="00ED6874" w:rsidRPr="000C7379">
        <w:rPr>
          <w:rFonts w:ascii="Times New Roman" w:hAnsi="Times New Roman" w:cs="Times New Roman"/>
        </w:rPr>
        <w:t xml:space="preserve">dditional </w:t>
      </w:r>
      <w:r w:rsidR="003C56E2" w:rsidRPr="000C7379">
        <w:rPr>
          <w:rFonts w:ascii="Times New Roman" w:hAnsi="Times New Roman" w:cs="Times New Roman"/>
        </w:rPr>
        <w:t>comments</w:t>
      </w:r>
      <w:r w:rsidR="00EA20A0" w:rsidRPr="000C7379">
        <w:rPr>
          <w:rFonts w:ascii="Times New Roman" w:hAnsi="Times New Roman" w:cs="Times New Roman"/>
        </w:rPr>
        <w:t xml:space="preserve"> </w:t>
      </w:r>
      <w:r w:rsidR="001B69E4">
        <w:rPr>
          <w:rFonts w:ascii="Times New Roman" w:hAnsi="Times New Roman" w:cs="Times New Roman"/>
        </w:rPr>
        <w:t xml:space="preserve">patients </w:t>
      </w:r>
      <w:r w:rsidR="004A02AB" w:rsidRPr="000C7379">
        <w:rPr>
          <w:rFonts w:ascii="Times New Roman" w:hAnsi="Times New Roman" w:cs="Times New Roman"/>
        </w:rPr>
        <w:t xml:space="preserve">made </w:t>
      </w:r>
      <w:r w:rsidR="00EA20A0" w:rsidRPr="000C7379">
        <w:rPr>
          <w:rFonts w:ascii="Times New Roman" w:hAnsi="Times New Roman" w:cs="Times New Roman"/>
        </w:rPr>
        <w:t>related to</w:t>
      </w:r>
      <w:r w:rsidR="00ED6874" w:rsidRPr="000C7379">
        <w:rPr>
          <w:rFonts w:ascii="Times New Roman" w:hAnsi="Times New Roman" w:cs="Times New Roman"/>
        </w:rPr>
        <w:t>: S</w:t>
      </w:r>
      <w:r w:rsidR="003C56E2" w:rsidRPr="000C7379">
        <w:rPr>
          <w:rFonts w:ascii="Times New Roman" w:hAnsi="Times New Roman" w:cs="Times New Roman"/>
        </w:rPr>
        <w:t>atisfaction with the service (190),</w:t>
      </w:r>
      <w:r w:rsidR="00ED6874" w:rsidRPr="000C7379">
        <w:rPr>
          <w:rFonts w:ascii="Times New Roman" w:hAnsi="Times New Roman" w:cs="Times New Roman"/>
        </w:rPr>
        <w:t xml:space="preserve"> </w:t>
      </w:r>
      <w:r w:rsidR="00BF59DA">
        <w:rPr>
          <w:rFonts w:ascii="Times New Roman" w:hAnsi="Times New Roman" w:cs="Times New Roman"/>
        </w:rPr>
        <w:t>h</w:t>
      </w:r>
      <w:r w:rsidR="004A02AB" w:rsidRPr="000C7379">
        <w:rPr>
          <w:rFonts w:ascii="Times New Roman" w:hAnsi="Times New Roman" w:cs="Times New Roman"/>
        </w:rPr>
        <w:t xml:space="preserve">elpful </w:t>
      </w:r>
      <w:r w:rsidR="00EA20A0" w:rsidRPr="000C7379">
        <w:rPr>
          <w:rFonts w:ascii="Times New Roman" w:hAnsi="Times New Roman" w:cs="Times New Roman"/>
        </w:rPr>
        <w:t>d</w:t>
      </w:r>
      <w:r w:rsidR="00ED6874" w:rsidRPr="000C7379">
        <w:rPr>
          <w:rFonts w:ascii="Times New Roman" w:hAnsi="Times New Roman" w:cs="Times New Roman"/>
        </w:rPr>
        <w:t>ietary information</w:t>
      </w:r>
      <w:r w:rsidR="004A02AB" w:rsidRPr="000C7379">
        <w:rPr>
          <w:rFonts w:ascii="Times New Roman" w:hAnsi="Times New Roman" w:cs="Times New Roman"/>
        </w:rPr>
        <w:t xml:space="preserve"> </w:t>
      </w:r>
      <w:r w:rsidR="00047C3C" w:rsidRPr="000C7379">
        <w:rPr>
          <w:rFonts w:ascii="Times New Roman" w:hAnsi="Times New Roman" w:cs="Times New Roman"/>
        </w:rPr>
        <w:t xml:space="preserve">(33), </w:t>
      </w:r>
      <w:r w:rsidR="00BF59DA">
        <w:rPr>
          <w:rFonts w:ascii="Times New Roman" w:hAnsi="Times New Roman" w:cs="Times New Roman"/>
        </w:rPr>
        <w:t>convenience</w:t>
      </w:r>
      <w:r w:rsidR="00ED6874" w:rsidRPr="000C7379">
        <w:rPr>
          <w:rFonts w:ascii="Times New Roman" w:hAnsi="Times New Roman" w:cs="Times New Roman"/>
        </w:rPr>
        <w:t xml:space="preserve"> of</w:t>
      </w:r>
      <w:r w:rsidR="00BF59DA">
        <w:rPr>
          <w:rFonts w:ascii="Times New Roman" w:hAnsi="Times New Roman" w:cs="Times New Roman"/>
        </w:rPr>
        <w:t xml:space="preserve"> </w:t>
      </w:r>
      <w:r w:rsidR="001B69E4">
        <w:rPr>
          <w:rFonts w:ascii="Times New Roman" w:hAnsi="Times New Roman" w:cs="Times New Roman"/>
        </w:rPr>
        <w:t>review</w:t>
      </w:r>
      <w:r w:rsidR="00EA20A0" w:rsidRPr="000C7379">
        <w:rPr>
          <w:rFonts w:ascii="Times New Roman" w:hAnsi="Times New Roman" w:cs="Times New Roman"/>
        </w:rPr>
        <w:t xml:space="preserve"> on</w:t>
      </w:r>
      <w:r w:rsidR="00047C3C" w:rsidRPr="000C7379">
        <w:rPr>
          <w:rFonts w:ascii="Times New Roman" w:hAnsi="Times New Roman" w:cs="Times New Roman"/>
        </w:rPr>
        <w:t xml:space="preserve"> dialysis</w:t>
      </w:r>
      <w:r w:rsidR="00CD4C66">
        <w:rPr>
          <w:rFonts w:ascii="Times New Roman" w:hAnsi="Times New Roman" w:cs="Times New Roman"/>
        </w:rPr>
        <w:t xml:space="preserve"> (30), r</w:t>
      </w:r>
      <w:r w:rsidR="00EA20A0" w:rsidRPr="000C7379">
        <w:rPr>
          <w:rFonts w:ascii="Times New Roman" w:hAnsi="Times New Roman" w:cs="Times New Roman"/>
        </w:rPr>
        <w:t xml:space="preserve">equest for information earlier and / or </w:t>
      </w:r>
      <w:r w:rsidR="004A02AB" w:rsidRPr="000C7379">
        <w:rPr>
          <w:rFonts w:ascii="Times New Roman" w:hAnsi="Times New Roman" w:cs="Times New Roman"/>
        </w:rPr>
        <w:t>delivered a different way (10) and</w:t>
      </w:r>
      <w:r w:rsidR="00FA7278" w:rsidRPr="000C7379">
        <w:rPr>
          <w:rFonts w:ascii="Times New Roman" w:hAnsi="Times New Roman" w:cs="Times New Roman"/>
        </w:rPr>
        <w:t xml:space="preserve"> review at patient</w:t>
      </w:r>
      <w:r w:rsidR="001B69E4">
        <w:rPr>
          <w:rFonts w:ascii="Times New Roman" w:hAnsi="Times New Roman" w:cs="Times New Roman"/>
        </w:rPr>
        <w:t>’</w:t>
      </w:r>
      <w:r w:rsidR="00FA7278" w:rsidRPr="000C7379">
        <w:rPr>
          <w:rFonts w:ascii="Times New Roman" w:hAnsi="Times New Roman" w:cs="Times New Roman"/>
        </w:rPr>
        <w:t>s request (3).</w:t>
      </w:r>
    </w:p>
    <w:p w:rsidR="00D26884" w:rsidRPr="000C7379" w:rsidRDefault="00047C3C" w:rsidP="00FC1398">
      <w:pPr>
        <w:jc w:val="both"/>
        <w:rPr>
          <w:rFonts w:ascii="Times New Roman" w:hAnsi="Times New Roman" w:cs="Times New Roman"/>
        </w:rPr>
      </w:pPr>
      <w:r w:rsidRPr="000C7379">
        <w:rPr>
          <w:rFonts w:ascii="Times New Roman" w:hAnsi="Times New Roman" w:cs="Times New Roman"/>
          <w:b/>
        </w:rPr>
        <w:t>Con</w:t>
      </w:r>
      <w:r w:rsidR="00FC1398" w:rsidRPr="000C7379">
        <w:rPr>
          <w:rFonts w:ascii="Times New Roman" w:hAnsi="Times New Roman" w:cs="Times New Roman"/>
          <w:b/>
        </w:rPr>
        <w:t xml:space="preserve">clusion: </w:t>
      </w:r>
      <w:r w:rsidRPr="000C7379">
        <w:rPr>
          <w:rFonts w:ascii="Times New Roman" w:hAnsi="Times New Roman" w:cs="Times New Roman"/>
          <w:b/>
        </w:rPr>
        <w:t xml:space="preserve"> </w:t>
      </w:r>
      <w:r w:rsidR="00BF59DA" w:rsidRPr="00BF59DA">
        <w:rPr>
          <w:rFonts w:ascii="Times New Roman" w:hAnsi="Times New Roman" w:cs="Times New Roman"/>
        </w:rPr>
        <w:t>The fe</w:t>
      </w:r>
      <w:r w:rsidR="00A81490" w:rsidRPr="00BF59DA">
        <w:rPr>
          <w:rFonts w:ascii="Times New Roman" w:hAnsi="Times New Roman" w:cs="Times New Roman"/>
        </w:rPr>
        <w:t>edback</w:t>
      </w:r>
      <w:r w:rsidR="00A81490">
        <w:rPr>
          <w:rFonts w:ascii="Times New Roman" w:hAnsi="Times New Roman" w:cs="Times New Roman"/>
        </w:rPr>
        <w:t xml:space="preserve"> obtained was largely positive with the majority of patients</w:t>
      </w:r>
      <w:r w:rsidR="00EA20A0" w:rsidRPr="000C7379">
        <w:rPr>
          <w:rFonts w:ascii="Times New Roman" w:hAnsi="Times New Roman" w:cs="Times New Roman"/>
        </w:rPr>
        <w:t xml:space="preserve"> satisfied with the </w:t>
      </w:r>
      <w:r w:rsidR="00A81490">
        <w:rPr>
          <w:rFonts w:ascii="Times New Roman" w:hAnsi="Times New Roman" w:cs="Times New Roman"/>
        </w:rPr>
        <w:t xml:space="preserve">service and </w:t>
      </w:r>
      <w:r w:rsidR="00EA20A0" w:rsidRPr="000C7379">
        <w:rPr>
          <w:rFonts w:ascii="Times New Roman" w:hAnsi="Times New Roman" w:cs="Times New Roman"/>
        </w:rPr>
        <w:t>dietary information provided.</w:t>
      </w:r>
      <w:r w:rsidR="00EA20A0" w:rsidRPr="000C7379">
        <w:rPr>
          <w:rFonts w:ascii="Times New Roman" w:hAnsi="Times New Roman" w:cs="Times New Roman"/>
          <w:b/>
        </w:rPr>
        <w:t xml:space="preserve"> </w:t>
      </w:r>
      <w:r w:rsidR="00EA20A0" w:rsidRPr="000C7379">
        <w:rPr>
          <w:rFonts w:ascii="Times New Roman" w:hAnsi="Times New Roman" w:cs="Times New Roman"/>
        </w:rPr>
        <w:t xml:space="preserve">To further improve the quality of service, the </w:t>
      </w:r>
      <w:r w:rsidR="0075059D" w:rsidRPr="000C7379">
        <w:rPr>
          <w:rFonts w:ascii="Times New Roman" w:hAnsi="Times New Roman" w:cs="Times New Roman"/>
        </w:rPr>
        <w:t>diet</w:t>
      </w:r>
      <w:r w:rsidR="00EA20A0" w:rsidRPr="000C7379">
        <w:rPr>
          <w:rFonts w:ascii="Times New Roman" w:hAnsi="Times New Roman" w:cs="Times New Roman"/>
        </w:rPr>
        <w:t>itians</w:t>
      </w:r>
      <w:r w:rsidR="00005885" w:rsidRPr="000C7379">
        <w:rPr>
          <w:rFonts w:ascii="Times New Roman" w:hAnsi="Times New Roman" w:cs="Times New Roman"/>
        </w:rPr>
        <w:t xml:space="preserve"> </w:t>
      </w:r>
      <w:r w:rsidR="0075059D" w:rsidRPr="000C7379">
        <w:rPr>
          <w:rFonts w:ascii="Times New Roman" w:hAnsi="Times New Roman" w:cs="Times New Roman"/>
        </w:rPr>
        <w:t xml:space="preserve">are working on additional </w:t>
      </w:r>
      <w:r w:rsidR="00EA20A0" w:rsidRPr="000C7379">
        <w:rPr>
          <w:rFonts w:ascii="Times New Roman" w:hAnsi="Times New Roman" w:cs="Times New Roman"/>
        </w:rPr>
        <w:t xml:space="preserve">diet related </w:t>
      </w:r>
      <w:r w:rsidR="0075059D" w:rsidRPr="000C7379">
        <w:rPr>
          <w:rFonts w:ascii="Times New Roman" w:hAnsi="Times New Roman" w:cs="Times New Roman"/>
        </w:rPr>
        <w:t xml:space="preserve">resources </w:t>
      </w:r>
      <w:r w:rsidR="00EA20A0" w:rsidRPr="000C7379">
        <w:rPr>
          <w:rFonts w:ascii="Times New Roman" w:hAnsi="Times New Roman" w:cs="Times New Roman"/>
        </w:rPr>
        <w:t>and</w:t>
      </w:r>
      <w:r w:rsidR="00005885" w:rsidRPr="000C7379">
        <w:rPr>
          <w:rFonts w:ascii="Times New Roman" w:hAnsi="Times New Roman" w:cs="Times New Roman"/>
        </w:rPr>
        <w:t xml:space="preserve"> different formats to help respond </w:t>
      </w:r>
      <w:r w:rsidR="006756C9">
        <w:rPr>
          <w:rFonts w:ascii="Times New Roman" w:hAnsi="Times New Roman" w:cs="Times New Roman"/>
        </w:rPr>
        <w:t xml:space="preserve">to </w:t>
      </w:r>
      <w:r w:rsidR="00EA20A0" w:rsidRPr="000C7379">
        <w:rPr>
          <w:rFonts w:ascii="Times New Roman" w:hAnsi="Times New Roman" w:cs="Times New Roman"/>
        </w:rPr>
        <w:t xml:space="preserve">the </w:t>
      </w:r>
      <w:r w:rsidR="007B1174" w:rsidRPr="000C7379">
        <w:rPr>
          <w:rFonts w:ascii="Times New Roman" w:hAnsi="Times New Roman" w:cs="Times New Roman"/>
        </w:rPr>
        <w:t xml:space="preserve">needs of </w:t>
      </w:r>
      <w:r w:rsidR="00EA20A0" w:rsidRPr="000C7379">
        <w:rPr>
          <w:rFonts w:ascii="Times New Roman" w:hAnsi="Times New Roman" w:cs="Times New Roman"/>
        </w:rPr>
        <w:t>patients.</w:t>
      </w:r>
    </w:p>
    <w:sectPr w:rsidR="00D26884" w:rsidRPr="000C7379" w:rsidSect="001E062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BC"/>
    <w:rsid w:val="00005885"/>
    <w:rsid w:val="00047C3C"/>
    <w:rsid w:val="000715FC"/>
    <w:rsid w:val="000B12D6"/>
    <w:rsid w:val="000C7379"/>
    <w:rsid w:val="00127AD5"/>
    <w:rsid w:val="00177F7F"/>
    <w:rsid w:val="00192A19"/>
    <w:rsid w:val="001B69E4"/>
    <w:rsid w:val="001E0627"/>
    <w:rsid w:val="00211758"/>
    <w:rsid w:val="00275B62"/>
    <w:rsid w:val="002E526A"/>
    <w:rsid w:val="003153CA"/>
    <w:rsid w:val="00355163"/>
    <w:rsid w:val="003603E8"/>
    <w:rsid w:val="003C56E2"/>
    <w:rsid w:val="00445988"/>
    <w:rsid w:val="00490EE6"/>
    <w:rsid w:val="004A02AB"/>
    <w:rsid w:val="004A48BC"/>
    <w:rsid w:val="00563CF5"/>
    <w:rsid w:val="00586FE8"/>
    <w:rsid w:val="005B695B"/>
    <w:rsid w:val="006756C9"/>
    <w:rsid w:val="00693ECF"/>
    <w:rsid w:val="006A1F1D"/>
    <w:rsid w:val="006E3FC3"/>
    <w:rsid w:val="007046B3"/>
    <w:rsid w:val="007301DF"/>
    <w:rsid w:val="00747432"/>
    <w:rsid w:val="0075059D"/>
    <w:rsid w:val="0077616D"/>
    <w:rsid w:val="007B1174"/>
    <w:rsid w:val="008822FF"/>
    <w:rsid w:val="009035DC"/>
    <w:rsid w:val="009465A0"/>
    <w:rsid w:val="00957A02"/>
    <w:rsid w:val="009D3F50"/>
    <w:rsid w:val="00A81490"/>
    <w:rsid w:val="00AC2F10"/>
    <w:rsid w:val="00AD0CF7"/>
    <w:rsid w:val="00B02B7E"/>
    <w:rsid w:val="00B079FA"/>
    <w:rsid w:val="00B80512"/>
    <w:rsid w:val="00BF59DA"/>
    <w:rsid w:val="00CD4C66"/>
    <w:rsid w:val="00D26884"/>
    <w:rsid w:val="00D30F9F"/>
    <w:rsid w:val="00D31B6F"/>
    <w:rsid w:val="00DE4961"/>
    <w:rsid w:val="00E17FC3"/>
    <w:rsid w:val="00E71BBB"/>
    <w:rsid w:val="00E979AB"/>
    <w:rsid w:val="00EA20A0"/>
    <w:rsid w:val="00EC73AE"/>
    <w:rsid w:val="00ED6874"/>
    <w:rsid w:val="00F5479E"/>
    <w:rsid w:val="00F607B7"/>
    <w:rsid w:val="00F87F99"/>
    <w:rsid w:val="00FA7278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BC"/>
    <w:pPr>
      <w:ind w:left="720"/>
      <w:contextualSpacing/>
    </w:pPr>
  </w:style>
  <w:style w:type="table" w:styleId="TableGrid">
    <w:name w:val="Table Grid"/>
    <w:basedOn w:val="TableNormal"/>
    <w:uiPriority w:val="59"/>
    <w:rsid w:val="0027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BC"/>
    <w:pPr>
      <w:ind w:left="720"/>
      <w:contextualSpacing/>
    </w:pPr>
  </w:style>
  <w:style w:type="table" w:styleId="TableGrid">
    <w:name w:val="Table Grid"/>
    <w:basedOn w:val="TableNormal"/>
    <w:uiPriority w:val="59"/>
    <w:rsid w:val="0027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01CB-800E-4F3E-A477-6FE14871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2018-01-10T15:58:00Z</cp:lastPrinted>
  <dcterms:created xsi:type="dcterms:W3CDTF">2018-01-11T10:20:00Z</dcterms:created>
  <dcterms:modified xsi:type="dcterms:W3CDTF">2018-01-14T10:34:00Z</dcterms:modified>
</cp:coreProperties>
</file>