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0C5D" w14:textId="1E807903" w:rsidR="00E161C5" w:rsidRDefault="00E161C5" w:rsidP="001E3800">
      <w:pPr>
        <w:rPr>
          <w:lang w:eastAsia="en-GB"/>
        </w:rPr>
      </w:pPr>
      <w:r>
        <w:rPr>
          <w:lang w:eastAsia="en-GB"/>
        </w:rPr>
        <w:t xml:space="preserve">New </w:t>
      </w:r>
      <w:proofErr w:type="gramStart"/>
      <w:r>
        <w:rPr>
          <w:lang w:eastAsia="en-GB"/>
        </w:rPr>
        <w:t>presentation  of</w:t>
      </w:r>
      <w:proofErr w:type="gramEnd"/>
      <w:r>
        <w:rPr>
          <w:lang w:eastAsia="en-GB"/>
        </w:rPr>
        <w:t xml:space="preserve"> lupus nephritis following treatment with interferon</w:t>
      </w:r>
    </w:p>
    <w:p w14:paraId="261D4565" w14:textId="77777777" w:rsidR="00E161C5" w:rsidRDefault="00E161C5" w:rsidP="0086790F">
      <w:pPr>
        <w:rPr>
          <w:rFonts w:ascii="Cambria" w:eastAsia="Times New Roman" w:hAnsi="Cambria" w:cs="Times New Roman"/>
          <w:b/>
          <w:u w:val="single"/>
          <w:lang w:eastAsia="en-GB"/>
        </w:rPr>
      </w:pPr>
    </w:p>
    <w:p w14:paraId="4BFC060A" w14:textId="77777777" w:rsidR="00E161C5" w:rsidRDefault="00E161C5" w:rsidP="0086790F">
      <w:pPr>
        <w:rPr>
          <w:rFonts w:ascii="Cambria" w:eastAsia="Times New Roman" w:hAnsi="Cambria" w:cs="Times New Roman"/>
          <w:b/>
          <w:u w:val="single"/>
          <w:lang w:eastAsia="en-GB"/>
        </w:rPr>
      </w:pPr>
    </w:p>
    <w:p w14:paraId="4275CCF6" w14:textId="77777777" w:rsidR="002D53D3" w:rsidRDefault="002D53D3" w:rsidP="0086790F">
      <w:pPr>
        <w:rPr>
          <w:rFonts w:ascii="Cambria" w:eastAsia="Times New Roman" w:hAnsi="Cambria" w:cs="Times New Roman"/>
          <w:b/>
          <w:u w:val="single"/>
          <w:lang w:eastAsia="en-GB"/>
        </w:rPr>
      </w:pPr>
      <w:r>
        <w:rPr>
          <w:rFonts w:ascii="Cambria" w:eastAsia="Times New Roman" w:hAnsi="Cambria" w:cs="Times New Roman"/>
          <w:b/>
          <w:u w:val="single"/>
          <w:lang w:eastAsia="en-GB"/>
        </w:rPr>
        <w:t>Abstract:</w:t>
      </w:r>
    </w:p>
    <w:p w14:paraId="3C44D395" w14:textId="77777777" w:rsidR="002D53D3" w:rsidRDefault="002D53D3" w:rsidP="0086790F">
      <w:pPr>
        <w:rPr>
          <w:rFonts w:ascii="Cambria" w:eastAsia="Times New Roman" w:hAnsi="Cambria" w:cs="Times New Roman"/>
          <w:b/>
          <w:u w:val="single"/>
          <w:lang w:eastAsia="en-GB"/>
        </w:rPr>
      </w:pPr>
    </w:p>
    <w:p w14:paraId="3775C948" w14:textId="77777777" w:rsidR="00FA7501" w:rsidRPr="002D53D3" w:rsidRDefault="00FA7501" w:rsidP="0086790F">
      <w:pPr>
        <w:rPr>
          <w:rFonts w:ascii="Cambria" w:eastAsia="Times New Roman" w:hAnsi="Cambria" w:cs="Times New Roman"/>
          <w:b/>
          <w:u w:val="single"/>
          <w:lang w:eastAsia="en-GB"/>
        </w:rPr>
      </w:pPr>
      <w:r w:rsidRPr="002D53D3">
        <w:rPr>
          <w:rFonts w:ascii="Cambria" w:eastAsia="Times New Roman" w:hAnsi="Cambria" w:cs="Times New Roman"/>
          <w:b/>
          <w:u w:val="single"/>
          <w:lang w:eastAsia="en-GB"/>
        </w:rPr>
        <w:t>Introduction:</w:t>
      </w:r>
    </w:p>
    <w:p w14:paraId="3CB793F1" w14:textId="77777777" w:rsidR="00FA7501" w:rsidRPr="002D53D3" w:rsidRDefault="00FA7501" w:rsidP="0086790F">
      <w:pPr>
        <w:rPr>
          <w:rFonts w:ascii="Cambria" w:eastAsia="Times New Roman" w:hAnsi="Cambria" w:cs="Times New Roman"/>
          <w:lang w:eastAsia="en-GB"/>
        </w:rPr>
      </w:pPr>
    </w:p>
    <w:p w14:paraId="69B354A6" w14:textId="19D1B146" w:rsidR="0086790F" w:rsidRPr="0086790F" w:rsidRDefault="0086790F" w:rsidP="0086790F">
      <w:pPr>
        <w:rPr>
          <w:rFonts w:ascii="Cambria" w:eastAsia="Times New Roman" w:hAnsi="Cambria" w:cs="Times New Roman"/>
          <w:lang w:eastAsia="en-GB"/>
        </w:rPr>
      </w:pPr>
      <w:r w:rsidRPr="0086790F">
        <w:rPr>
          <w:rFonts w:ascii="Cambria" w:eastAsia="Times New Roman" w:hAnsi="Cambria" w:cs="Times New Roman"/>
          <w:lang w:eastAsia="en-GB"/>
        </w:rPr>
        <w:t>Interfero</w:t>
      </w:r>
      <w:r w:rsidRPr="002D53D3">
        <w:rPr>
          <w:rFonts w:ascii="Cambria" w:eastAsia="Times New Roman" w:hAnsi="Cambria" w:cs="Times New Roman"/>
          <w:lang w:eastAsia="en-GB"/>
        </w:rPr>
        <w:t>n is a</w:t>
      </w:r>
      <w:r w:rsidRPr="0086790F">
        <w:rPr>
          <w:rFonts w:ascii="Cambria" w:eastAsia="Times New Roman" w:hAnsi="Cambria" w:cs="Times New Roman"/>
          <w:lang w:eastAsia="en-GB"/>
        </w:rPr>
        <w:t xml:space="preserve"> cytokine w</w:t>
      </w:r>
      <w:r w:rsidRPr="002D53D3">
        <w:rPr>
          <w:rFonts w:ascii="Cambria" w:eastAsia="Times New Roman" w:hAnsi="Cambria" w:cs="Times New Roman"/>
          <w:lang w:eastAsia="en-GB"/>
        </w:rPr>
        <w:t>ith immune modulatory characteristics which has been utilised as</w:t>
      </w:r>
      <w:r w:rsidRPr="0086790F">
        <w:rPr>
          <w:rFonts w:ascii="Cambria" w:eastAsia="Times New Roman" w:hAnsi="Cambria" w:cs="Times New Roman"/>
          <w:lang w:eastAsia="en-GB"/>
        </w:rPr>
        <w:t xml:space="preserve"> immu</w:t>
      </w:r>
      <w:r w:rsidR="00E161C5">
        <w:rPr>
          <w:rFonts w:ascii="Cambria" w:eastAsia="Times New Roman" w:hAnsi="Cambria" w:cs="Times New Roman"/>
          <w:lang w:eastAsia="en-GB"/>
        </w:rPr>
        <w:t>notherapy for the treatment of</w:t>
      </w:r>
      <w:r w:rsidRPr="002D53D3">
        <w:rPr>
          <w:rFonts w:ascii="Cambria" w:eastAsia="Times New Roman" w:hAnsi="Cambria" w:cs="Times New Roman"/>
          <w:lang w:eastAsia="en-GB"/>
        </w:rPr>
        <w:t xml:space="preserve"> multiple sclerosis. Interferon has been reported to</w:t>
      </w:r>
      <w:r w:rsidR="00FA7501" w:rsidRPr="002D53D3">
        <w:rPr>
          <w:rFonts w:ascii="Cambria" w:eastAsia="Times New Roman" w:hAnsi="Cambria" w:cs="Times New Roman"/>
          <w:lang w:eastAsia="en-GB"/>
        </w:rPr>
        <w:t xml:space="preserve"> induce </w:t>
      </w:r>
      <w:r w:rsidR="00E161C5">
        <w:rPr>
          <w:rFonts w:ascii="Cambria" w:eastAsia="Times New Roman" w:hAnsi="Cambria" w:cs="Times New Roman"/>
          <w:lang w:eastAsia="en-GB"/>
        </w:rPr>
        <w:t>a lupus-l</w:t>
      </w:r>
      <w:r w:rsidR="00282151">
        <w:rPr>
          <w:rFonts w:ascii="Cambria" w:eastAsia="Times New Roman" w:hAnsi="Cambria" w:cs="Times New Roman"/>
          <w:lang w:eastAsia="en-GB"/>
        </w:rPr>
        <w:t>ike syndrome</w:t>
      </w:r>
      <w:r w:rsidR="00034453">
        <w:rPr>
          <w:rFonts w:ascii="Cambria" w:eastAsia="Times New Roman" w:hAnsi="Cambria" w:cs="Times New Roman"/>
          <w:lang w:eastAsia="en-GB"/>
        </w:rPr>
        <w:t xml:space="preserve"> </w:t>
      </w:r>
      <w:proofErr w:type="gramStart"/>
      <w:r w:rsidR="00034453">
        <w:rPr>
          <w:rFonts w:ascii="Cambria" w:eastAsia="Times New Roman" w:hAnsi="Cambria" w:cs="Times New Roman"/>
          <w:lang w:eastAsia="en-GB"/>
        </w:rPr>
        <w:t>h</w:t>
      </w:r>
      <w:r w:rsidR="00FA7501" w:rsidRPr="002D53D3">
        <w:rPr>
          <w:rFonts w:ascii="Cambria" w:eastAsia="Times New Roman" w:hAnsi="Cambria" w:cs="Times New Roman"/>
          <w:lang w:eastAsia="en-GB"/>
        </w:rPr>
        <w:t>owever,</w:t>
      </w:r>
      <w:proofErr w:type="gramEnd"/>
      <w:r w:rsidR="00FA7501" w:rsidRPr="002D53D3">
        <w:rPr>
          <w:rFonts w:ascii="Cambria" w:eastAsia="Times New Roman" w:hAnsi="Cambria" w:cs="Times New Roman"/>
          <w:lang w:eastAsia="en-GB"/>
        </w:rPr>
        <w:t xml:space="preserve"> </w:t>
      </w:r>
      <w:r w:rsidR="00E161C5">
        <w:rPr>
          <w:rFonts w:ascii="Cambria" w:eastAsia="Times New Roman" w:hAnsi="Cambria" w:cs="Times New Roman"/>
          <w:lang w:eastAsia="en-GB"/>
        </w:rPr>
        <w:t xml:space="preserve">it has </w:t>
      </w:r>
      <w:r w:rsidR="00FA7501" w:rsidRPr="002D53D3">
        <w:rPr>
          <w:rFonts w:ascii="Cambria" w:eastAsia="Times New Roman" w:hAnsi="Cambria" w:cs="Times New Roman"/>
          <w:lang w:eastAsia="en-GB"/>
        </w:rPr>
        <w:t xml:space="preserve">never been reported to </w:t>
      </w:r>
      <w:r w:rsidR="00282151">
        <w:rPr>
          <w:rFonts w:ascii="Cambria" w:eastAsia="Times New Roman" w:hAnsi="Cambria" w:cs="Times New Roman"/>
          <w:lang w:eastAsia="en-GB"/>
        </w:rPr>
        <w:t xml:space="preserve">cause Class </w:t>
      </w:r>
      <w:r w:rsidR="00FA7501" w:rsidRPr="002D53D3">
        <w:rPr>
          <w:rFonts w:ascii="Cambria" w:eastAsia="Times New Roman" w:hAnsi="Cambria" w:cs="Times New Roman"/>
          <w:lang w:eastAsia="en-GB"/>
        </w:rPr>
        <w:t>IV</w:t>
      </w:r>
      <w:r w:rsidR="00282151">
        <w:rPr>
          <w:rFonts w:ascii="Cambria" w:eastAsia="Times New Roman" w:hAnsi="Cambria" w:cs="Times New Roman"/>
          <w:lang w:eastAsia="en-GB"/>
        </w:rPr>
        <w:t>-G (A)</w:t>
      </w:r>
      <w:r w:rsidR="00FA7501" w:rsidRPr="002D53D3">
        <w:rPr>
          <w:rFonts w:ascii="Cambria" w:eastAsia="Times New Roman" w:hAnsi="Cambria" w:cs="Times New Roman"/>
          <w:lang w:eastAsia="en-GB"/>
        </w:rPr>
        <w:t xml:space="preserve"> lupus nephritis.</w:t>
      </w:r>
    </w:p>
    <w:p w14:paraId="1FC344D1" w14:textId="77777777" w:rsidR="0025190C" w:rsidRPr="002D53D3" w:rsidRDefault="00FA7501">
      <w:pPr>
        <w:rPr>
          <w:rFonts w:ascii="Cambria" w:hAnsi="Cambria"/>
        </w:rPr>
      </w:pPr>
      <w:r w:rsidRPr="002D53D3">
        <w:rPr>
          <w:rFonts w:ascii="Cambria" w:hAnsi="Cambria"/>
        </w:rPr>
        <w:t xml:space="preserve"> </w:t>
      </w:r>
    </w:p>
    <w:p w14:paraId="2133B79B" w14:textId="77777777" w:rsidR="00FA7501" w:rsidRPr="002D53D3" w:rsidRDefault="00FA7501">
      <w:pPr>
        <w:rPr>
          <w:rFonts w:ascii="Cambria" w:hAnsi="Cambria"/>
          <w:b/>
          <w:color w:val="000000" w:themeColor="text1"/>
          <w:u w:val="single"/>
        </w:rPr>
      </w:pPr>
      <w:r w:rsidRPr="002D53D3">
        <w:rPr>
          <w:rFonts w:ascii="Cambria" w:hAnsi="Cambria"/>
          <w:b/>
          <w:color w:val="000000" w:themeColor="text1"/>
          <w:u w:val="single"/>
        </w:rPr>
        <w:t>Case Presentation:</w:t>
      </w:r>
    </w:p>
    <w:p w14:paraId="58177931" w14:textId="77777777" w:rsidR="00FA7501" w:rsidRPr="002D53D3" w:rsidRDefault="00FA7501">
      <w:pPr>
        <w:rPr>
          <w:rFonts w:ascii="Cambria" w:hAnsi="Cambria"/>
          <w:b/>
          <w:color w:val="000000" w:themeColor="text1"/>
          <w:u w:val="single"/>
        </w:rPr>
      </w:pPr>
    </w:p>
    <w:p w14:paraId="17913C5F" w14:textId="36D2572A" w:rsidR="00FA7501" w:rsidRPr="002D53D3" w:rsidRDefault="00E161C5" w:rsidP="00FA7501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 49 year</w:t>
      </w:r>
      <w:r w:rsidR="00FA7501" w:rsidRPr="002D53D3">
        <w:rPr>
          <w:rFonts w:ascii="Cambria" w:hAnsi="Cambria"/>
          <w:color w:val="000000" w:themeColor="text1"/>
        </w:rPr>
        <w:t xml:space="preserve"> old lady with multiple sclerosis</w:t>
      </w:r>
      <w:r>
        <w:rPr>
          <w:rFonts w:ascii="Cambria" w:hAnsi="Cambria"/>
          <w:color w:val="000000" w:themeColor="text1"/>
        </w:rPr>
        <w:t>,</w:t>
      </w:r>
      <w:r w:rsidR="00FA7501" w:rsidRPr="002D53D3"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>previously treated with</w:t>
      </w:r>
      <w:r w:rsidR="00FA7501" w:rsidRPr="002D53D3">
        <w:rPr>
          <w:rFonts w:ascii="Cambria" w:hAnsi="Cambria"/>
          <w:color w:val="000000" w:themeColor="text1"/>
        </w:rPr>
        <w:t xml:space="preserve"> </w:t>
      </w:r>
      <w:r w:rsidR="00FA7501" w:rsidRPr="002D53D3">
        <w:rPr>
          <w:rFonts w:ascii="Cambria" w:hAnsi="Cambria"/>
        </w:rPr>
        <w:t>β-</w:t>
      </w:r>
      <w:r w:rsidR="00FA7501" w:rsidRPr="002D53D3">
        <w:rPr>
          <w:rFonts w:ascii="Cambria" w:hAnsi="Cambria"/>
          <w:color w:val="000000" w:themeColor="text1"/>
        </w:rPr>
        <w:t>interferon 1a, presented with acute kidney injury requiring haemodialysis.</w:t>
      </w:r>
      <w:r w:rsidR="00CF0871">
        <w:rPr>
          <w:rFonts w:ascii="Cambria" w:hAnsi="Cambria"/>
          <w:color w:val="000000" w:themeColor="text1"/>
        </w:rPr>
        <w:t xml:space="preserve"> </w:t>
      </w:r>
      <w:r w:rsidR="001E3800">
        <w:rPr>
          <w:rFonts w:ascii="Cambria" w:hAnsi="Cambria"/>
          <w:color w:val="000000" w:themeColor="text1"/>
        </w:rPr>
        <w:t>There were no prodromal symptoms</w:t>
      </w:r>
      <w:r>
        <w:rPr>
          <w:rFonts w:ascii="Cambria" w:hAnsi="Cambria"/>
          <w:color w:val="000000" w:themeColor="text1"/>
        </w:rPr>
        <w:t xml:space="preserve">, rashes, arthritis or other extra-renal symptoms. </w:t>
      </w:r>
      <w:r w:rsidR="00CF0871">
        <w:rPr>
          <w:rFonts w:ascii="Cambria" w:hAnsi="Cambria"/>
          <w:color w:val="000000" w:themeColor="text1"/>
        </w:rPr>
        <w:t xml:space="preserve">Her auto-antibody screen was </w:t>
      </w:r>
      <w:r w:rsidR="001E3800">
        <w:rPr>
          <w:rFonts w:ascii="Cambria" w:hAnsi="Cambria"/>
          <w:color w:val="000000" w:themeColor="text1"/>
        </w:rPr>
        <w:t>negative but there was a low C3 level and a normal C4 level. A subsequent</w:t>
      </w:r>
      <w:r w:rsidR="00FA7501" w:rsidRPr="002D53D3">
        <w:rPr>
          <w:rFonts w:ascii="Cambria" w:hAnsi="Cambria"/>
          <w:color w:val="000000" w:themeColor="text1"/>
        </w:rPr>
        <w:t xml:space="preserve"> renal biopsy revealed </w:t>
      </w:r>
      <w:r w:rsidR="00282151">
        <w:rPr>
          <w:rFonts w:ascii="Cambria" w:eastAsia="Times New Roman" w:hAnsi="Cambria" w:cs="Times New Roman"/>
          <w:lang w:eastAsia="en-GB"/>
        </w:rPr>
        <w:t xml:space="preserve">Class </w:t>
      </w:r>
      <w:r w:rsidR="00282151" w:rsidRPr="002D53D3">
        <w:rPr>
          <w:rFonts w:ascii="Cambria" w:eastAsia="Times New Roman" w:hAnsi="Cambria" w:cs="Times New Roman"/>
          <w:lang w:eastAsia="en-GB"/>
        </w:rPr>
        <w:t>IV</w:t>
      </w:r>
      <w:r w:rsidR="00282151">
        <w:rPr>
          <w:rFonts w:ascii="Cambria" w:eastAsia="Times New Roman" w:hAnsi="Cambria" w:cs="Times New Roman"/>
          <w:lang w:eastAsia="en-GB"/>
        </w:rPr>
        <w:t>-G (A)</w:t>
      </w:r>
      <w:r w:rsidR="00282151" w:rsidRPr="002D53D3">
        <w:rPr>
          <w:rFonts w:ascii="Cambria" w:eastAsia="Times New Roman" w:hAnsi="Cambria" w:cs="Times New Roman"/>
          <w:lang w:eastAsia="en-GB"/>
        </w:rPr>
        <w:t xml:space="preserve"> </w:t>
      </w:r>
      <w:r w:rsidR="00FA7501" w:rsidRPr="002D53D3">
        <w:rPr>
          <w:rFonts w:ascii="Cambria" w:hAnsi="Cambria"/>
          <w:color w:val="000000" w:themeColor="text1"/>
        </w:rPr>
        <w:t>lupus nephritis. This was treated with i</w:t>
      </w:r>
      <w:r>
        <w:rPr>
          <w:rFonts w:ascii="Cambria" w:hAnsi="Cambria"/>
          <w:color w:val="000000" w:themeColor="text1"/>
        </w:rPr>
        <w:t>ntravenous corticosteroids and c</w:t>
      </w:r>
      <w:r w:rsidR="00FA7501" w:rsidRPr="002D53D3">
        <w:rPr>
          <w:rFonts w:ascii="Cambria" w:hAnsi="Cambria"/>
          <w:color w:val="000000" w:themeColor="text1"/>
        </w:rPr>
        <w:t>yclophosphamide as per the Euro</w:t>
      </w:r>
      <w:r w:rsidR="00A3406B">
        <w:rPr>
          <w:rFonts w:ascii="Cambria" w:hAnsi="Cambria"/>
          <w:color w:val="000000" w:themeColor="text1"/>
        </w:rPr>
        <w:t>-</w:t>
      </w:r>
      <w:r w:rsidR="00FA7501" w:rsidRPr="002D53D3">
        <w:rPr>
          <w:rFonts w:ascii="Cambria" w:hAnsi="Cambria"/>
          <w:color w:val="000000" w:themeColor="text1"/>
        </w:rPr>
        <w:t>Lupus protocol.</w:t>
      </w:r>
      <w:r>
        <w:rPr>
          <w:rFonts w:ascii="Cambria" w:hAnsi="Cambria"/>
          <w:color w:val="000000" w:themeColor="text1"/>
        </w:rPr>
        <w:t xml:space="preserve"> The p</w:t>
      </w:r>
      <w:r w:rsidR="00FA7501" w:rsidRPr="002D53D3">
        <w:rPr>
          <w:rFonts w:ascii="Cambria" w:hAnsi="Cambria"/>
          <w:color w:val="000000" w:themeColor="text1"/>
        </w:rPr>
        <w:t xml:space="preserve">atient </w:t>
      </w:r>
      <w:r w:rsidR="0077171C" w:rsidRPr="002D53D3">
        <w:rPr>
          <w:rFonts w:ascii="Cambria" w:hAnsi="Cambria"/>
          <w:color w:val="000000" w:themeColor="text1"/>
        </w:rPr>
        <w:t>responded well to treatment and</w:t>
      </w:r>
      <w:r>
        <w:rPr>
          <w:rFonts w:ascii="Cambria" w:hAnsi="Cambria"/>
          <w:color w:val="000000" w:themeColor="text1"/>
        </w:rPr>
        <w:t xml:space="preserve"> was</w:t>
      </w:r>
      <w:r w:rsidR="0077171C" w:rsidRPr="002D53D3">
        <w:rPr>
          <w:rFonts w:ascii="Cambria" w:hAnsi="Cambria"/>
          <w:color w:val="000000" w:themeColor="text1"/>
        </w:rPr>
        <w:t xml:space="preserve"> discharged home with a</w:t>
      </w:r>
      <w:r>
        <w:rPr>
          <w:rFonts w:ascii="Cambria" w:hAnsi="Cambria"/>
          <w:color w:val="000000" w:themeColor="text1"/>
        </w:rPr>
        <w:t xml:space="preserve"> near normal renal function tests</w:t>
      </w:r>
      <w:r w:rsidR="0077171C" w:rsidRPr="002D53D3">
        <w:rPr>
          <w:rFonts w:ascii="Cambria" w:hAnsi="Cambria"/>
          <w:color w:val="000000" w:themeColor="text1"/>
        </w:rPr>
        <w:t xml:space="preserve">. </w:t>
      </w:r>
      <w:r>
        <w:rPr>
          <w:rFonts w:ascii="Cambria" w:hAnsi="Cambria"/>
          <w:color w:val="000000" w:themeColor="text1"/>
        </w:rPr>
        <w:t xml:space="preserve"> The p</w:t>
      </w:r>
      <w:r w:rsidR="0077171C" w:rsidRPr="002D53D3">
        <w:rPr>
          <w:rFonts w:ascii="Cambria" w:hAnsi="Cambria"/>
          <w:color w:val="000000" w:themeColor="text1"/>
        </w:rPr>
        <w:t xml:space="preserve">atient was then seen </w:t>
      </w:r>
      <w:r w:rsidR="00A3406B">
        <w:rPr>
          <w:rFonts w:ascii="Cambria" w:hAnsi="Cambria"/>
          <w:color w:val="000000" w:themeColor="text1"/>
        </w:rPr>
        <w:t xml:space="preserve">in clinic </w:t>
      </w:r>
      <w:r w:rsidR="0077171C" w:rsidRPr="002D53D3">
        <w:rPr>
          <w:rFonts w:ascii="Cambria" w:hAnsi="Cambria"/>
          <w:color w:val="000000" w:themeColor="text1"/>
        </w:rPr>
        <w:t>after two week</w:t>
      </w:r>
      <w:r>
        <w:rPr>
          <w:rFonts w:ascii="Cambria" w:hAnsi="Cambria"/>
          <w:color w:val="000000" w:themeColor="text1"/>
        </w:rPr>
        <w:t>s</w:t>
      </w:r>
      <w:r w:rsidR="0077171C" w:rsidRPr="002D53D3">
        <w:rPr>
          <w:rFonts w:ascii="Cambria" w:hAnsi="Cambria"/>
          <w:color w:val="000000" w:themeColor="text1"/>
        </w:rPr>
        <w:t xml:space="preserve"> and the renal function </w:t>
      </w:r>
      <w:r w:rsidR="001E3800">
        <w:rPr>
          <w:rFonts w:ascii="Cambria" w:hAnsi="Cambria"/>
          <w:color w:val="000000" w:themeColor="text1"/>
        </w:rPr>
        <w:t xml:space="preserve">and the C3 level </w:t>
      </w:r>
      <w:bookmarkStart w:id="0" w:name="_GoBack"/>
      <w:bookmarkEnd w:id="0"/>
      <w:r>
        <w:rPr>
          <w:rFonts w:ascii="Cambria" w:hAnsi="Cambria"/>
          <w:color w:val="000000" w:themeColor="text1"/>
        </w:rPr>
        <w:t xml:space="preserve">had </w:t>
      </w:r>
      <w:r w:rsidR="0077171C" w:rsidRPr="002D53D3">
        <w:rPr>
          <w:rFonts w:ascii="Cambria" w:hAnsi="Cambria"/>
          <w:color w:val="000000" w:themeColor="text1"/>
        </w:rPr>
        <w:t>completely returned to normal.</w:t>
      </w:r>
    </w:p>
    <w:p w14:paraId="39C5CDBF" w14:textId="77777777" w:rsidR="0077171C" w:rsidRPr="002D53D3" w:rsidRDefault="0077171C" w:rsidP="00FA7501">
      <w:pPr>
        <w:rPr>
          <w:rFonts w:ascii="Cambria" w:hAnsi="Cambria"/>
          <w:b/>
          <w:color w:val="000000" w:themeColor="text1"/>
          <w:u w:val="single"/>
        </w:rPr>
      </w:pPr>
    </w:p>
    <w:p w14:paraId="7472EBEE" w14:textId="77777777" w:rsidR="0077171C" w:rsidRPr="002D53D3" w:rsidRDefault="0077171C" w:rsidP="00FA7501">
      <w:pPr>
        <w:rPr>
          <w:rFonts w:ascii="Cambria" w:hAnsi="Cambria"/>
          <w:b/>
          <w:color w:val="000000" w:themeColor="text1"/>
          <w:u w:val="single"/>
        </w:rPr>
      </w:pPr>
      <w:r w:rsidRPr="002D53D3">
        <w:rPr>
          <w:rFonts w:ascii="Cambria" w:hAnsi="Cambria"/>
          <w:b/>
          <w:color w:val="000000" w:themeColor="text1"/>
          <w:u w:val="single"/>
        </w:rPr>
        <w:t>Discussion:</w:t>
      </w:r>
    </w:p>
    <w:p w14:paraId="4D14CFBF" w14:textId="7BEBDBEC" w:rsidR="0077171C" w:rsidRDefault="004770E2" w:rsidP="00FA7501">
      <w:pP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</w:pPr>
      <w:r w:rsidRPr="004770E2">
        <w:rPr>
          <w:rFonts w:ascii="Cambria" w:eastAsia="Times New Roman" w:hAnsi="Cambria" w:cs="Times New Roman"/>
          <w:color w:val="000000"/>
          <w:shd w:val="clear" w:color="auto" w:fill="FFFFFF"/>
          <w:lang w:eastAsia="en-GB"/>
        </w:rPr>
        <w:t>Type I interferon (IFN) plays a central role in pathogenesis of systemic lupus erythematosus (SLE</w:t>
      </w:r>
      <w:r w:rsidR="00A3406B">
        <w:rPr>
          <w:rFonts w:ascii="Cambria" w:eastAsia="Times New Roman" w:hAnsi="Cambria" w:cs="Times New Roman"/>
          <w:color w:val="000000"/>
          <w:shd w:val="clear" w:color="auto" w:fill="FFFFFF"/>
          <w:lang w:eastAsia="en-GB"/>
        </w:rPr>
        <w:t xml:space="preserve">) </w:t>
      </w:r>
      <w:r w:rsidR="00A3406B" w:rsidRPr="00A3406B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with IFN-α the dominant mediator, as central to the pathogenesis</w:t>
      </w:r>
      <w:r w:rsidR="00CF757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of this disease and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is</w:t>
      </w:r>
      <w:r w:rsidR="00CF757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u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sually noted to be elevated in patients with lupus</w:t>
      </w:r>
      <w:r w:rsidR="00CF757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.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Administration of interferon has been recognized to cause a lupus-l</w:t>
      </w:r>
      <w:r w:rsidR="00A3406B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ike </w:t>
      </w:r>
      <w:r w:rsidR="00CF757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syndrome. </w:t>
      </w:r>
      <w:r w:rsidR="00A3406B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This is thought to be related to the imm</w:t>
      </w:r>
      <w:r w:rsidR="00CF757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uno-modularity effect of the drug causing autoantibodies production.</w:t>
      </w:r>
    </w:p>
    <w:p w14:paraId="75AA6EB4" w14:textId="70D05B4B" w:rsidR="008779B5" w:rsidRPr="00E161C5" w:rsidRDefault="008779B5" w:rsidP="00FA7501">
      <w:pP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</w:pPr>
      <w: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In our case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,</w:t>
      </w:r>
      <w: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the patient </w:t>
      </w:r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has been receiving this for 15 years and she developed 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lupus nephritis</w:t>
      </w:r>
      <w: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18 months after stopping the drug.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</w:t>
      </w:r>
      <w: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It is not clear from the literature</w:t>
      </w:r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how long </w:t>
      </w:r>
      <w:proofErr w:type="gramStart"/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the</w:t>
      </w:r>
      <w:proofErr w:type="gramEnd"/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immunologic effect las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ts but it appears this effect may be</w:t>
      </w:r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proportional 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to </w:t>
      </w:r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the duration of use</w:t>
      </w:r>
      <w:r w:rsidR="00E161C5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>, as evidenced by</w:t>
      </w:r>
      <w:r w:rsidR="002A44C4"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this case. </w:t>
      </w:r>
      <w:r>
        <w:rPr>
          <w:rFonts w:ascii="Cambria" w:eastAsia="Times New Roman" w:hAnsi="Cambria" w:cs="Times New Roman"/>
          <w:color w:val="000000"/>
          <w:shd w:val="clear" w:color="auto" w:fill="FFFFFF"/>
          <w:lang w:val="en" w:eastAsia="en-GB"/>
        </w:rPr>
        <w:t xml:space="preserve">  </w:t>
      </w:r>
    </w:p>
    <w:p w14:paraId="2665E2DB" w14:textId="77777777" w:rsidR="00CF0871" w:rsidRDefault="00CF0871" w:rsidP="00FA7501">
      <w:pPr>
        <w:rPr>
          <w:rFonts w:ascii="Cambria" w:hAnsi="Cambria"/>
          <w:b/>
          <w:color w:val="000000" w:themeColor="text1"/>
          <w:u w:val="single"/>
        </w:rPr>
      </w:pPr>
    </w:p>
    <w:p w14:paraId="2DBCC1F4" w14:textId="77777777" w:rsidR="0077171C" w:rsidRPr="002D53D3" w:rsidRDefault="0077171C" w:rsidP="00FA7501">
      <w:pPr>
        <w:rPr>
          <w:rFonts w:ascii="Cambria" w:hAnsi="Cambria"/>
          <w:b/>
          <w:color w:val="000000" w:themeColor="text1"/>
          <w:u w:val="single"/>
        </w:rPr>
      </w:pPr>
      <w:r w:rsidRPr="002D53D3">
        <w:rPr>
          <w:rFonts w:ascii="Cambria" w:hAnsi="Cambria"/>
          <w:b/>
          <w:color w:val="000000" w:themeColor="text1"/>
          <w:u w:val="single"/>
        </w:rPr>
        <w:t>Conclusion:</w:t>
      </w:r>
    </w:p>
    <w:p w14:paraId="113AD0FE" w14:textId="60709ABA" w:rsidR="00CF7574" w:rsidRDefault="00BC35A7" w:rsidP="00E161C5">
      <w:pPr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</w:pP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To our knowledge, this is the first report of an </w:t>
      </w:r>
      <w:r w:rsidR="00E161C5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i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nterferon beta-1a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-induced 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proliferative</w:t>
      </w:r>
      <w:r w:rsidR="003E44BA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glomerulonephritis characterized by histologic, 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immune-histologic, and electron-microscopic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features that resembled 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lupus nephritis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. This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occurred i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n a patient without evidence of 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systemic 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lupus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 erythematosus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and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with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negative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lupus</w:t>
      </w:r>
      <w:r w:rsidRPr="002D53D3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serology</w:t>
      </w:r>
      <w:r w:rsidRPr="00BC35A7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.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In this case, the onset was a significant period of time from the stoppage</w:t>
      </w:r>
      <w:r w:rsidR="00E161C5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 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of interferon, which may put doubt on direct causality, </w:t>
      </w:r>
      <w:r w:rsidR="00E161C5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but </w:t>
      </w:r>
      <w:r w:rsidR="00A2511D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>the glomerulonephritis responded extremely promptly to immuno</w:t>
      </w:r>
      <w:r w:rsidR="008779B5">
        <w:rPr>
          <w:rFonts w:ascii="Cambria" w:eastAsia="Times New Roman" w:hAnsi="Cambria" w:cs="Arial"/>
          <w:color w:val="000000"/>
          <w:shd w:val="clear" w:color="auto" w:fill="FFFFFF"/>
          <w:lang w:eastAsia="en-GB"/>
        </w:rPr>
        <w:t xml:space="preserve">suppression.  </w:t>
      </w:r>
    </w:p>
    <w:p w14:paraId="18705D45" w14:textId="77777777" w:rsidR="00CF7574" w:rsidRPr="00BC35A7" w:rsidRDefault="00CF7574" w:rsidP="003E44BA">
      <w:pPr>
        <w:ind w:left="720" w:hanging="720"/>
        <w:rPr>
          <w:rFonts w:ascii="Cambria" w:eastAsia="Times New Roman" w:hAnsi="Cambria" w:cs="Times New Roman"/>
          <w:lang w:eastAsia="en-GB"/>
        </w:rPr>
      </w:pPr>
    </w:p>
    <w:p w14:paraId="29B6CE00" w14:textId="77777777" w:rsidR="00BC35A7" w:rsidRPr="0077171C" w:rsidRDefault="00BC35A7" w:rsidP="00FA7501">
      <w:pPr>
        <w:rPr>
          <w:b/>
          <w:color w:val="000000" w:themeColor="text1"/>
          <w:u w:val="single"/>
        </w:rPr>
      </w:pPr>
    </w:p>
    <w:sectPr w:rsidR="00BC35A7" w:rsidRPr="0077171C" w:rsidSect="00DC69F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7C92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Sayer">
    <w15:presenceInfo w15:providerId="None" w15:userId="John Say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0F"/>
    <w:rsid w:val="00034453"/>
    <w:rsid w:val="001858D7"/>
    <w:rsid w:val="001E3800"/>
    <w:rsid w:val="00282151"/>
    <w:rsid w:val="002A44C4"/>
    <w:rsid w:val="002D53D3"/>
    <w:rsid w:val="003E44BA"/>
    <w:rsid w:val="004770E2"/>
    <w:rsid w:val="004959BF"/>
    <w:rsid w:val="0077171C"/>
    <w:rsid w:val="0086790F"/>
    <w:rsid w:val="008779B5"/>
    <w:rsid w:val="00A2511D"/>
    <w:rsid w:val="00A3406B"/>
    <w:rsid w:val="00BC35A7"/>
    <w:rsid w:val="00CF0871"/>
    <w:rsid w:val="00CF7574"/>
    <w:rsid w:val="00DC69F7"/>
    <w:rsid w:val="00E161C5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A81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C35A7"/>
  </w:style>
  <w:style w:type="character" w:styleId="CommentReference">
    <w:name w:val="annotation reference"/>
    <w:basedOn w:val="DefaultParagraphFont"/>
    <w:uiPriority w:val="99"/>
    <w:semiHidden/>
    <w:unhideWhenUsed/>
    <w:rsid w:val="00E161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1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1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C5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C35A7"/>
  </w:style>
  <w:style w:type="character" w:styleId="CommentReference">
    <w:name w:val="annotation reference"/>
    <w:basedOn w:val="DefaultParagraphFont"/>
    <w:uiPriority w:val="99"/>
    <w:semiHidden/>
    <w:unhideWhenUsed/>
    <w:rsid w:val="00E161C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1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1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1C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1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1C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C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ali</dc:creator>
  <cp:lastModifiedBy>Abdelmahamoud, Mohammed</cp:lastModifiedBy>
  <cp:revision>2</cp:revision>
  <dcterms:created xsi:type="dcterms:W3CDTF">2018-02-07T12:12:00Z</dcterms:created>
  <dcterms:modified xsi:type="dcterms:W3CDTF">2018-02-07T12:12:00Z</dcterms:modified>
</cp:coreProperties>
</file>