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3E" w:rsidRPr="006C023E" w:rsidRDefault="006C023E">
      <w:pPr>
        <w:rPr>
          <w:rFonts w:ascii="Times New Roman" w:hAnsi="Times New Roman" w:cs="Times New Roman"/>
          <w:b/>
        </w:rPr>
      </w:pPr>
      <w:bookmarkStart w:id="0" w:name="_GoBack"/>
      <w:r w:rsidRPr="006C023E">
        <w:rPr>
          <w:rFonts w:ascii="Times New Roman" w:hAnsi="Times New Roman" w:cs="Times New Roman"/>
          <w:b/>
        </w:rPr>
        <w:t xml:space="preserve">Management and Outcomes of </w:t>
      </w:r>
      <w:r w:rsidR="007044DD">
        <w:rPr>
          <w:rFonts w:ascii="Times New Roman" w:hAnsi="Times New Roman" w:cs="Times New Roman"/>
          <w:b/>
        </w:rPr>
        <w:t xml:space="preserve">patients with </w:t>
      </w:r>
      <w:r w:rsidR="006C5BD6">
        <w:rPr>
          <w:rFonts w:ascii="Times New Roman" w:hAnsi="Times New Roman" w:cs="Times New Roman"/>
          <w:b/>
        </w:rPr>
        <w:t>ANCA</w:t>
      </w:r>
      <w:r w:rsidR="00160563">
        <w:rPr>
          <w:rFonts w:ascii="Times New Roman" w:hAnsi="Times New Roman" w:cs="Times New Roman"/>
          <w:b/>
        </w:rPr>
        <w:t>-</w:t>
      </w:r>
      <w:r w:rsidR="006C5BD6">
        <w:rPr>
          <w:rFonts w:ascii="Times New Roman" w:hAnsi="Times New Roman" w:cs="Times New Roman"/>
          <w:b/>
        </w:rPr>
        <w:t xml:space="preserve">associated </w:t>
      </w:r>
      <w:r w:rsidRPr="006C023E">
        <w:rPr>
          <w:rFonts w:ascii="Times New Roman" w:hAnsi="Times New Roman" w:cs="Times New Roman"/>
          <w:b/>
        </w:rPr>
        <w:t xml:space="preserve">vasculitis </w:t>
      </w:r>
      <w:r w:rsidR="00160563">
        <w:rPr>
          <w:rFonts w:ascii="Times New Roman" w:hAnsi="Times New Roman" w:cs="Times New Roman"/>
          <w:b/>
        </w:rPr>
        <w:t xml:space="preserve">(AAV) </w:t>
      </w:r>
      <w:r w:rsidR="006C5BD6">
        <w:rPr>
          <w:rFonts w:ascii="Times New Roman" w:hAnsi="Times New Roman" w:cs="Times New Roman"/>
          <w:b/>
        </w:rPr>
        <w:t>with</w:t>
      </w:r>
      <w:r w:rsidRPr="006C023E">
        <w:rPr>
          <w:rFonts w:ascii="Times New Roman" w:hAnsi="Times New Roman" w:cs="Times New Roman"/>
          <w:b/>
        </w:rPr>
        <w:t xml:space="preserve"> pulmonary haemorrhage rescued with Extracorporeal Membrane Oxygenation</w:t>
      </w:r>
      <w:r w:rsidR="00160563">
        <w:rPr>
          <w:rFonts w:ascii="Times New Roman" w:hAnsi="Times New Roman" w:cs="Times New Roman"/>
          <w:b/>
        </w:rPr>
        <w:t xml:space="preserve"> (ECMO)</w:t>
      </w:r>
      <w:r w:rsidRPr="006C023E">
        <w:rPr>
          <w:rFonts w:ascii="Times New Roman" w:hAnsi="Times New Roman" w:cs="Times New Roman"/>
          <w:b/>
        </w:rPr>
        <w:t xml:space="preserve"> – a series</w:t>
      </w:r>
      <w:r w:rsidR="00160563">
        <w:rPr>
          <w:rFonts w:ascii="Times New Roman" w:hAnsi="Times New Roman" w:cs="Times New Roman"/>
          <w:b/>
        </w:rPr>
        <w:t xml:space="preserve"> of 5 cases</w:t>
      </w:r>
    </w:p>
    <w:bookmarkEnd w:id="0"/>
    <w:p w:rsidR="006C023E" w:rsidRPr="006C023E" w:rsidRDefault="006C023E">
      <w:pPr>
        <w:rPr>
          <w:rFonts w:ascii="Times New Roman" w:hAnsi="Times New Roman" w:cs="Times New Roman"/>
          <w:b/>
        </w:rPr>
      </w:pPr>
      <w:r w:rsidRPr="006C023E">
        <w:rPr>
          <w:rFonts w:ascii="Times New Roman" w:hAnsi="Times New Roman" w:cs="Times New Roman"/>
          <w:b/>
        </w:rPr>
        <w:t>Background</w:t>
      </w:r>
    </w:p>
    <w:p w:rsidR="006C023E" w:rsidRPr="006C023E" w:rsidRDefault="006C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ANCA</w:t>
      </w:r>
      <w:r w:rsidR="0016056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associated</w:t>
      </w:r>
      <w:r w:rsidR="006C023E">
        <w:rPr>
          <w:rFonts w:ascii="Times New Roman" w:hAnsi="Times New Roman" w:cs="Times New Roman"/>
        </w:rPr>
        <w:t xml:space="preserve"> vasculitis </w:t>
      </w:r>
      <w:r w:rsidR="00160563">
        <w:rPr>
          <w:rFonts w:ascii="Times New Roman" w:hAnsi="Times New Roman" w:cs="Times New Roman"/>
        </w:rPr>
        <w:t xml:space="preserve">(AAV) </w:t>
      </w:r>
      <w:r w:rsidR="006C023E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>manifest as</w:t>
      </w:r>
      <w:r w:rsidR="006C023E">
        <w:rPr>
          <w:rFonts w:ascii="Times New Roman" w:hAnsi="Times New Roman" w:cs="Times New Roman"/>
        </w:rPr>
        <w:t xml:space="preserve"> pulmonary haemorrhage </w:t>
      </w:r>
      <w:r w:rsidR="002D09E8">
        <w:rPr>
          <w:rFonts w:ascii="Times New Roman" w:hAnsi="Times New Roman" w:cs="Times New Roman"/>
        </w:rPr>
        <w:t>from small vessel inflammation</w:t>
      </w:r>
      <w:r w:rsidR="006C023E">
        <w:rPr>
          <w:rFonts w:ascii="Times New Roman" w:hAnsi="Times New Roman" w:cs="Times New Roman"/>
        </w:rPr>
        <w:t xml:space="preserve"> of the lung</w:t>
      </w:r>
      <w:r w:rsidR="002D09E8">
        <w:rPr>
          <w:rFonts w:ascii="Times New Roman" w:hAnsi="Times New Roman" w:cs="Times New Roman"/>
        </w:rPr>
        <w:t xml:space="preserve"> capillaries. This can result in a spectrum of mild haemoptysis to life threatening </w:t>
      </w:r>
      <w:r>
        <w:rPr>
          <w:rFonts w:ascii="Times New Roman" w:hAnsi="Times New Roman" w:cs="Times New Roman"/>
        </w:rPr>
        <w:t>diffuse alveolar</w:t>
      </w:r>
      <w:r w:rsidR="002D09E8">
        <w:rPr>
          <w:rFonts w:ascii="Times New Roman" w:hAnsi="Times New Roman" w:cs="Times New Roman"/>
        </w:rPr>
        <w:t xml:space="preserve"> haemorrhage requiring invasive respiratory support.</w:t>
      </w:r>
      <w:r w:rsidR="00E96612">
        <w:rPr>
          <w:rFonts w:ascii="Times New Roman" w:hAnsi="Times New Roman" w:cs="Times New Roman"/>
        </w:rPr>
        <w:t xml:space="preserve"> </w:t>
      </w:r>
      <w:r w:rsidR="00331571">
        <w:rPr>
          <w:rFonts w:ascii="Times New Roman" w:hAnsi="Times New Roman" w:cs="Times New Roman"/>
        </w:rPr>
        <w:t>In patients with active vasculitis t</w:t>
      </w:r>
      <w:r w:rsidR="00E96612">
        <w:rPr>
          <w:rFonts w:ascii="Times New Roman" w:hAnsi="Times New Roman" w:cs="Times New Roman"/>
        </w:rPr>
        <w:t xml:space="preserve">he most common indication for admission to </w:t>
      </w:r>
      <w:r w:rsidR="00160563">
        <w:rPr>
          <w:rFonts w:ascii="Times New Roman" w:hAnsi="Times New Roman" w:cs="Times New Roman"/>
        </w:rPr>
        <w:t>i</w:t>
      </w:r>
      <w:r w:rsidR="00E96612">
        <w:rPr>
          <w:rFonts w:ascii="Times New Roman" w:hAnsi="Times New Roman" w:cs="Times New Roman"/>
        </w:rPr>
        <w:t>ntensive care is respiratory failure or pulmonary renal syndrome.</w:t>
      </w:r>
      <w:r w:rsidR="002D09E8">
        <w:rPr>
          <w:rFonts w:ascii="Times New Roman" w:hAnsi="Times New Roman" w:cs="Times New Roman"/>
        </w:rPr>
        <w:t xml:space="preserve"> If pulmonary haemorrhage is so severe that gas exchange is inadequate</w:t>
      </w:r>
      <w:r w:rsidR="00A5258C">
        <w:rPr>
          <w:rFonts w:ascii="Times New Roman" w:hAnsi="Times New Roman" w:cs="Times New Roman"/>
        </w:rPr>
        <w:t xml:space="preserve"> despite maximal conventional </w:t>
      </w:r>
      <w:r w:rsidR="002B2B1F">
        <w:rPr>
          <w:rFonts w:ascii="Times New Roman" w:hAnsi="Times New Roman" w:cs="Times New Roman"/>
        </w:rPr>
        <w:t>ventilation strategies,</w:t>
      </w:r>
      <w:r w:rsidR="002D09E8">
        <w:rPr>
          <w:rFonts w:ascii="Times New Roman" w:hAnsi="Times New Roman" w:cs="Times New Roman"/>
        </w:rPr>
        <w:t xml:space="preserve"> ECMO may be used as a rescue therapy to oxygenate</w:t>
      </w:r>
      <w:r w:rsidR="00331571">
        <w:rPr>
          <w:rFonts w:ascii="Times New Roman" w:hAnsi="Times New Roman" w:cs="Times New Roman"/>
        </w:rPr>
        <w:t xml:space="preserve"> blood and </w:t>
      </w:r>
      <w:r w:rsidR="002D09E8">
        <w:rPr>
          <w:rFonts w:ascii="Times New Roman" w:hAnsi="Times New Roman" w:cs="Times New Roman"/>
        </w:rPr>
        <w:t>remo</w:t>
      </w:r>
      <w:r w:rsidR="00331571">
        <w:rPr>
          <w:rFonts w:ascii="Times New Roman" w:hAnsi="Times New Roman" w:cs="Times New Roman"/>
        </w:rPr>
        <w:t>ve carbon dioxide</w:t>
      </w:r>
      <w:r w:rsidR="00D2452F" w:rsidRPr="00D2452F">
        <w:rPr>
          <w:rFonts w:ascii="Times New Roman" w:hAnsi="Times New Roman" w:cs="Times New Roman"/>
        </w:rPr>
        <w:t xml:space="preserve"> </w:t>
      </w:r>
      <w:r w:rsidR="00D2452F">
        <w:rPr>
          <w:rFonts w:ascii="Times New Roman" w:hAnsi="Times New Roman" w:cs="Times New Roman"/>
        </w:rPr>
        <w:t>whilst allowing a reduction in potentially injurious ventilator pressures</w:t>
      </w:r>
      <w:r w:rsidR="002D09E8">
        <w:rPr>
          <w:rFonts w:ascii="Times New Roman" w:hAnsi="Times New Roman" w:cs="Times New Roman"/>
        </w:rPr>
        <w:t xml:space="preserve">. </w:t>
      </w:r>
      <w:r w:rsidR="00D2452F">
        <w:rPr>
          <w:rFonts w:ascii="Times New Roman" w:hAnsi="Times New Roman" w:cs="Times New Roman"/>
        </w:rPr>
        <w:t xml:space="preserve">We present a case series of five patients requiring ECMO support, their management, and outcomes. </w:t>
      </w:r>
    </w:p>
    <w:p w:rsidR="006C023E" w:rsidRPr="006C023E" w:rsidRDefault="006C023E">
      <w:pPr>
        <w:rPr>
          <w:rFonts w:ascii="Times New Roman" w:hAnsi="Times New Roman" w:cs="Times New Roman"/>
          <w:b/>
        </w:rPr>
      </w:pPr>
      <w:r w:rsidRPr="006C023E">
        <w:rPr>
          <w:rFonts w:ascii="Times New Roman" w:hAnsi="Times New Roman" w:cs="Times New Roman"/>
          <w:b/>
        </w:rPr>
        <w:t>Aims</w:t>
      </w:r>
    </w:p>
    <w:p w:rsidR="006C023E" w:rsidRPr="006C023E" w:rsidRDefault="002D0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assess the management and outcome of pulmonary haemorrhage </w:t>
      </w:r>
      <w:r w:rsidR="006C5BD6">
        <w:rPr>
          <w:rFonts w:ascii="Times New Roman" w:hAnsi="Times New Roman" w:cs="Times New Roman"/>
        </w:rPr>
        <w:t xml:space="preserve">secondary to </w:t>
      </w:r>
      <w:r w:rsidR="00160563">
        <w:rPr>
          <w:rFonts w:ascii="Times New Roman" w:hAnsi="Times New Roman" w:cs="Times New Roman"/>
        </w:rPr>
        <w:t>AAV</w:t>
      </w:r>
      <w:r w:rsidR="006C5BD6"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</w:rPr>
        <w:t xml:space="preserve">patients failing </w:t>
      </w:r>
      <w:r w:rsidR="00A5258C">
        <w:rPr>
          <w:rFonts w:ascii="Times New Roman" w:hAnsi="Times New Roman" w:cs="Times New Roman"/>
        </w:rPr>
        <w:t xml:space="preserve">maximal </w:t>
      </w:r>
      <w:r>
        <w:rPr>
          <w:rFonts w:ascii="Times New Roman" w:hAnsi="Times New Roman" w:cs="Times New Roman"/>
        </w:rPr>
        <w:t xml:space="preserve">conventional ventilation and </w:t>
      </w:r>
      <w:r w:rsidR="00331571">
        <w:rPr>
          <w:rFonts w:ascii="Times New Roman" w:hAnsi="Times New Roman" w:cs="Times New Roman"/>
        </w:rPr>
        <w:t>requiring rescue</w:t>
      </w:r>
      <w:r>
        <w:rPr>
          <w:rFonts w:ascii="Times New Roman" w:hAnsi="Times New Roman" w:cs="Times New Roman"/>
        </w:rPr>
        <w:t xml:space="preserve"> ECMO</w:t>
      </w:r>
      <w:r w:rsidR="009629F9">
        <w:rPr>
          <w:rFonts w:ascii="Times New Roman" w:hAnsi="Times New Roman" w:cs="Times New Roman"/>
        </w:rPr>
        <w:t xml:space="preserve"> in our centre</w:t>
      </w:r>
      <w:r w:rsidR="00331571">
        <w:rPr>
          <w:rFonts w:ascii="Times New Roman" w:hAnsi="Times New Roman" w:cs="Times New Roman"/>
        </w:rPr>
        <w:t>.</w:t>
      </w:r>
    </w:p>
    <w:p w:rsidR="006C023E" w:rsidRPr="006C023E" w:rsidRDefault="006C023E">
      <w:pPr>
        <w:rPr>
          <w:rFonts w:ascii="Times New Roman" w:hAnsi="Times New Roman" w:cs="Times New Roman"/>
          <w:b/>
        </w:rPr>
      </w:pPr>
      <w:r w:rsidRPr="006C023E">
        <w:rPr>
          <w:rFonts w:ascii="Times New Roman" w:hAnsi="Times New Roman" w:cs="Times New Roman"/>
          <w:b/>
        </w:rPr>
        <w:t>Methods</w:t>
      </w:r>
    </w:p>
    <w:p w:rsidR="006C023E" w:rsidRPr="006C023E" w:rsidRDefault="00962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</w:t>
      </w:r>
      <w:r w:rsidR="008B0233">
        <w:rPr>
          <w:rFonts w:ascii="Times New Roman" w:hAnsi="Times New Roman" w:cs="Times New Roman"/>
        </w:rPr>
        <w:t xml:space="preserve"> reviewed all the patients referred to our local ECMO centre </w:t>
      </w:r>
      <w:r>
        <w:rPr>
          <w:rFonts w:ascii="Times New Roman" w:hAnsi="Times New Roman" w:cs="Times New Roman"/>
        </w:rPr>
        <w:t xml:space="preserve">in 2016 </w:t>
      </w:r>
      <w:r w:rsidR="008B0233">
        <w:rPr>
          <w:rFonts w:ascii="Times New Roman" w:hAnsi="Times New Roman" w:cs="Times New Roman"/>
        </w:rPr>
        <w:t xml:space="preserve">with a diagnosis of pulmonary </w:t>
      </w:r>
      <w:r w:rsidR="00160563">
        <w:rPr>
          <w:rFonts w:ascii="Times New Roman" w:hAnsi="Times New Roman" w:cs="Times New Roman"/>
        </w:rPr>
        <w:t>AAV</w:t>
      </w:r>
      <w:r w:rsidR="008B0233">
        <w:rPr>
          <w:rFonts w:ascii="Times New Roman" w:hAnsi="Times New Roman" w:cs="Times New Roman"/>
        </w:rPr>
        <w:t>. We undertook a</w:t>
      </w:r>
      <w:r w:rsidR="006C5BD6">
        <w:rPr>
          <w:rFonts w:ascii="Times New Roman" w:hAnsi="Times New Roman" w:cs="Times New Roman"/>
        </w:rPr>
        <w:t xml:space="preserve"> retrospective</w:t>
      </w:r>
      <w:r w:rsidR="008B0233">
        <w:rPr>
          <w:rFonts w:ascii="Times New Roman" w:hAnsi="Times New Roman" w:cs="Times New Roman"/>
        </w:rPr>
        <w:t xml:space="preserve"> </w:t>
      </w:r>
      <w:r w:rsidR="006C5BD6">
        <w:rPr>
          <w:rFonts w:ascii="Times New Roman" w:hAnsi="Times New Roman" w:cs="Times New Roman"/>
        </w:rPr>
        <w:t xml:space="preserve">medical </w:t>
      </w:r>
      <w:r w:rsidR="008B0233">
        <w:rPr>
          <w:rFonts w:ascii="Times New Roman" w:hAnsi="Times New Roman" w:cs="Times New Roman"/>
        </w:rPr>
        <w:t>note</w:t>
      </w:r>
      <w:r w:rsidR="006C5BD6">
        <w:rPr>
          <w:rFonts w:ascii="Times New Roman" w:hAnsi="Times New Roman" w:cs="Times New Roman"/>
        </w:rPr>
        <w:t>s</w:t>
      </w:r>
      <w:r w:rsidR="008B0233">
        <w:rPr>
          <w:rFonts w:ascii="Times New Roman" w:hAnsi="Times New Roman" w:cs="Times New Roman"/>
        </w:rPr>
        <w:t xml:space="preserve"> review of the five patients identified that failed</w:t>
      </w:r>
      <w:r w:rsidR="00D2452F">
        <w:rPr>
          <w:rFonts w:ascii="Times New Roman" w:hAnsi="Times New Roman" w:cs="Times New Roman"/>
        </w:rPr>
        <w:t xml:space="preserve"> optimal</w:t>
      </w:r>
      <w:r w:rsidR="008B0233">
        <w:rPr>
          <w:rFonts w:ascii="Times New Roman" w:hAnsi="Times New Roman" w:cs="Times New Roman"/>
        </w:rPr>
        <w:t xml:space="preserve"> </w:t>
      </w:r>
      <w:proofErr w:type="spellStart"/>
      <w:r w:rsidR="00A5258C">
        <w:rPr>
          <w:rFonts w:ascii="Times New Roman" w:hAnsi="Times New Roman" w:cs="Times New Roman"/>
        </w:rPr>
        <w:t>ventilatory</w:t>
      </w:r>
      <w:proofErr w:type="spellEnd"/>
      <w:r w:rsidR="00A5258C">
        <w:rPr>
          <w:rFonts w:ascii="Times New Roman" w:hAnsi="Times New Roman" w:cs="Times New Roman"/>
        </w:rPr>
        <w:t xml:space="preserve"> management </w:t>
      </w:r>
      <w:r w:rsidR="008B0233">
        <w:rPr>
          <w:rFonts w:ascii="Times New Roman" w:hAnsi="Times New Roman" w:cs="Times New Roman"/>
        </w:rPr>
        <w:t>and requir</w:t>
      </w:r>
      <w:r w:rsidR="006C5BD6">
        <w:rPr>
          <w:rFonts w:ascii="Times New Roman" w:hAnsi="Times New Roman" w:cs="Times New Roman"/>
        </w:rPr>
        <w:t>ed</w:t>
      </w:r>
      <w:r w:rsidR="008B0233">
        <w:rPr>
          <w:rFonts w:ascii="Times New Roman" w:hAnsi="Times New Roman" w:cs="Times New Roman"/>
        </w:rPr>
        <w:t xml:space="preserve"> ECMO. We </w:t>
      </w:r>
      <w:r w:rsidR="006C5BD6">
        <w:rPr>
          <w:rFonts w:ascii="Times New Roman" w:hAnsi="Times New Roman" w:cs="Times New Roman"/>
        </w:rPr>
        <w:t>collected data on</w:t>
      </w:r>
      <w:r w:rsidR="008B0233">
        <w:rPr>
          <w:rFonts w:ascii="Times New Roman" w:hAnsi="Times New Roman" w:cs="Times New Roman"/>
        </w:rPr>
        <w:t xml:space="preserve"> baseline characteristics, </w:t>
      </w:r>
      <w:r w:rsidR="006C5BD6">
        <w:rPr>
          <w:rFonts w:ascii="Times New Roman" w:hAnsi="Times New Roman" w:cs="Times New Roman"/>
        </w:rPr>
        <w:t>type of vasculitis</w:t>
      </w:r>
      <w:r w:rsidR="008B0233">
        <w:rPr>
          <w:rFonts w:ascii="Times New Roman" w:hAnsi="Times New Roman" w:cs="Times New Roman"/>
        </w:rPr>
        <w:t>, duration of ECMO, immunosuppressive therapies used</w:t>
      </w:r>
      <w:r w:rsidR="006C5BD6">
        <w:rPr>
          <w:rFonts w:ascii="Times New Roman" w:hAnsi="Times New Roman" w:cs="Times New Roman"/>
        </w:rPr>
        <w:t xml:space="preserve">, </w:t>
      </w:r>
      <w:r w:rsidR="00A5258C">
        <w:rPr>
          <w:rFonts w:ascii="Times New Roman" w:hAnsi="Times New Roman" w:cs="Times New Roman"/>
        </w:rPr>
        <w:t xml:space="preserve">renal outcomes and </w:t>
      </w:r>
      <w:r w:rsidR="006C5BD6">
        <w:rPr>
          <w:rFonts w:ascii="Times New Roman" w:hAnsi="Times New Roman" w:cs="Times New Roman"/>
        </w:rPr>
        <w:t>patient survival.</w:t>
      </w:r>
    </w:p>
    <w:p w:rsidR="006C023E" w:rsidRPr="006C023E" w:rsidRDefault="006C023E">
      <w:pPr>
        <w:rPr>
          <w:rFonts w:ascii="Times New Roman" w:hAnsi="Times New Roman" w:cs="Times New Roman"/>
          <w:b/>
        </w:rPr>
      </w:pPr>
      <w:r w:rsidRPr="006C023E">
        <w:rPr>
          <w:rFonts w:ascii="Times New Roman" w:hAnsi="Times New Roman" w:cs="Times New Roman"/>
          <w:b/>
        </w:rPr>
        <w:t>Results</w:t>
      </w:r>
    </w:p>
    <w:p w:rsidR="006C023E" w:rsidRPr="006C023E" w:rsidRDefault="008B0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Five patients were identified as </w:t>
      </w:r>
      <w:r w:rsidR="006C5BD6">
        <w:rPr>
          <w:rFonts w:ascii="Times New Roman" w:hAnsi="Times New Roman" w:cs="Times New Roman"/>
        </w:rPr>
        <w:t xml:space="preserve">having </w:t>
      </w:r>
      <w:r>
        <w:rPr>
          <w:rFonts w:ascii="Times New Roman" w:hAnsi="Times New Roman" w:cs="Times New Roman"/>
        </w:rPr>
        <w:t>diffuse alveolar haemorrhage requiring ECMO.</w:t>
      </w:r>
      <w:r w:rsidR="00060B4E">
        <w:rPr>
          <w:rFonts w:ascii="Times New Roman" w:hAnsi="Times New Roman" w:cs="Times New Roman"/>
        </w:rPr>
        <w:t xml:space="preserve"> Three patients were PR3</w:t>
      </w:r>
      <w:r w:rsidR="00160563">
        <w:rPr>
          <w:rFonts w:ascii="Times New Roman" w:hAnsi="Times New Roman" w:cs="Times New Roman"/>
        </w:rPr>
        <w:t>-ANCA</w:t>
      </w:r>
      <w:r w:rsidR="00060B4E">
        <w:rPr>
          <w:rFonts w:ascii="Times New Roman" w:hAnsi="Times New Roman" w:cs="Times New Roman"/>
        </w:rPr>
        <w:t xml:space="preserve"> positive and two were </w:t>
      </w:r>
      <w:r w:rsidR="00160563">
        <w:rPr>
          <w:rFonts w:ascii="Times New Roman" w:hAnsi="Times New Roman" w:cs="Times New Roman"/>
        </w:rPr>
        <w:t>ANCA</w:t>
      </w:r>
      <w:r w:rsidR="00060B4E">
        <w:rPr>
          <w:rFonts w:ascii="Times New Roman" w:hAnsi="Times New Roman" w:cs="Times New Roman"/>
        </w:rPr>
        <w:t xml:space="preserve"> negative. </w:t>
      </w:r>
      <w:r>
        <w:rPr>
          <w:rFonts w:ascii="Times New Roman" w:hAnsi="Times New Roman" w:cs="Times New Roman"/>
        </w:rPr>
        <w:t xml:space="preserve"> They </w:t>
      </w:r>
      <w:r w:rsidR="00160563">
        <w:rPr>
          <w:rFonts w:ascii="Times New Roman" w:hAnsi="Times New Roman" w:cs="Times New Roman"/>
        </w:rPr>
        <w:t>required</w:t>
      </w:r>
      <w:r>
        <w:rPr>
          <w:rFonts w:ascii="Times New Roman" w:hAnsi="Times New Roman" w:cs="Times New Roman"/>
        </w:rPr>
        <w:t xml:space="preserve"> between 4 and 7 days o</w:t>
      </w:r>
      <w:r w:rsidR="0016056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ECMO. All patients received methylprednisolone and</w:t>
      </w:r>
      <w:r w:rsidR="00060B4E">
        <w:rPr>
          <w:rFonts w:ascii="Times New Roman" w:hAnsi="Times New Roman" w:cs="Times New Roman"/>
        </w:rPr>
        <w:t xml:space="preserve"> between 5 and 7 plasma exchange</w:t>
      </w:r>
      <w:r w:rsidR="00160563" w:rsidRPr="00160563">
        <w:rPr>
          <w:rFonts w:ascii="Times New Roman" w:hAnsi="Times New Roman" w:cs="Times New Roman"/>
        </w:rPr>
        <w:t xml:space="preserve"> </w:t>
      </w:r>
      <w:r w:rsidR="00160563">
        <w:rPr>
          <w:rFonts w:ascii="Times New Roman" w:hAnsi="Times New Roman" w:cs="Times New Roman"/>
        </w:rPr>
        <w:t>treatments</w:t>
      </w:r>
      <w:r w:rsidR="00060B4E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>wo rec</w:t>
      </w:r>
      <w:r w:rsidR="00060B4E">
        <w:rPr>
          <w:rFonts w:ascii="Times New Roman" w:hAnsi="Times New Roman" w:cs="Times New Roman"/>
        </w:rPr>
        <w:t xml:space="preserve">eived </w:t>
      </w:r>
      <w:r w:rsidR="00160563">
        <w:rPr>
          <w:rFonts w:ascii="Times New Roman" w:hAnsi="Times New Roman" w:cs="Times New Roman"/>
        </w:rPr>
        <w:t>r</w:t>
      </w:r>
      <w:r w:rsidR="00060B4E">
        <w:rPr>
          <w:rFonts w:ascii="Times New Roman" w:hAnsi="Times New Roman" w:cs="Times New Roman"/>
        </w:rPr>
        <w:t>ituximab and three received</w:t>
      </w:r>
      <w:r>
        <w:rPr>
          <w:rFonts w:ascii="Times New Roman" w:hAnsi="Times New Roman" w:cs="Times New Roman"/>
        </w:rPr>
        <w:t xml:space="preserve"> </w:t>
      </w:r>
      <w:r w:rsidR="006C5BD6">
        <w:rPr>
          <w:rFonts w:ascii="Times New Roman" w:hAnsi="Times New Roman" w:cs="Times New Roman"/>
        </w:rPr>
        <w:t xml:space="preserve">intravenous </w:t>
      </w:r>
      <w:r>
        <w:rPr>
          <w:rFonts w:ascii="Times New Roman" w:hAnsi="Times New Roman" w:cs="Times New Roman"/>
        </w:rPr>
        <w:t>cyclophosphamide</w:t>
      </w:r>
      <w:r w:rsidR="006C5BD6">
        <w:rPr>
          <w:rFonts w:ascii="Times New Roman" w:hAnsi="Times New Roman" w:cs="Times New Roman"/>
        </w:rPr>
        <w:t xml:space="preserve"> for induction of remission</w:t>
      </w:r>
      <w:r>
        <w:rPr>
          <w:rFonts w:ascii="Times New Roman" w:hAnsi="Times New Roman" w:cs="Times New Roman"/>
        </w:rPr>
        <w:t xml:space="preserve">. Three required renal replacement therapy but all </w:t>
      </w:r>
      <w:r w:rsidR="006C5BD6">
        <w:rPr>
          <w:rFonts w:ascii="Times New Roman" w:hAnsi="Times New Roman" w:cs="Times New Roman"/>
        </w:rPr>
        <w:t>achieved</w:t>
      </w:r>
      <w:r>
        <w:rPr>
          <w:rFonts w:ascii="Times New Roman" w:hAnsi="Times New Roman" w:cs="Times New Roman"/>
        </w:rPr>
        <w:t xml:space="preserve"> renal recovery. One patient died following further pulmonary</w:t>
      </w:r>
      <w:r w:rsidR="00694644">
        <w:rPr>
          <w:rFonts w:ascii="Times New Roman" w:hAnsi="Times New Roman" w:cs="Times New Roman"/>
        </w:rPr>
        <w:t xml:space="preserve"> haemorrhage after respiratory recovery and </w:t>
      </w:r>
      <w:r w:rsidR="00160563">
        <w:rPr>
          <w:rFonts w:ascii="Times New Roman" w:hAnsi="Times New Roman" w:cs="Times New Roman"/>
        </w:rPr>
        <w:t>discontinuation</w:t>
      </w:r>
      <w:r w:rsidR="00694644">
        <w:rPr>
          <w:rFonts w:ascii="Times New Roman" w:hAnsi="Times New Roman" w:cs="Times New Roman"/>
        </w:rPr>
        <w:t xml:space="preserve"> of ECMO. </w:t>
      </w:r>
    </w:p>
    <w:p w:rsidR="006C023E" w:rsidRPr="006C023E" w:rsidRDefault="006C023E">
      <w:pPr>
        <w:rPr>
          <w:rFonts w:ascii="Times New Roman" w:hAnsi="Times New Roman" w:cs="Times New Roman"/>
          <w:b/>
        </w:rPr>
      </w:pPr>
      <w:r w:rsidRPr="006C023E">
        <w:rPr>
          <w:rFonts w:ascii="Times New Roman" w:hAnsi="Times New Roman" w:cs="Times New Roman"/>
          <w:b/>
        </w:rPr>
        <w:t>Conclusions</w:t>
      </w:r>
    </w:p>
    <w:p w:rsidR="006C023E" w:rsidRPr="006C023E" w:rsidRDefault="006C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Lung involvement in </w:t>
      </w:r>
      <w:r w:rsidR="00160563">
        <w:rPr>
          <w:rFonts w:ascii="Times New Roman" w:hAnsi="Times New Roman" w:cs="Times New Roman"/>
        </w:rPr>
        <w:t>AAV</w:t>
      </w:r>
      <w:r>
        <w:rPr>
          <w:rFonts w:ascii="Times New Roman" w:hAnsi="Times New Roman" w:cs="Times New Roman"/>
        </w:rPr>
        <w:t xml:space="preserve"> is common</w:t>
      </w:r>
      <w:r w:rsidR="00694644">
        <w:rPr>
          <w:rFonts w:ascii="Times New Roman" w:hAnsi="Times New Roman" w:cs="Times New Roman"/>
        </w:rPr>
        <w:t xml:space="preserve">. In those failing conventional invasive mechanical ventilation, despite requirements for systemic anticoagulation ECMO would appear to be a valid rescue therapy with good overall outcomes. </w:t>
      </w:r>
      <w:r w:rsidR="007044DD" w:rsidRPr="007044DD">
        <w:rPr>
          <w:rFonts w:ascii="Times New Roman" w:hAnsi="Times New Roman" w:cs="Times New Roman"/>
        </w:rPr>
        <w:t xml:space="preserve">Both IV cyclophosphamide  and IV Rituximab appear safe and effective in </w:t>
      </w:r>
      <w:r w:rsidR="007044DD">
        <w:rPr>
          <w:rFonts w:ascii="Times New Roman" w:hAnsi="Times New Roman" w:cs="Times New Roman"/>
        </w:rPr>
        <w:t>those patients requiring ECMO</w:t>
      </w:r>
      <w:r w:rsidR="007044DD" w:rsidRPr="007044DD">
        <w:rPr>
          <w:rFonts w:ascii="Times New Roman" w:hAnsi="Times New Roman" w:cs="Times New Roman"/>
        </w:rPr>
        <w:t>.</w:t>
      </w:r>
      <w:r w:rsidR="007044DD">
        <w:rPr>
          <w:rFonts w:ascii="Times New Roman" w:hAnsi="Times New Roman" w:cs="Times New Roman"/>
        </w:rPr>
        <w:t xml:space="preserve"> </w:t>
      </w:r>
      <w:r w:rsidR="00694644">
        <w:rPr>
          <w:rFonts w:ascii="Times New Roman" w:hAnsi="Times New Roman" w:cs="Times New Roman"/>
        </w:rPr>
        <w:t xml:space="preserve">Caution should be taken in those </w:t>
      </w:r>
      <w:r w:rsidR="00160563">
        <w:rPr>
          <w:rFonts w:ascii="Times New Roman" w:hAnsi="Times New Roman" w:cs="Times New Roman"/>
        </w:rPr>
        <w:t>weaning</w:t>
      </w:r>
      <w:r w:rsidR="00694644">
        <w:rPr>
          <w:rFonts w:ascii="Times New Roman" w:hAnsi="Times New Roman" w:cs="Times New Roman"/>
        </w:rPr>
        <w:t xml:space="preserve"> off ECMO a</w:t>
      </w:r>
      <w:r w:rsidR="00331571">
        <w:rPr>
          <w:rFonts w:ascii="Times New Roman" w:hAnsi="Times New Roman" w:cs="Times New Roman"/>
        </w:rPr>
        <w:t>s late pulmonary haemorrhage may</w:t>
      </w:r>
      <w:r w:rsidR="00694644">
        <w:rPr>
          <w:rFonts w:ascii="Times New Roman" w:hAnsi="Times New Roman" w:cs="Times New Roman"/>
        </w:rPr>
        <w:t xml:space="preserve"> occur. </w:t>
      </w:r>
    </w:p>
    <w:sectPr w:rsidR="006C023E" w:rsidRPr="006C023E" w:rsidSect="006C023E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B5" w:rsidRDefault="005616B5" w:rsidP="00E96612">
      <w:pPr>
        <w:spacing w:after="0" w:line="240" w:lineRule="auto"/>
      </w:pPr>
      <w:r>
        <w:separator/>
      </w:r>
    </w:p>
  </w:endnote>
  <w:endnote w:type="continuationSeparator" w:id="0">
    <w:p w:rsidR="005616B5" w:rsidRDefault="005616B5" w:rsidP="00E9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B5" w:rsidRDefault="005616B5" w:rsidP="00E96612">
      <w:pPr>
        <w:spacing w:after="0" w:line="240" w:lineRule="auto"/>
      </w:pPr>
      <w:r>
        <w:separator/>
      </w:r>
    </w:p>
  </w:footnote>
  <w:footnote w:type="continuationSeparator" w:id="0">
    <w:p w:rsidR="005616B5" w:rsidRDefault="005616B5" w:rsidP="00E96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E"/>
    <w:rsid w:val="00060B4E"/>
    <w:rsid w:val="00107A5F"/>
    <w:rsid w:val="001514BE"/>
    <w:rsid w:val="00160563"/>
    <w:rsid w:val="0022695E"/>
    <w:rsid w:val="00265C8C"/>
    <w:rsid w:val="002B2B1F"/>
    <w:rsid w:val="002C14E5"/>
    <w:rsid w:val="002D09E8"/>
    <w:rsid w:val="00331571"/>
    <w:rsid w:val="00336AC0"/>
    <w:rsid w:val="0034270D"/>
    <w:rsid w:val="00394CBD"/>
    <w:rsid w:val="003979DD"/>
    <w:rsid w:val="00405328"/>
    <w:rsid w:val="004C2696"/>
    <w:rsid w:val="005616B5"/>
    <w:rsid w:val="005D3FF1"/>
    <w:rsid w:val="0067612F"/>
    <w:rsid w:val="00694644"/>
    <w:rsid w:val="006B1F79"/>
    <w:rsid w:val="006C023E"/>
    <w:rsid w:val="006C5BD6"/>
    <w:rsid w:val="006F69C0"/>
    <w:rsid w:val="007044DD"/>
    <w:rsid w:val="008013FF"/>
    <w:rsid w:val="008661A6"/>
    <w:rsid w:val="008B0233"/>
    <w:rsid w:val="009629F9"/>
    <w:rsid w:val="00A13D39"/>
    <w:rsid w:val="00A5258C"/>
    <w:rsid w:val="00A9687D"/>
    <w:rsid w:val="00B35B3A"/>
    <w:rsid w:val="00B7519A"/>
    <w:rsid w:val="00C02CC4"/>
    <w:rsid w:val="00C80E9B"/>
    <w:rsid w:val="00CC766D"/>
    <w:rsid w:val="00D2452F"/>
    <w:rsid w:val="00DB4DE6"/>
    <w:rsid w:val="00E96612"/>
    <w:rsid w:val="00F255B6"/>
    <w:rsid w:val="00F51C32"/>
    <w:rsid w:val="00FB6808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66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6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61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52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966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6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61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52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5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8BE4-A319-45FC-B1AC-FC25DA59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UHL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 Ricky K - Specialty Registrar</dc:creator>
  <cp:lastModifiedBy>Ricky</cp:lastModifiedBy>
  <cp:revision>2</cp:revision>
  <dcterms:created xsi:type="dcterms:W3CDTF">2018-01-30T20:15:00Z</dcterms:created>
  <dcterms:modified xsi:type="dcterms:W3CDTF">2018-01-30T20:15:00Z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1436506f-a542-49eb-aac2-2c2162db8c02</vt:lpwstr>
  </property>
</Properties>
</file>