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3" w:rsidRDefault="004175AC">
      <w:pPr>
        <w:rPr>
          <w:rFonts w:ascii="Times New Roman" w:hAnsi="Times New Roman" w:cs="Times New Roman"/>
          <w:b/>
        </w:rPr>
      </w:pPr>
      <w:r w:rsidRPr="000C4222">
        <w:rPr>
          <w:rFonts w:ascii="Times New Roman" w:hAnsi="Times New Roman" w:cs="Times New Roman"/>
          <w:b/>
        </w:rPr>
        <w:t>T</w:t>
      </w:r>
      <w:r w:rsidR="00DD79C3" w:rsidRPr="000C4222">
        <w:rPr>
          <w:rFonts w:ascii="Times New Roman" w:hAnsi="Times New Roman" w:cs="Times New Roman"/>
          <w:b/>
        </w:rPr>
        <w:t>he effect of cha</w:t>
      </w:r>
      <w:r w:rsidRPr="000C4222">
        <w:rPr>
          <w:rFonts w:ascii="Times New Roman" w:hAnsi="Times New Roman" w:cs="Times New Roman"/>
          <w:b/>
        </w:rPr>
        <w:t xml:space="preserve">nging from hospital to home </w:t>
      </w:r>
      <w:r w:rsidR="004D28BD" w:rsidRPr="000C4222">
        <w:rPr>
          <w:rFonts w:ascii="Times New Roman" w:hAnsi="Times New Roman" w:cs="Times New Roman"/>
          <w:b/>
        </w:rPr>
        <w:t>haemodialysis on</w:t>
      </w:r>
      <w:r w:rsidRPr="000C4222">
        <w:rPr>
          <w:rFonts w:ascii="Times New Roman" w:hAnsi="Times New Roman" w:cs="Times New Roman"/>
          <w:b/>
        </w:rPr>
        <w:t xml:space="preserve"> nu</w:t>
      </w:r>
      <w:bookmarkStart w:id="0" w:name="_GoBack"/>
      <w:bookmarkEnd w:id="0"/>
      <w:r w:rsidRPr="000C4222">
        <w:rPr>
          <w:rFonts w:ascii="Times New Roman" w:hAnsi="Times New Roman" w:cs="Times New Roman"/>
          <w:b/>
        </w:rPr>
        <w:t>trition parameters</w:t>
      </w:r>
      <w:r w:rsidR="00A202EE" w:rsidRPr="000C4222">
        <w:rPr>
          <w:rFonts w:ascii="Times New Roman" w:hAnsi="Times New Roman" w:cs="Times New Roman"/>
          <w:b/>
        </w:rPr>
        <w:t>: a pilot</w:t>
      </w:r>
    </w:p>
    <w:p w:rsidR="001269F6" w:rsidRPr="000C4222" w:rsidRDefault="001269F6">
      <w:pPr>
        <w:rPr>
          <w:rFonts w:ascii="Times New Roman" w:hAnsi="Times New Roman" w:cs="Times New Roman"/>
          <w:b/>
        </w:rPr>
      </w:pPr>
    </w:p>
    <w:p w:rsidR="009C21E6" w:rsidRPr="000C4222" w:rsidRDefault="009C21E6">
      <w:pPr>
        <w:rPr>
          <w:rFonts w:ascii="Times New Roman" w:hAnsi="Times New Roman" w:cs="Times New Roman"/>
        </w:rPr>
      </w:pPr>
      <w:r w:rsidRPr="000C4222">
        <w:rPr>
          <w:rFonts w:ascii="Times New Roman" w:hAnsi="Times New Roman" w:cs="Times New Roman"/>
          <w:b/>
        </w:rPr>
        <w:t>Introduction</w:t>
      </w:r>
      <w:r w:rsidR="004D28BD" w:rsidRPr="000C4222">
        <w:rPr>
          <w:rFonts w:ascii="Times New Roman" w:hAnsi="Times New Roman" w:cs="Times New Roman"/>
        </w:rPr>
        <w:t>.</w:t>
      </w:r>
      <w:r w:rsidRPr="000C4222">
        <w:rPr>
          <w:rFonts w:ascii="Times New Roman" w:hAnsi="Times New Roman" w:cs="Times New Roman"/>
        </w:rPr>
        <w:t xml:space="preserve"> There is li</w:t>
      </w:r>
      <w:r w:rsidR="00370A76" w:rsidRPr="000C4222">
        <w:rPr>
          <w:rFonts w:ascii="Times New Roman" w:hAnsi="Times New Roman" w:cs="Times New Roman"/>
        </w:rPr>
        <w:t>mited and conflicting evidence i</w:t>
      </w:r>
      <w:r w:rsidRPr="000C4222">
        <w:rPr>
          <w:rFonts w:ascii="Times New Roman" w:hAnsi="Times New Roman" w:cs="Times New Roman"/>
        </w:rPr>
        <w:t>n nutritional parameters following transition from hospital haemodialysis</w:t>
      </w:r>
      <w:r w:rsidR="00A97A3F" w:rsidRPr="000C4222">
        <w:rPr>
          <w:rFonts w:ascii="Times New Roman" w:hAnsi="Times New Roman" w:cs="Times New Roman"/>
        </w:rPr>
        <w:t xml:space="preserve"> (HH)</w:t>
      </w:r>
      <w:r w:rsidRPr="000C4222">
        <w:rPr>
          <w:rFonts w:ascii="Times New Roman" w:hAnsi="Times New Roman" w:cs="Times New Roman"/>
        </w:rPr>
        <w:t xml:space="preserve"> to home base</w:t>
      </w:r>
      <w:r w:rsidR="00A97A3F" w:rsidRPr="000C4222">
        <w:rPr>
          <w:rFonts w:ascii="Times New Roman" w:hAnsi="Times New Roman" w:cs="Times New Roman"/>
        </w:rPr>
        <w:t>d</w:t>
      </w:r>
      <w:r w:rsidRPr="000C4222">
        <w:rPr>
          <w:rFonts w:ascii="Times New Roman" w:hAnsi="Times New Roman" w:cs="Times New Roman"/>
        </w:rPr>
        <w:t xml:space="preserve"> haemodialysis (HHD) (</w:t>
      </w:r>
      <w:proofErr w:type="spellStart"/>
      <w:r w:rsidRPr="000C4222">
        <w:rPr>
          <w:rFonts w:ascii="Times New Roman" w:hAnsi="Times New Roman" w:cs="Times New Roman"/>
        </w:rPr>
        <w:t>Galland</w:t>
      </w:r>
      <w:proofErr w:type="spellEnd"/>
      <w:r w:rsidRPr="000C4222">
        <w:rPr>
          <w:rFonts w:ascii="Times New Roman" w:hAnsi="Times New Roman" w:cs="Times New Roman"/>
        </w:rPr>
        <w:t xml:space="preserve"> et al 2001; Rocco 2013; </w:t>
      </w:r>
      <w:proofErr w:type="spellStart"/>
      <w:r w:rsidRPr="000C4222">
        <w:rPr>
          <w:rFonts w:ascii="Times New Roman" w:hAnsi="Times New Roman" w:cs="Times New Roman"/>
        </w:rPr>
        <w:t>Ipema</w:t>
      </w:r>
      <w:proofErr w:type="spellEnd"/>
      <w:r w:rsidR="004D28BD" w:rsidRPr="000C4222">
        <w:rPr>
          <w:rFonts w:ascii="Times New Roman" w:hAnsi="Times New Roman" w:cs="Times New Roman"/>
        </w:rPr>
        <w:t xml:space="preserve"> et al</w:t>
      </w:r>
      <w:r w:rsidRPr="000C4222">
        <w:rPr>
          <w:rFonts w:ascii="Times New Roman" w:hAnsi="Times New Roman" w:cs="Times New Roman"/>
        </w:rPr>
        <w:t xml:space="preserve"> 2016).  The aim of this service evaluation was to iden</w:t>
      </w:r>
      <w:r w:rsidR="00370A76" w:rsidRPr="000C4222">
        <w:rPr>
          <w:rFonts w:ascii="Times New Roman" w:hAnsi="Times New Roman" w:cs="Times New Roman"/>
        </w:rPr>
        <w:t>tify any changes in</w:t>
      </w:r>
      <w:r w:rsidRPr="000C4222">
        <w:rPr>
          <w:rFonts w:ascii="Times New Roman" w:hAnsi="Times New Roman" w:cs="Times New Roman"/>
        </w:rPr>
        <w:t xml:space="preserve"> nutritional parameters in patients who transferred from </w:t>
      </w:r>
      <w:r w:rsidR="00A97A3F" w:rsidRPr="000C4222">
        <w:rPr>
          <w:rFonts w:ascii="Times New Roman" w:hAnsi="Times New Roman" w:cs="Times New Roman"/>
        </w:rPr>
        <w:t>HH to HHD.</w:t>
      </w:r>
    </w:p>
    <w:p w:rsidR="009C21E6" w:rsidRPr="000C4222" w:rsidRDefault="00A202EE">
      <w:pPr>
        <w:rPr>
          <w:rFonts w:ascii="Times New Roman" w:hAnsi="Times New Roman" w:cs="Times New Roman"/>
        </w:rPr>
      </w:pPr>
      <w:r w:rsidRPr="000C4222">
        <w:rPr>
          <w:rFonts w:ascii="Times New Roman" w:hAnsi="Times New Roman" w:cs="Times New Roman"/>
          <w:b/>
        </w:rPr>
        <w:t>Methods.</w:t>
      </w:r>
      <w:r w:rsidRPr="000C4222">
        <w:rPr>
          <w:rFonts w:ascii="Times New Roman" w:hAnsi="Times New Roman" w:cs="Times New Roman"/>
        </w:rPr>
        <w:t xml:space="preserve"> This</w:t>
      </w:r>
      <w:r w:rsidR="00A97A3F" w:rsidRPr="000C4222">
        <w:rPr>
          <w:rFonts w:ascii="Times New Roman" w:hAnsi="Times New Roman" w:cs="Times New Roman"/>
        </w:rPr>
        <w:t xml:space="preserve"> was a multicentre pilot service evaluation (Birmingham, Nottingham, Oxford)</w:t>
      </w:r>
      <w:r w:rsidR="00F03F56" w:rsidRPr="000C4222">
        <w:rPr>
          <w:rFonts w:ascii="Times New Roman" w:hAnsi="Times New Roman" w:cs="Times New Roman"/>
        </w:rPr>
        <w:t xml:space="preserve"> between </w:t>
      </w:r>
      <w:r w:rsidRPr="000C4222">
        <w:rPr>
          <w:rFonts w:ascii="Times New Roman" w:hAnsi="Times New Roman" w:cs="Times New Roman"/>
        </w:rPr>
        <w:t>June and</w:t>
      </w:r>
      <w:r w:rsidR="00F03F56" w:rsidRPr="000C4222">
        <w:rPr>
          <w:rFonts w:ascii="Times New Roman" w:hAnsi="Times New Roman" w:cs="Times New Roman"/>
        </w:rPr>
        <w:t xml:space="preserve"> November 2017</w:t>
      </w:r>
      <w:r w:rsidR="00CC1F83" w:rsidRPr="000C4222">
        <w:rPr>
          <w:rFonts w:ascii="Times New Roman" w:hAnsi="Times New Roman" w:cs="Times New Roman"/>
        </w:rPr>
        <w:t>.  This aimed to collect</w:t>
      </w:r>
      <w:r w:rsidR="00A97A3F" w:rsidRPr="000C4222">
        <w:rPr>
          <w:rFonts w:ascii="Times New Roman" w:hAnsi="Times New Roman" w:cs="Times New Roman"/>
        </w:rPr>
        <w:t xml:space="preserve"> both retrospective </w:t>
      </w:r>
      <w:r w:rsidR="00F03F56" w:rsidRPr="000C4222">
        <w:rPr>
          <w:rFonts w:ascii="Times New Roman" w:hAnsi="Times New Roman" w:cs="Times New Roman"/>
        </w:rPr>
        <w:t xml:space="preserve">(6 months prior starting HHD) </w:t>
      </w:r>
      <w:r w:rsidR="00A97A3F" w:rsidRPr="000C4222">
        <w:rPr>
          <w:rFonts w:ascii="Times New Roman" w:hAnsi="Times New Roman" w:cs="Times New Roman"/>
        </w:rPr>
        <w:t>and prospective</w:t>
      </w:r>
      <w:r w:rsidR="00F03F56" w:rsidRPr="000C4222">
        <w:rPr>
          <w:rFonts w:ascii="Times New Roman" w:hAnsi="Times New Roman" w:cs="Times New Roman"/>
        </w:rPr>
        <w:t xml:space="preserve"> </w:t>
      </w:r>
      <w:r w:rsidR="00CC1F83" w:rsidRPr="000C4222">
        <w:rPr>
          <w:rFonts w:ascii="Times New Roman" w:hAnsi="Times New Roman" w:cs="Times New Roman"/>
        </w:rPr>
        <w:t xml:space="preserve">nutritional </w:t>
      </w:r>
      <w:r w:rsidR="00A97A3F" w:rsidRPr="000C4222">
        <w:rPr>
          <w:rFonts w:ascii="Times New Roman" w:hAnsi="Times New Roman" w:cs="Times New Roman"/>
        </w:rPr>
        <w:t>data</w:t>
      </w:r>
      <w:r w:rsidR="00CC1F83" w:rsidRPr="000C4222">
        <w:rPr>
          <w:rFonts w:ascii="Times New Roman" w:hAnsi="Times New Roman" w:cs="Times New Roman"/>
        </w:rPr>
        <w:t xml:space="preserve"> (anthropometry, bone management, dietary phosphate advice and information on patients’ experience), demographics and number of hours of haemodialysis </w:t>
      </w:r>
      <w:r w:rsidRPr="000C4222">
        <w:rPr>
          <w:rFonts w:ascii="Times New Roman" w:hAnsi="Times New Roman" w:cs="Times New Roman"/>
        </w:rPr>
        <w:t>in 15</w:t>
      </w:r>
      <w:r w:rsidR="00A97A3F" w:rsidRPr="000C4222">
        <w:rPr>
          <w:rFonts w:ascii="Times New Roman" w:hAnsi="Times New Roman" w:cs="Times New Roman"/>
        </w:rPr>
        <w:t xml:space="preserve"> patients</w:t>
      </w:r>
      <w:r w:rsidR="004D28BD" w:rsidRPr="000C4222">
        <w:rPr>
          <w:rFonts w:ascii="Times New Roman" w:hAnsi="Times New Roman" w:cs="Times New Roman"/>
        </w:rPr>
        <w:t xml:space="preserve"> selected at random</w:t>
      </w:r>
      <w:r w:rsidR="00A97A3F" w:rsidRPr="000C4222">
        <w:rPr>
          <w:rFonts w:ascii="Times New Roman" w:hAnsi="Times New Roman" w:cs="Times New Roman"/>
        </w:rPr>
        <w:t xml:space="preserve">. </w:t>
      </w:r>
    </w:p>
    <w:p w:rsidR="009C21E6" w:rsidRPr="000C4222" w:rsidRDefault="009C21E6" w:rsidP="00975914">
      <w:pPr>
        <w:rPr>
          <w:rFonts w:ascii="Times New Roman" w:hAnsi="Times New Roman" w:cs="Times New Roman"/>
          <w:b/>
        </w:rPr>
      </w:pPr>
      <w:r w:rsidRPr="000C4222">
        <w:rPr>
          <w:rFonts w:ascii="Times New Roman" w:hAnsi="Times New Roman" w:cs="Times New Roman"/>
          <w:b/>
        </w:rPr>
        <w:t>Results</w:t>
      </w:r>
      <w:r w:rsidR="004D28BD" w:rsidRPr="000C4222">
        <w:rPr>
          <w:rFonts w:ascii="Times New Roman" w:hAnsi="Times New Roman" w:cs="Times New Roman"/>
          <w:b/>
        </w:rPr>
        <w:t>.</w:t>
      </w:r>
      <w:r w:rsidRPr="000C4222">
        <w:rPr>
          <w:rFonts w:ascii="Times New Roman" w:hAnsi="Times New Roman" w:cs="Times New Roman"/>
          <w:b/>
        </w:rPr>
        <w:t xml:space="preserve"> </w:t>
      </w:r>
      <w:r w:rsidR="00F03F56" w:rsidRPr="000C4222">
        <w:rPr>
          <w:rFonts w:ascii="Times New Roman" w:hAnsi="Times New Roman" w:cs="Times New Roman"/>
        </w:rPr>
        <w:t xml:space="preserve">Data was collected for </w:t>
      </w:r>
      <w:r w:rsidR="00532CCD" w:rsidRPr="000C4222">
        <w:rPr>
          <w:rFonts w:ascii="Times New Roman" w:hAnsi="Times New Roman" w:cs="Times New Roman"/>
        </w:rPr>
        <w:t>11</w:t>
      </w:r>
      <w:r w:rsidR="00F03F56" w:rsidRPr="000C4222">
        <w:rPr>
          <w:rFonts w:ascii="Times New Roman" w:hAnsi="Times New Roman" w:cs="Times New Roman"/>
        </w:rPr>
        <w:t xml:space="preserve"> patients (</w:t>
      </w:r>
      <w:r w:rsidR="004D28BD" w:rsidRPr="000C4222">
        <w:rPr>
          <w:rFonts w:ascii="Times New Roman" w:hAnsi="Times New Roman" w:cs="Times New Roman"/>
        </w:rPr>
        <w:t>3</w:t>
      </w:r>
      <w:r w:rsidR="00532CCD" w:rsidRPr="000C4222">
        <w:rPr>
          <w:rFonts w:ascii="Times New Roman" w:hAnsi="Times New Roman" w:cs="Times New Roman"/>
        </w:rPr>
        <w:t>m</w:t>
      </w:r>
      <w:r w:rsidR="0006540A" w:rsidRPr="000C4222">
        <w:rPr>
          <w:rFonts w:ascii="Times New Roman" w:hAnsi="Times New Roman" w:cs="Times New Roman"/>
        </w:rPr>
        <w:t>, 8f</w:t>
      </w:r>
      <w:r w:rsidR="00F03F56" w:rsidRPr="000C4222">
        <w:rPr>
          <w:rFonts w:ascii="Times New Roman" w:hAnsi="Times New Roman" w:cs="Times New Roman"/>
        </w:rPr>
        <w:t>)</w:t>
      </w:r>
      <w:r w:rsidR="0006540A" w:rsidRPr="000C4222">
        <w:rPr>
          <w:rFonts w:ascii="Times New Roman" w:hAnsi="Times New Roman" w:cs="Times New Roman"/>
        </w:rPr>
        <w:t>, 3</w:t>
      </w:r>
      <w:r w:rsidR="008A5298" w:rsidRPr="000C4222">
        <w:rPr>
          <w:rFonts w:ascii="Times New Roman" w:hAnsi="Times New Roman" w:cs="Times New Roman"/>
        </w:rPr>
        <w:t xml:space="preserve"> patients refused to participate. M</w:t>
      </w:r>
      <w:r w:rsidR="00F03F56" w:rsidRPr="000C4222">
        <w:rPr>
          <w:rFonts w:ascii="Times New Roman" w:hAnsi="Times New Roman" w:cs="Times New Roman"/>
        </w:rPr>
        <w:t xml:space="preserve">edian age was </w:t>
      </w:r>
      <w:r w:rsidR="00532CCD" w:rsidRPr="000C4222">
        <w:rPr>
          <w:rFonts w:ascii="Times New Roman" w:hAnsi="Times New Roman" w:cs="Times New Roman"/>
        </w:rPr>
        <w:t xml:space="preserve">51 </w:t>
      </w:r>
      <w:r w:rsidR="00F03F56" w:rsidRPr="000C4222">
        <w:rPr>
          <w:rFonts w:ascii="Times New Roman" w:hAnsi="Times New Roman" w:cs="Times New Roman"/>
        </w:rPr>
        <w:t>(</w:t>
      </w:r>
      <w:r w:rsidR="008A5298" w:rsidRPr="000C4222">
        <w:rPr>
          <w:rFonts w:ascii="Times New Roman" w:hAnsi="Times New Roman" w:cs="Times New Roman"/>
        </w:rPr>
        <w:t>30</w:t>
      </w:r>
      <w:r w:rsidR="00532CCD" w:rsidRPr="000C4222">
        <w:rPr>
          <w:rFonts w:ascii="Times New Roman" w:hAnsi="Times New Roman" w:cs="Times New Roman"/>
        </w:rPr>
        <w:t>-71</w:t>
      </w:r>
      <w:r w:rsidR="00F03F56" w:rsidRPr="000C4222">
        <w:rPr>
          <w:rFonts w:ascii="Times New Roman" w:hAnsi="Times New Roman" w:cs="Times New Roman"/>
        </w:rPr>
        <w:t>)</w:t>
      </w:r>
      <w:r w:rsidR="00532CCD" w:rsidRPr="000C4222">
        <w:rPr>
          <w:rFonts w:ascii="Times New Roman" w:hAnsi="Times New Roman" w:cs="Times New Roman"/>
        </w:rPr>
        <w:t xml:space="preserve">. </w:t>
      </w:r>
      <w:r w:rsidR="0006540A" w:rsidRPr="000C4222">
        <w:rPr>
          <w:rFonts w:ascii="Times New Roman" w:hAnsi="Times New Roman" w:cs="Times New Roman"/>
        </w:rPr>
        <w:t>Average hours of HHD were</w:t>
      </w:r>
      <w:r w:rsidR="00532CCD" w:rsidRPr="000C4222">
        <w:rPr>
          <w:rFonts w:ascii="Times New Roman" w:hAnsi="Times New Roman" w:cs="Times New Roman"/>
        </w:rPr>
        <w:t xml:space="preserve"> 1</w:t>
      </w:r>
      <w:r w:rsidR="008A5298" w:rsidRPr="000C4222">
        <w:rPr>
          <w:rFonts w:ascii="Times New Roman" w:hAnsi="Times New Roman" w:cs="Times New Roman"/>
        </w:rPr>
        <w:t>5.8</w:t>
      </w:r>
      <w:r w:rsidR="00532CCD" w:rsidRPr="000C4222">
        <w:rPr>
          <w:rFonts w:ascii="Times New Roman" w:hAnsi="Times New Roman" w:cs="Times New Roman"/>
        </w:rPr>
        <w:t>hours a week (compared to 12</w:t>
      </w:r>
      <w:r w:rsidR="008A5298" w:rsidRPr="000C4222">
        <w:rPr>
          <w:rFonts w:ascii="Times New Roman" w:hAnsi="Times New Roman" w:cs="Times New Roman"/>
        </w:rPr>
        <w:t xml:space="preserve"> </w:t>
      </w:r>
      <w:r w:rsidR="00532CCD" w:rsidRPr="000C4222">
        <w:rPr>
          <w:rFonts w:ascii="Times New Roman" w:hAnsi="Times New Roman" w:cs="Times New Roman"/>
        </w:rPr>
        <w:t>hours</w:t>
      </w:r>
      <w:r w:rsidR="008A5298" w:rsidRPr="000C4222">
        <w:rPr>
          <w:rFonts w:ascii="Times New Roman" w:hAnsi="Times New Roman" w:cs="Times New Roman"/>
        </w:rPr>
        <w:t xml:space="preserve"> a week</w:t>
      </w:r>
      <w:r w:rsidR="00532CCD" w:rsidRPr="000C4222">
        <w:rPr>
          <w:rFonts w:ascii="Times New Roman" w:hAnsi="Times New Roman" w:cs="Times New Roman"/>
        </w:rPr>
        <w:t xml:space="preserve"> in HH)</w:t>
      </w:r>
      <w:r w:rsidR="00AA13D8" w:rsidRPr="000C4222">
        <w:rPr>
          <w:rFonts w:ascii="Times New Roman" w:hAnsi="Times New Roman" w:cs="Times New Roman"/>
        </w:rPr>
        <w:t>. Length of time on HHD was 38 (19-76) months.</w:t>
      </w:r>
      <w:r w:rsidR="00E34FE8" w:rsidRPr="000C4222">
        <w:rPr>
          <w:rFonts w:ascii="Times New Roman" w:hAnsi="Times New Roman" w:cs="Times New Roman"/>
        </w:rPr>
        <w:t xml:space="preserve"> </w:t>
      </w:r>
      <w:r w:rsidR="00975914" w:rsidRPr="000C4222">
        <w:rPr>
          <w:rFonts w:ascii="Times New Roman" w:hAnsi="Times New Roman" w:cs="Times New Roman"/>
        </w:rPr>
        <w:t xml:space="preserve">There was no </w:t>
      </w:r>
      <w:r w:rsidR="00E34FE8" w:rsidRPr="000C4222">
        <w:rPr>
          <w:rFonts w:ascii="Times New Roman" w:hAnsi="Times New Roman" w:cs="Times New Roman"/>
        </w:rPr>
        <w:t xml:space="preserve">significant difference </w:t>
      </w:r>
      <w:r w:rsidR="000F3246" w:rsidRPr="000C4222">
        <w:rPr>
          <w:rFonts w:ascii="Times New Roman" w:hAnsi="Times New Roman" w:cs="Times New Roman"/>
        </w:rPr>
        <w:t xml:space="preserve">in </w:t>
      </w:r>
      <w:r w:rsidR="00975914" w:rsidRPr="000C4222">
        <w:rPr>
          <w:rFonts w:ascii="Times New Roman" w:hAnsi="Times New Roman" w:cs="Times New Roman"/>
        </w:rPr>
        <w:t>BMI (p=0.35), c</w:t>
      </w:r>
      <w:r w:rsidR="000F3246" w:rsidRPr="000C4222">
        <w:rPr>
          <w:rFonts w:ascii="Times New Roman" w:hAnsi="Times New Roman" w:cs="Times New Roman"/>
        </w:rPr>
        <w:t>alcium</w:t>
      </w:r>
      <w:r w:rsidR="00975914" w:rsidRPr="000C4222">
        <w:rPr>
          <w:rFonts w:ascii="Times New Roman" w:hAnsi="Times New Roman" w:cs="Times New Roman"/>
        </w:rPr>
        <w:t xml:space="preserve"> (p= 0.058)</w:t>
      </w:r>
      <w:r w:rsidR="000F3246" w:rsidRPr="000C4222">
        <w:rPr>
          <w:rFonts w:ascii="Times New Roman" w:hAnsi="Times New Roman" w:cs="Times New Roman"/>
        </w:rPr>
        <w:t xml:space="preserve">, phosphate </w:t>
      </w:r>
      <w:r w:rsidR="00705A81" w:rsidRPr="000C4222">
        <w:rPr>
          <w:rFonts w:ascii="Times New Roman" w:hAnsi="Times New Roman" w:cs="Times New Roman"/>
        </w:rPr>
        <w:t>(</w:t>
      </w:r>
      <w:r w:rsidR="00975914" w:rsidRPr="000C4222">
        <w:rPr>
          <w:rFonts w:ascii="Times New Roman" w:hAnsi="Times New Roman" w:cs="Times New Roman"/>
        </w:rPr>
        <w:t>p=0.40)</w:t>
      </w:r>
      <w:r w:rsidR="00183D69" w:rsidRPr="000C4222">
        <w:rPr>
          <w:rFonts w:ascii="Times New Roman" w:hAnsi="Times New Roman" w:cs="Times New Roman"/>
        </w:rPr>
        <w:t xml:space="preserve">. </w:t>
      </w:r>
      <w:r w:rsidR="0041044C" w:rsidRPr="000C4222">
        <w:rPr>
          <w:rFonts w:ascii="Times New Roman" w:hAnsi="Times New Roman" w:cs="Times New Roman"/>
        </w:rPr>
        <w:t xml:space="preserve"> There was a non-significant negative relationship </w:t>
      </w:r>
      <w:r w:rsidR="0006540A" w:rsidRPr="000C4222">
        <w:rPr>
          <w:rFonts w:ascii="Times New Roman" w:hAnsi="Times New Roman" w:cs="Times New Roman"/>
        </w:rPr>
        <w:t>between</w:t>
      </w:r>
      <w:r w:rsidR="0041044C" w:rsidRPr="000C4222">
        <w:rPr>
          <w:rFonts w:ascii="Times New Roman" w:hAnsi="Times New Roman" w:cs="Times New Roman"/>
        </w:rPr>
        <w:t xml:space="preserve"> the phosphate levels and the number of hours of HHD (r= -0.45, p = 0.161)</w:t>
      </w:r>
      <w:r w:rsidR="0006540A" w:rsidRPr="000C4222">
        <w:rPr>
          <w:rFonts w:ascii="Times New Roman" w:hAnsi="Times New Roman" w:cs="Times New Roman"/>
        </w:rPr>
        <w:t>.</w:t>
      </w:r>
      <w:r w:rsidR="00975914" w:rsidRPr="000C4222">
        <w:rPr>
          <w:rFonts w:ascii="Times New Roman" w:hAnsi="Times New Roman" w:cs="Times New Roman"/>
        </w:rPr>
        <w:t xml:space="preserve"> Parathyroid hormone</w:t>
      </w:r>
      <w:r w:rsidR="004421EA" w:rsidRPr="000C4222">
        <w:rPr>
          <w:rFonts w:ascii="Times New Roman" w:hAnsi="Times New Roman" w:cs="Times New Roman"/>
        </w:rPr>
        <w:t xml:space="preserve"> (PTH)</w:t>
      </w:r>
      <w:r w:rsidR="000F3246" w:rsidRPr="000C4222">
        <w:rPr>
          <w:rFonts w:ascii="Times New Roman" w:hAnsi="Times New Roman" w:cs="Times New Roman"/>
        </w:rPr>
        <w:t xml:space="preserve"> reduced signi</w:t>
      </w:r>
      <w:r w:rsidR="000D022A" w:rsidRPr="000C4222">
        <w:rPr>
          <w:rFonts w:ascii="Times New Roman" w:hAnsi="Times New Roman" w:cs="Times New Roman"/>
        </w:rPr>
        <w:t xml:space="preserve">ficantly </w:t>
      </w:r>
      <w:r w:rsidR="000F3246" w:rsidRPr="000C4222">
        <w:rPr>
          <w:rFonts w:ascii="Times New Roman" w:hAnsi="Times New Roman" w:cs="Times New Roman"/>
        </w:rPr>
        <w:t>from 371 +/- 435ng/l to 196+/- 170ng/l (p = 0.045)</w:t>
      </w:r>
      <w:r w:rsidR="00975914" w:rsidRPr="000C4222">
        <w:rPr>
          <w:rFonts w:ascii="Times New Roman" w:hAnsi="Times New Roman" w:cs="Times New Roman"/>
        </w:rPr>
        <w:t xml:space="preserve"> and a</w:t>
      </w:r>
      <w:r w:rsidR="000F3246" w:rsidRPr="000C4222">
        <w:rPr>
          <w:rFonts w:ascii="Times New Roman" w:hAnsi="Times New Roman" w:cs="Times New Roman"/>
        </w:rPr>
        <w:t xml:space="preserve">lbumin increased </w:t>
      </w:r>
      <w:r w:rsidR="000D022A" w:rsidRPr="000C4222">
        <w:rPr>
          <w:rFonts w:ascii="Times New Roman" w:hAnsi="Times New Roman" w:cs="Times New Roman"/>
        </w:rPr>
        <w:t>significantly</w:t>
      </w:r>
      <w:r w:rsidR="000F3246" w:rsidRPr="000C4222">
        <w:rPr>
          <w:rFonts w:ascii="Times New Roman" w:hAnsi="Times New Roman" w:cs="Times New Roman"/>
        </w:rPr>
        <w:t xml:space="preserve"> from 33.7+/- 3.8g/l to 40.6 +/- 2.3 (p = 0.048). </w:t>
      </w:r>
      <w:r w:rsidR="000D022A" w:rsidRPr="000C4222">
        <w:rPr>
          <w:rFonts w:ascii="Times New Roman" w:hAnsi="Times New Roman" w:cs="Times New Roman"/>
        </w:rPr>
        <w:t xml:space="preserve">There </w:t>
      </w:r>
      <w:r w:rsidR="0006540A" w:rsidRPr="000C4222">
        <w:rPr>
          <w:rFonts w:ascii="Times New Roman" w:hAnsi="Times New Roman" w:cs="Times New Roman"/>
        </w:rPr>
        <w:t>was a reduction from 11 (HH) to 9</w:t>
      </w:r>
      <w:r w:rsidR="000D022A" w:rsidRPr="000C4222">
        <w:rPr>
          <w:rFonts w:ascii="Times New Roman" w:hAnsi="Times New Roman" w:cs="Times New Roman"/>
        </w:rPr>
        <w:t xml:space="preserve"> (HHD) patients needing to follow a low phosphate diet and the requirement of calcium containing phosphate binders. Alfacalcidol therapy reduced from </w:t>
      </w:r>
      <w:r w:rsidR="006702E2" w:rsidRPr="000C4222">
        <w:rPr>
          <w:rFonts w:ascii="Times New Roman" w:hAnsi="Times New Roman" w:cs="Times New Roman"/>
        </w:rPr>
        <w:t>8</w:t>
      </w:r>
      <w:r w:rsidR="000D022A" w:rsidRPr="000C4222">
        <w:rPr>
          <w:rFonts w:ascii="Times New Roman" w:hAnsi="Times New Roman" w:cs="Times New Roman"/>
        </w:rPr>
        <w:t xml:space="preserve"> to </w:t>
      </w:r>
      <w:r w:rsidR="006702E2" w:rsidRPr="000C4222">
        <w:rPr>
          <w:rFonts w:ascii="Times New Roman" w:hAnsi="Times New Roman" w:cs="Times New Roman"/>
        </w:rPr>
        <w:t>7</w:t>
      </w:r>
      <w:r w:rsidR="000D022A" w:rsidRPr="000C4222">
        <w:rPr>
          <w:rFonts w:ascii="Times New Roman" w:hAnsi="Times New Roman" w:cs="Times New Roman"/>
        </w:rPr>
        <w:t xml:space="preserve"> patients and Cinacalcet therapy remained the same.</w:t>
      </w:r>
      <w:r w:rsidR="00975914" w:rsidRPr="000C4222">
        <w:rPr>
          <w:rFonts w:ascii="Times New Roman" w:hAnsi="Times New Roman" w:cs="Times New Roman"/>
        </w:rPr>
        <w:t xml:space="preserve"> All 11 patients reported HHD gave them more freedom with their fluid intake and a </w:t>
      </w:r>
      <w:r w:rsidR="0006540A" w:rsidRPr="000C4222">
        <w:rPr>
          <w:rFonts w:ascii="Times New Roman" w:hAnsi="Times New Roman" w:cs="Times New Roman"/>
        </w:rPr>
        <w:t>five</w:t>
      </w:r>
      <w:r w:rsidR="00975914" w:rsidRPr="000C4222">
        <w:rPr>
          <w:rFonts w:ascii="Times New Roman" w:hAnsi="Times New Roman" w:cs="Times New Roman"/>
        </w:rPr>
        <w:t xml:space="preserve"> with their diet. </w:t>
      </w:r>
    </w:p>
    <w:p w:rsidR="00975914" w:rsidRPr="000C4222" w:rsidRDefault="009C21E6">
      <w:pPr>
        <w:rPr>
          <w:rFonts w:ascii="Times New Roman" w:hAnsi="Times New Roman" w:cs="Times New Roman"/>
        </w:rPr>
      </w:pPr>
      <w:r w:rsidRPr="000C4222">
        <w:rPr>
          <w:rFonts w:ascii="Times New Roman" w:hAnsi="Times New Roman" w:cs="Times New Roman"/>
          <w:b/>
        </w:rPr>
        <w:t>Key conclusion</w:t>
      </w:r>
      <w:r w:rsidR="00A202EE" w:rsidRPr="000C4222">
        <w:rPr>
          <w:rFonts w:ascii="Times New Roman" w:hAnsi="Times New Roman" w:cs="Times New Roman"/>
        </w:rPr>
        <w:t xml:space="preserve">. </w:t>
      </w:r>
      <w:r w:rsidR="00975914" w:rsidRPr="000C4222">
        <w:rPr>
          <w:rFonts w:ascii="Times New Roman" w:hAnsi="Times New Roman" w:cs="Times New Roman"/>
        </w:rPr>
        <w:t xml:space="preserve">Although </w:t>
      </w:r>
      <w:r w:rsidR="004421EA" w:rsidRPr="000C4222">
        <w:rPr>
          <w:rFonts w:ascii="Times New Roman" w:hAnsi="Times New Roman" w:cs="Times New Roman"/>
        </w:rPr>
        <w:t>a small cohort</w:t>
      </w:r>
      <w:r w:rsidR="00975914" w:rsidRPr="000C4222">
        <w:rPr>
          <w:rFonts w:ascii="Times New Roman" w:hAnsi="Times New Roman" w:cs="Times New Roman"/>
        </w:rPr>
        <w:t>, this pi</w:t>
      </w:r>
      <w:r w:rsidR="004421EA" w:rsidRPr="000C4222">
        <w:rPr>
          <w:rFonts w:ascii="Times New Roman" w:hAnsi="Times New Roman" w:cs="Times New Roman"/>
        </w:rPr>
        <w:t>lot suggests that patients on HHD have</w:t>
      </w:r>
      <w:r w:rsidR="00645D55" w:rsidRPr="000C4222">
        <w:rPr>
          <w:rFonts w:ascii="Times New Roman" w:hAnsi="Times New Roman" w:cs="Times New Roman"/>
        </w:rPr>
        <w:t xml:space="preserve"> a significantly improved</w:t>
      </w:r>
      <w:r w:rsidR="004421EA" w:rsidRPr="000C4222">
        <w:rPr>
          <w:rFonts w:ascii="Times New Roman" w:hAnsi="Times New Roman" w:cs="Times New Roman"/>
        </w:rPr>
        <w:t xml:space="preserve"> PTH and albumin level</w:t>
      </w:r>
      <w:r w:rsidR="00645D55" w:rsidRPr="000C4222">
        <w:rPr>
          <w:rFonts w:ascii="Times New Roman" w:hAnsi="Times New Roman" w:cs="Times New Roman"/>
        </w:rPr>
        <w:t>, reduction of pill burden and m</w:t>
      </w:r>
      <w:r w:rsidR="004421EA" w:rsidRPr="000C4222">
        <w:rPr>
          <w:rFonts w:ascii="Times New Roman" w:hAnsi="Times New Roman" w:cs="Times New Roman"/>
        </w:rPr>
        <w:t xml:space="preserve">ore </w:t>
      </w:r>
      <w:r w:rsidR="00645D55" w:rsidRPr="000C4222">
        <w:rPr>
          <w:rFonts w:ascii="Times New Roman" w:hAnsi="Times New Roman" w:cs="Times New Roman"/>
        </w:rPr>
        <w:t>freedom with their diet and fluid intake.</w:t>
      </w:r>
      <w:r w:rsidR="00884CD4" w:rsidRPr="000C4222">
        <w:rPr>
          <w:rFonts w:ascii="Times New Roman" w:hAnsi="Times New Roman" w:cs="Times New Roman"/>
        </w:rPr>
        <w:t xml:space="preserve"> </w:t>
      </w:r>
      <w:r w:rsidR="00975914" w:rsidRPr="000C4222">
        <w:rPr>
          <w:rFonts w:ascii="Times New Roman" w:hAnsi="Times New Roman" w:cs="Times New Roman"/>
        </w:rPr>
        <w:t xml:space="preserve">The next step is to </w:t>
      </w:r>
      <w:r w:rsidR="006B3E72" w:rsidRPr="000C4222">
        <w:rPr>
          <w:rFonts w:ascii="Times New Roman" w:hAnsi="Times New Roman" w:cs="Times New Roman"/>
        </w:rPr>
        <w:t>repeat this service evaluation at a national level with a larger number of patients.</w:t>
      </w:r>
    </w:p>
    <w:p w:rsidR="006B3E72" w:rsidRPr="00A202EE" w:rsidRDefault="006B3E72">
      <w:pPr>
        <w:rPr>
          <w:rFonts w:ascii="Arial" w:hAnsi="Arial" w:cs="Arial"/>
        </w:rPr>
      </w:pPr>
    </w:p>
    <w:p w:rsidR="00DD79C3" w:rsidRPr="00A202EE" w:rsidRDefault="00DD79C3">
      <w:pPr>
        <w:rPr>
          <w:rFonts w:ascii="Arial" w:hAnsi="Arial" w:cs="Arial"/>
        </w:rPr>
      </w:pPr>
    </w:p>
    <w:sectPr w:rsidR="00DD79C3" w:rsidRPr="00A202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A53" w:rsidRDefault="00B82A53" w:rsidP="00DD79C3">
      <w:pPr>
        <w:spacing w:after="0" w:line="240" w:lineRule="auto"/>
      </w:pPr>
      <w:r>
        <w:separator/>
      </w:r>
    </w:p>
  </w:endnote>
  <w:endnote w:type="continuationSeparator" w:id="0">
    <w:p w:rsidR="00B82A53" w:rsidRDefault="00B82A53" w:rsidP="00DD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A53" w:rsidRDefault="00B82A53" w:rsidP="00DD79C3">
      <w:pPr>
        <w:spacing w:after="0" w:line="240" w:lineRule="auto"/>
      </w:pPr>
      <w:r>
        <w:separator/>
      </w:r>
    </w:p>
  </w:footnote>
  <w:footnote w:type="continuationSeparator" w:id="0">
    <w:p w:rsidR="00B82A53" w:rsidRDefault="00B82A53" w:rsidP="00DD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31D2B"/>
    <w:multiLevelType w:val="hybridMultilevel"/>
    <w:tmpl w:val="0D888EC2"/>
    <w:lvl w:ilvl="0" w:tplc="09A44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BF"/>
    <w:rsid w:val="0006540A"/>
    <w:rsid w:val="000C4222"/>
    <w:rsid w:val="000D022A"/>
    <w:rsid w:val="000F3246"/>
    <w:rsid w:val="001269F6"/>
    <w:rsid w:val="00183D69"/>
    <w:rsid w:val="001A60C1"/>
    <w:rsid w:val="00370A76"/>
    <w:rsid w:val="003818BF"/>
    <w:rsid w:val="0041044C"/>
    <w:rsid w:val="004175AC"/>
    <w:rsid w:val="004421EA"/>
    <w:rsid w:val="004D28BD"/>
    <w:rsid w:val="00532CCD"/>
    <w:rsid w:val="00645D55"/>
    <w:rsid w:val="006702E2"/>
    <w:rsid w:val="00670C01"/>
    <w:rsid w:val="006B33EE"/>
    <w:rsid w:val="006B3E72"/>
    <w:rsid w:val="006C1B3A"/>
    <w:rsid w:val="006D622C"/>
    <w:rsid w:val="00705A81"/>
    <w:rsid w:val="00785545"/>
    <w:rsid w:val="00884CD4"/>
    <w:rsid w:val="0089650B"/>
    <w:rsid w:val="008A5298"/>
    <w:rsid w:val="008B45DF"/>
    <w:rsid w:val="008E46FE"/>
    <w:rsid w:val="00975914"/>
    <w:rsid w:val="009C21E6"/>
    <w:rsid w:val="00A03915"/>
    <w:rsid w:val="00A202EE"/>
    <w:rsid w:val="00A97A3F"/>
    <w:rsid w:val="00AA13D8"/>
    <w:rsid w:val="00B43779"/>
    <w:rsid w:val="00B82A53"/>
    <w:rsid w:val="00C6411C"/>
    <w:rsid w:val="00C928E0"/>
    <w:rsid w:val="00CC1F83"/>
    <w:rsid w:val="00DD79C3"/>
    <w:rsid w:val="00E34FE8"/>
    <w:rsid w:val="00F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C3"/>
  </w:style>
  <w:style w:type="paragraph" w:styleId="Footer">
    <w:name w:val="footer"/>
    <w:basedOn w:val="Normal"/>
    <w:link w:val="FooterChar"/>
    <w:uiPriority w:val="99"/>
    <w:unhideWhenUsed/>
    <w:rsid w:val="00DD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C3"/>
  </w:style>
  <w:style w:type="paragraph" w:styleId="ListParagraph">
    <w:name w:val="List Paragraph"/>
    <w:basedOn w:val="Normal"/>
    <w:uiPriority w:val="34"/>
    <w:qFormat/>
    <w:rsid w:val="00C928E0"/>
    <w:pPr>
      <w:ind w:left="720"/>
      <w:contextualSpacing/>
    </w:pPr>
  </w:style>
  <w:style w:type="table" w:styleId="TableGrid">
    <w:name w:val="Table Grid"/>
    <w:basedOn w:val="TableNormal"/>
    <w:uiPriority w:val="39"/>
    <w:rsid w:val="0089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9C3"/>
  </w:style>
  <w:style w:type="paragraph" w:styleId="Footer">
    <w:name w:val="footer"/>
    <w:basedOn w:val="Normal"/>
    <w:link w:val="FooterChar"/>
    <w:uiPriority w:val="99"/>
    <w:unhideWhenUsed/>
    <w:rsid w:val="00DD7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9C3"/>
  </w:style>
  <w:style w:type="paragraph" w:styleId="ListParagraph">
    <w:name w:val="List Paragraph"/>
    <w:basedOn w:val="Normal"/>
    <w:uiPriority w:val="34"/>
    <w:qFormat/>
    <w:rsid w:val="00C928E0"/>
    <w:pPr>
      <w:ind w:left="720"/>
      <w:contextualSpacing/>
    </w:pPr>
  </w:style>
  <w:style w:type="table" w:styleId="TableGrid">
    <w:name w:val="Table Grid"/>
    <w:basedOn w:val="TableNormal"/>
    <w:uiPriority w:val="39"/>
    <w:rsid w:val="0089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Mafrici</dc:creator>
  <cp:lastModifiedBy>Rachel Wormell</cp:lastModifiedBy>
  <cp:revision>5</cp:revision>
  <dcterms:created xsi:type="dcterms:W3CDTF">2018-01-30T11:00:00Z</dcterms:created>
  <dcterms:modified xsi:type="dcterms:W3CDTF">2018-01-30T11:01:00Z</dcterms:modified>
</cp:coreProperties>
</file>