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D8" w:rsidRDefault="008E0BD8">
      <w:pPr>
        <w:rPr>
          <w:b/>
        </w:rPr>
      </w:pPr>
    </w:p>
    <w:p w:rsidR="00134AFB" w:rsidRDefault="00134AFB" w:rsidP="00134AFB">
      <w:bookmarkStart w:id="0" w:name="_GoBack"/>
      <w:bookmarkEnd w:id="0"/>
      <w:proofErr w:type="gramStart"/>
      <w:r w:rsidRPr="00134AFB">
        <w:rPr>
          <w:b/>
        </w:rPr>
        <w:t>Problem.</w:t>
      </w:r>
      <w:proofErr w:type="gramEnd"/>
      <w:r>
        <w:t xml:space="preserve"> </w:t>
      </w:r>
      <w:r w:rsidR="00444505">
        <w:t xml:space="preserve">  </w:t>
      </w:r>
      <w:r>
        <w:t xml:space="preserve">Most renal centres utilise computer databases in coordinating the care of patients. However, limitations of use are experienced due to difficulties with data </w:t>
      </w:r>
      <w:proofErr w:type="gramStart"/>
      <w:r>
        <w:t>extraction ,</w:t>
      </w:r>
      <w:proofErr w:type="gramEnd"/>
      <w:r>
        <w:t xml:space="preserve"> reporting or adaptation to local requirements</w:t>
      </w:r>
      <w:r>
        <w:t>.</w:t>
      </w:r>
    </w:p>
    <w:p w:rsidR="00134AFB" w:rsidRDefault="00134AFB" w:rsidP="00134AFB">
      <w:proofErr w:type="gramStart"/>
      <w:r w:rsidRPr="00134AFB">
        <w:rPr>
          <w:b/>
        </w:rPr>
        <w:t>Purpose.</w:t>
      </w:r>
      <w:proofErr w:type="gramEnd"/>
      <w:r>
        <w:rPr>
          <w:b/>
        </w:rPr>
        <w:t xml:space="preserve"> </w:t>
      </w:r>
      <w:r>
        <w:t xml:space="preserve">This centre had a database in the past and due to commercial reasons, this database (Dbase A) could not be a supported or developed further. As a result, a </w:t>
      </w:r>
      <w:proofErr w:type="gramStart"/>
      <w:r>
        <w:t>new  electronic</w:t>
      </w:r>
      <w:proofErr w:type="gramEnd"/>
      <w:r>
        <w:t xml:space="preserve"> patient record (EPR) had to be secured using a tender process,’ Dbase B’.   </w:t>
      </w:r>
      <w:r>
        <w:t>Following the purchase of the new EPR, ther</w:t>
      </w:r>
      <w:r w:rsidR="00444505">
        <w:t>e were a number of difficulties</w:t>
      </w:r>
      <w:r>
        <w:t xml:space="preserve"> in the effective use as well as the further development of the new system to cate</w:t>
      </w:r>
      <w:r w:rsidR="005051F8">
        <w:t>r</w:t>
      </w:r>
      <w:r>
        <w:t xml:space="preserve"> for the needs of the service. </w:t>
      </w:r>
      <w:proofErr w:type="gramStart"/>
      <w:r>
        <w:t>A  common</w:t>
      </w:r>
      <w:proofErr w:type="gramEnd"/>
      <w:r>
        <w:t xml:space="preserve"> problem encountered by many centres. </w:t>
      </w:r>
    </w:p>
    <w:p w:rsidR="00134AFB" w:rsidRPr="00134AFB" w:rsidRDefault="00134AFB">
      <w:pPr>
        <w:rPr>
          <w:b/>
        </w:rPr>
      </w:pPr>
      <w:proofErr w:type="gramStart"/>
      <w:r>
        <w:rPr>
          <w:b/>
        </w:rPr>
        <w:t>Methods.</w:t>
      </w:r>
      <w:proofErr w:type="gramEnd"/>
      <w:r>
        <w:rPr>
          <w:b/>
        </w:rPr>
        <w:t xml:space="preserve"> </w:t>
      </w:r>
      <w:r w:rsidR="00E72A49">
        <w:t>In 2015</w:t>
      </w:r>
      <w:r w:rsidR="00AD70B3">
        <w:t xml:space="preserve"> </w:t>
      </w:r>
      <w:r w:rsidR="005E3036">
        <w:t xml:space="preserve">Dbase B was installed in this centre and all historical data held in Dbase A was lost. </w:t>
      </w:r>
      <w:r w:rsidR="00852194">
        <w:t xml:space="preserve">Due to financial constraints, transfer of historical data between systems was not possible. As a result, this </w:t>
      </w:r>
      <w:r w:rsidR="005E3036">
        <w:t>centre did have to invest in an ext</w:t>
      </w:r>
      <w:r w:rsidR="00852194">
        <w:t>ensive process of manually data entry</w:t>
      </w:r>
      <w:r w:rsidR="00E72A49">
        <w:t xml:space="preserve"> </w:t>
      </w:r>
      <w:r w:rsidR="005E3036">
        <w:t>of the active patients</w:t>
      </w:r>
      <w:r w:rsidR="00E72A49">
        <w:t xml:space="preserve">’ </w:t>
      </w:r>
      <w:proofErr w:type="gramStart"/>
      <w:r w:rsidR="00E72A49">
        <w:t>details</w:t>
      </w:r>
      <w:r w:rsidR="005E3036">
        <w:t xml:space="preserve">  into</w:t>
      </w:r>
      <w:proofErr w:type="gramEnd"/>
      <w:r w:rsidR="005E3036">
        <w:t xml:space="preserve"> Dbase B. As part of the installation process, a training programme for all users w</w:t>
      </w:r>
      <w:r w:rsidR="00E72A49">
        <w:t>as o</w:t>
      </w:r>
      <w:r w:rsidR="005051F8">
        <w:t xml:space="preserve">ffered by the new supplier and </w:t>
      </w:r>
      <w:r w:rsidR="00E72A49">
        <w:t>a</w:t>
      </w:r>
      <w:r w:rsidR="005E3036">
        <w:t xml:space="preserve"> limited number of </w:t>
      </w:r>
      <w:r w:rsidR="00811052">
        <w:t xml:space="preserve">electronic </w:t>
      </w:r>
      <w:r w:rsidR="005E3036">
        <w:t>reports were</w:t>
      </w:r>
      <w:r w:rsidR="005051F8">
        <w:t xml:space="preserve"> </w:t>
      </w:r>
      <w:r w:rsidR="00852194">
        <w:t xml:space="preserve">constructed to assist </w:t>
      </w:r>
      <w:r w:rsidR="005E3036">
        <w:t>patient care.</w:t>
      </w:r>
      <w:r w:rsidR="00B301DC">
        <w:t xml:space="preserve">  </w:t>
      </w:r>
    </w:p>
    <w:p w:rsidR="005E3036" w:rsidRDefault="008630A0">
      <w:r>
        <w:t>Although, the new EPR</w:t>
      </w:r>
      <w:r w:rsidR="00C2430C">
        <w:t xml:space="preserve"> offered a competent pr</w:t>
      </w:r>
      <w:r w:rsidR="005E3036">
        <w:t>ocess in</w:t>
      </w:r>
      <w:r>
        <w:t xml:space="preserve"> record</w:t>
      </w:r>
      <w:r w:rsidR="005E3036">
        <w:t>ing</w:t>
      </w:r>
      <w:r>
        <w:t xml:space="preserve"> clinical data,</w:t>
      </w:r>
      <w:r w:rsidR="00580912">
        <w:t xml:space="preserve"> </w:t>
      </w:r>
      <w:r w:rsidR="00C2430C">
        <w:t>it had a number of limitations in represent</w:t>
      </w:r>
      <w:r w:rsidR="00444505">
        <w:t>ing and analysing</w:t>
      </w:r>
      <w:r w:rsidR="00AD70B3">
        <w:t xml:space="preserve"> information</w:t>
      </w:r>
      <w:r w:rsidR="00B301DC">
        <w:t>, which had to be resolved</w:t>
      </w:r>
      <w:r w:rsidR="00AD70B3">
        <w:t xml:space="preserve">.  </w:t>
      </w:r>
      <w:r w:rsidR="000300C9">
        <w:t>This issue has b</w:t>
      </w:r>
      <w:r w:rsidR="00811052">
        <w:t xml:space="preserve">een experienced with </w:t>
      </w:r>
      <w:proofErr w:type="gramStart"/>
      <w:r w:rsidR="00811052">
        <w:t xml:space="preserve">other </w:t>
      </w:r>
      <w:r w:rsidR="000300C9">
        <w:t xml:space="preserve"> EPR</w:t>
      </w:r>
      <w:proofErr w:type="gramEnd"/>
      <w:r w:rsidR="000300C9">
        <w:t xml:space="preserve"> applications.</w:t>
      </w:r>
      <w:r w:rsidR="00C84D17">
        <w:t xml:space="preserve"> </w:t>
      </w:r>
      <w:r w:rsidR="00811052">
        <w:t>In 2017</w:t>
      </w:r>
      <w:r w:rsidR="00C2430C">
        <w:t xml:space="preserve">, a project was </w:t>
      </w:r>
      <w:proofErr w:type="gramStart"/>
      <w:r>
        <w:t>undertaken</w:t>
      </w:r>
      <w:r w:rsidR="00811052">
        <w:t xml:space="preserve"> </w:t>
      </w:r>
      <w:r w:rsidR="00E00482">
        <w:t xml:space="preserve"> </w:t>
      </w:r>
      <w:r>
        <w:t>to</w:t>
      </w:r>
      <w:proofErr w:type="gramEnd"/>
      <w:r>
        <w:t xml:space="preserve"> dissect and interrogate </w:t>
      </w:r>
      <w:r w:rsidR="00C261DA">
        <w:t xml:space="preserve"> the </w:t>
      </w:r>
      <w:r>
        <w:t>new EPR’s</w:t>
      </w:r>
      <w:r w:rsidR="00C261DA">
        <w:t xml:space="preserve"> database</w:t>
      </w:r>
      <w:r w:rsidR="00FA712A">
        <w:t>’</w:t>
      </w:r>
      <w:r w:rsidR="00C261DA">
        <w:t xml:space="preserve">s structure and derive mechanisms to extract information and create comprehensive </w:t>
      </w:r>
      <w:r w:rsidR="00580912">
        <w:t xml:space="preserve"> </w:t>
      </w:r>
      <w:r w:rsidR="00B301DC">
        <w:t xml:space="preserve">and </w:t>
      </w:r>
      <w:r w:rsidR="00580912">
        <w:t xml:space="preserve">clinically relevant </w:t>
      </w:r>
      <w:r w:rsidR="00C261DA">
        <w:t>reports .</w:t>
      </w:r>
    </w:p>
    <w:p w:rsidR="0093452B" w:rsidRDefault="005E3036" w:rsidP="005E3036">
      <w:r>
        <w:t>After a period or research and development, the ‘Crystal Reports’ (CR) application has been utilised to present bespoke reports to aid all aspects of the service.  Crystal Reports</w:t>
      </w:r>
      <w:r w:rsidR="0093452B">
        <w:t xml:space="preserve"> are hosted </w:t>
      </w:r>
      <w:r>
        <w:t xml:space="preserve">within the EPR </w:t>
      </w:r>
      <w:r w:rsidR="0093452B">
        <w:t xml:space="preserve">and all valid users can gain immediate access to information in </w:t>
      </w:r>
      <w:proofErr w:type="gramStart"/>
      <w:r w:rsidR="0093452B">
        <w:t>relevant  to</w:t>
      </w:r>
      <w:proofErr w:type="gramEnd"/>
      <w:r w:rsidR="0093452B">
        <w:t xml:space="preserve"> their areas.</w:t>
      </w:r>
      <w:r w:rsidR="00852194">
        <w:t xml:space="preserve"> </w:t>
      </w:r>
    </w:p>
    <w:p w:rsidR="00C261DA" w:rsidRDefault="00C261DA">
      <w:proofErr w:type="gramStart"/>
      <w:r w:rsidRPr="00AD70B3">
        <w:rPr>
          <w:b/>
        </w:rPr>
        <w:t>Results</w:t>
      </w:r>
      <w:r w:rsidR="00AD70B3">
        <w:rPr>
          <w:b/>
        </w:rPr>
        <w:t>.</w:t>
      </w:r>
      <w:proofErr w:type="gramEnd"/>
      <w:r w:rsidR="00AD70B3">
        <w:rPr>
          <w:b/>
        </w:rPr>
        <w:t xml:space="preserve">  </w:t>
      </w:r>
      <w:r>
        <w:t>An extensive suite of interact</w:t>
      </w:r>
      <w:r w:rsidR="007E174D">
        <w:t xml:space="preserve">ive reports initially encompassing </w:t>
      </w:r>
      <w:r w:rsidR="00580912">
        <w:t xml:space="preserve">RRT </w:t>
      </w:r>
      <w:proofErr w:type="gramStart"/>
      <w:r w:rsidR="00580912">
        <w:t>modalities ,</w:t>
      </w:r>
      <w:proofErr w:type="gramEnd"/>
      <w:r w:rsidR="00580912">
        <w:t xml:space="preserve"> </w:t>
      </w:r>
      <w:r>
        <w:t>chronic kidney disease</w:t>
      </w:r>
      <w:r w:rsidR="000300C9">
        <w:t>,</w:t>
      </w:r>
      <w:r w:rsidR="00E00482">
        <w:t xml:space="preserve"> dietetics, </w:t>
      </w:r>
      <w:r w:rsidR="000300C9">
        <w:t xml:space="preserve"> vascular access</w:t>
      </w:r>
      <w:r>
        <w:t xml:space="preserve"> </w:t>
      </w:r>
      <w:r w:rsidR="00580912">
        <w:t xml:space="preserve">and </w:t>
      </w:r>
      <w:r w:rsidR="008E3151">
        <w:t xml:space="preserve">UK Renal Registry data </w:t>
      </w:r>
      <w:r>
        <w:t>have been designe</w:t>
      </w:r>
      <w:r w:rsidR="00FA712A">
        <w:t>d</w:t>
      </w:r>
      <w:r w:rsidR="005051F8">
        <w:t xml:space="preserve"> locally</w:t>
      </w:r>
      <w:r w:rsidR="00FA712A">
        <w:t xml:space="preserve">. </w:t>
      </w:r>
      <w:r>
        <w:t xml:space="preserve"> </w:t>
      </w:r>
      <w:r w:rsidR="00AD70B3">
        <w:t xml:space="preserve">Clinical indicator dashboards have been derived   </w:t>
      </w:r>
      <w:proofErr w:type="gramStart"/>
      <w:r w:rsidR="00AD70B3">
        <w:t xml:space="preserve">offering </w:t>
      </w:r>
      <w:r w:rsidR="008E3151">
        <w:t xml:space="preserve"> real</w:t>
      </w:r>
      <w:proofErr w:type="gramEnd"/>
      <w:r w:rsidR="008E3151">
        <w:t xml:space="preserve"> time access to patient data, with grouping  and graphical representation of information.</w:t>
      </w:r>
      <w:r w:rsidR="000300C9">
        <w:t xml:space="preserve"> This approach offers reports tailored to suit the needs of the users and can be adapted with ease to meet the changing demands of the department. </w:t>
      </w:r>
      <w:r w:rsidR="00AD70B3">
        <w:t xml:space="preserve"> Examples of these reports will be presented</w:t>
      </w:r>
      <w:r w:rsidR="008E3151">
        <w:t xml:space="preserve">  </w:t>
      </w:r>
    </w:p>
    <w:p w:rsidR="00E72A49" w:rsidRDefault="00FA712A">
      <w:proofErr w:type="gramStart"/>
      <w:r w:rsidRPr="00AD70B3">
        <w:rPr>
          <w:b/>
        </w:rPr>
        <w:t>Outcome</w:t>
      </w:r>
      <w:r w:rsidR="00852194">
        <w:rPr>
          <w:b/>
        </w:rPr>
        <w:t>.</w:t>
      </w:r>
      <w:proofErr w:type="gramEnd"/>
      <w:r w:rsidR="00852194">
        <w:rPr>
          <w:b/>
        </w:rPr>
        <w:t xml:space="preserve"> </w:t>
      </w:r>
      <w:r w:rsidR="00852194">
        <w:t>This centre</w:t>
      </w:r>
      <w:r w:rsidR="008E3151">
        <w:t xml:space="preserve"> </w:t>
      </w:r>
      <w:r w:rsidR="00852194">
        <w:t>had</w:t>
      </w:r>
      <w:r w:rsidR="000300C9">
        <w:t xml:space="preserve"> </w:t>
      </w:r>
      <w:r w:rsidR="00852194">
        <w:t xml:space="preserve">to adopt a new EPR and </w:t>
      </w:r>
      <w:r w:rsidR="000300C9">
        <w:t xml:space="preserve">it is </w:t>
      </w:r>
      <w:r w:rsidR="00852194">
        <w:t xml:space="preserve">now </w:t>
      </w:r>
      <w:r w:rsidR="000300C9">
        <w:t xml:space="preserve">accessible </w:t>
      </w:r>
      <w:r>
        <w:t xml:space="preserve"> in al</w:t>
      </w:r>
      <w:r w:rsidR="00852194">
        <w:t>l areas of clinical activity,</w:t>
      </w:r>
      <w:r>
        <w:t xml:space="preserve"> </w:t>
      </w:r>
      <w:r w:rsidR="00852194">
        <w:t xml:space="preserve">and </w:t>
      </w:r>
      <w:r w:rsidR="00E72A49">
        <w:t xml:space="preserve">contains a </w:t>
      </w:r>
      <w:r>
        <w:t xml:space="preserve"> body of information</w:t>
      </w:r>
      <w:r w:rsidR="00E72A49">
        <w:t xml:space="preserve"> for 25,000 persons</w:t>
      </w:r>
      <w:r>
        <w:t>. The local initiative has overcome a significant weakness of the new EPR</w:t>
      </w:r>
      <w:r w:rsidR="00B301DC">
        <w:t>, without severe financial penalty,</w:t>
      </w:r>
      <w:r>
        <w:t xml:space="preserve"> and offers information and analyses, presented in a manner which is most relevant to the nephrology service. </w:t>
      </w:r>
      <w:r w:rsidR="00E72A49">
        <w:t xml:space="preserve"> As a result, patient safety issues can be better manag</w:t>
      </w:r>
      <w:r w:rsidR="00B301DC">
        <w:t>ed, work patterns of the clinical</w:t>
      </w:r>
      <w:r w:rsidR="00E72A49">
        <w:t xml:space="preserve"> staff has been improved and redundant processes have been removed. </w:t>
      </w:r>
    </w:p>
    <w:p w:rsidR="00FA712A" w:rsidRDefault="00FA712A">
      <w:proofErr w:type="gramStart"/>
      <w:r w:rsidRPr="00AD70B3">
        <w:rPr>
          <w:b/>
        </w:rPr>
        <w:t>Implications.</w:t>
      </w:r>
      <w:proofErr w:type="gramEnd"/>
      <w:r>
        <w:t xml:space="preserve"> </w:t>
      </w:r>
      <w:r w:rsidR="00444505">
        <w:t xml:space="preserve">The local innovation has enabled the Renal Unit in maximising </w:t>
      </w:r>
      <w:proofErr w:type="spellStart"/>
      <w:r w:rsidR="00444505">
        <w:t>it’s</w:t>
      </w:r>
      <w:proofErr w:type="spellEnd"/>
      <w:r w:rsidR="00444505">
        <w:t xml:space="preserve"> investment  in an EPR, minimising expense and has ov</w:t>
      </w:r>
      <w:r w:rsidR="00444505">
        <w:t>ercome the struggles</w:t>
      </w:r>
      <w:r w:rsidR="00444505">
        <w:t xml:space="preserve"> of meeting  the changing  and challenging c</w:t>
      </w:r>
      <w:r w:rsidR="00444505">
        <w:t>linical informatics needs of any renal service</w:t>
      </w:r>
      <w:r w:rsidR="00444505">
        <w:t>.</w:t>
      </w:r>
      <w:r w:rsidR="00444505">
        <w:t xml:space="preserve">  </w:t>
      </w:r>
      <w:r>
        <w:t xml:space="preserve">The </w:t>
      </w:r>
      <w:r w:rsidR="00FF6BF5">
        <w:t xml:space="preserve">lessons learnt in effectively utilising a Renal EPR </w:t>
      </w:r>
      <w:r w:rsidR="00852194">
        <w:t>must</w:t>
      </w:r>
      <w:r>
        <w:t xml:space="preserve"> be shared with all other centres</w:t>
      </w:r>
      <w:r w:rsidR="00852194">
        <w:t xml:space="preserve"> and the informatics</w:t>
      </w:r>
      <w:r w:rsidR="00C84D17">
        <w:t xml:space="preserve"> paradigm appli</w:t>
      </w:r>
      <w:r w:rsidR="005051F8">
        <w:t xml:space="preserve">ed. </w:t>
      </w:r>
    </w:p>
    <w:p w:rsidR="007E174D" w:rsidRDefault="007E174D"/>
    <w:sectPr w:rsidR="007E174D" w:rsidSect="00AD7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0C"/>
    <w:rsid w:val="000300C9"/>
    <w:rsid w:val="000C23E7"/>
    <w:rsid w:val="000F6483"/>
    <w:rsid w:val="00134AFB"/>
    <w:rsid w:val="00295F63"/>
    <w:rsid w:val="002B5B8A"/>
    <w:rsid w:val="00444505"/>
    <w:rsid w:val="004B7EF6"/>
    <w:rsid w:val="005051F8"/>
    <w:rsid w:val="00580912"/>
    <w:rsid w:val="005E3036"/>
    <w:rsid w:val="0063544A"/>
    <w:rsid w:val="007D08A0"/>
    <w:rsid w:val="007E174D"/>
    <w:rsid w:val="00811052"/>
    <w:rsid w:val="00852194"/>
    <w:rsid w:val="008630A0"/>
    <w:rsid w:val="008E0BD8"/>
    <w:rsid w:val="008E3151"/>
    <w:rsid w:val="008F6991"/>
    <w:rsid w:val="0093452B"/>
    <w:rsid w:val="009C3DD4"/>
    <w:rsid w:val="00AD70B3"/>
    <w:rsid w:val="00B068E9"/>
    <w:rsid w:val="00B301DC"/>
    <w:rsid w:val="00BF4A50"/>
    <w:rsid w:val="00C2430C"/>
    <w:rsid w:val="00C261DA"/>
    <w:rsid w:val="00C84D17"/>
    <w:rsid w:val="00E00482"/>
    <w:rsid w:val="00E72A49"/>
    <w:rsid w:val="00FA712A"/>
    <w:rsid w:val="00FC550A"/>
    <w:rsid w:val="00FD5546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Nicholas Johann</cp:lastModifiedBy>
  <cp:revision>2</cp:revision>
  <dcterms:created xsi:type="dcterms:W3CDTF">2018-01-31T16:55:00Z</dcterms:created>
  <dcterms:modified xsi:type="dcterms:W3CDTF">2018-01-31T16:55:00Z</dcterms:modified>
</cp:coreProperties>
</file>