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A497" w14:textId="77777777" w:rsidR="006C407B" w:rsidRPr="001A4699" w:rsidRDefault="00827841" w:rsidP="00665E17">
      <w:pPr>
        <w:jc w:val="center"/>
        <w:rPr>
          <w:rFonts w:ascii="Times New Roman" w:hAnsi="Times New Roman" w:cs="Times New Roman"/>
          <w:b/>
        </w:rPr>
      </w:pPr>
      <w:r>
        <w:rPr>
          <w:rFonts w:ascii="Times New Roman" w:hAnsi="Times New Roman" w:cs="Times New Roman"/>
          <w:b/>
        </w:rPr>
        <w:t>‘Know your kidneys’ – An evaluation of an</w:t>
      </w:r>
      <w:r w:rsidR="006C407B" w:rsidRPr="001A4699">
        <w:rPr>
          <w:rFonts w:ascii="Times New Roman" w:hAnsi="Times New Roman" w:cs="Times New Roman"/>
          <w:b/>
        </w:rPr>
        <w:t xml:space="preserve"> educational sem</w:t>
      </w:r>
      <w:r w:rsidR="00E30A8F">
        <w:rPr>
          <w:rFonts w:ascii="Times New Roman" w:hAnsi="Times New Roman" w:cs="Times New Roman"/>
          <w:b/>
        </w:rPr>
        <w:t>inar for patients with CKD 3</w:t>
      </w:r>
    </w:p>
    <w:p w14:paraId="48754CC5" w14:textId="6F6E88E0" w:rsidR="00424F0B" w:rsidRDefault="3E253B08" w:rsidP="00A54E81">
      <w:pPr>
        <w:jc w:val="both"/>
        <w:rPr>
          <w:rFonts w:ascii="Times New Roman" w:hAnsi="Times New Roman" w:cs="Times New Roman"/>
        </w:rPr>
      </w:pPr>
      <w:r w:rsidRPr="3E253B08">
        <w:rPr>
          <w:rFonts w:ascii="Times New Roman" w:hAnsi="Times New Roman" w:cs="Times New Roman"/>
          <w:b/>
          <w:bCs/>
        </w:rPr>
        <w:t>Problem:</w:t>
      </w:r>
      <w:r w:rsidRPr="3E253B08">
        <w:rPr>
          <w:rFonts w:ascii="Times New Roman" w:hAnsi="Times New Roman" w:cs="Times New Roman"/>
        </w:rPr>
        <w:t xml:space="preserve"> </w:t>
      </w:r>
      <w:r w:rsidR="004565AD">
        <w:rPr>
          <w:rFonts w:ascii="Times New Roman" w:hAnsi="Times New Roman" w:cs="Times New Roman"/>
        </w:rPr>
        <w:t>We have previously conducted</w:t>
      </w:r>
      <w:r w:rsidR="00A71379" w:rsidRPr="00A71379">
        <w:rPr>
          <w:rFonts w:ascii="Times New Roman" w:hAnsi="Times New Roman" w:cs="Times New Roman"/>
        </w:rPr>
        <w:t xml:space="preserve"> a qualitative </w:t>
      </w:r>
      <w:r w:rsidR="00A71379">
        <w:rPr>
          <w:rFonts w:ascii="Times New Roman" w:hAnsi="Times New Roman" w:cs="Times New Roman"/>
        </w:rPr>
        <w:t xml:space="preserve">question based </w:t>
      </w:r>
      <w:r w:rsidR="00A71379" w:rsidRPr="00A71379">
        <w:rPr>
          <w:rFonts w:ascii="Times New Roman" w:hAnsi="Times New Roman" w:cs="Times New Roman"/>
        </w:rPr>
        <w:t>s</w:t>
      </w:r>
      <w:r w:rsidR="00A54E81">
        <w:rPr>
          <w:rFonts w:ascii="Times New Roman" w:hAnsi="Times New Roman" w:cs="Times New Roman"/>
        </w:rPr>
        <w:t xml:space="preserve">tudy of patients in our </w:t>
      </w:r>
      <w:r w:rsidR="00A71379" w:rsidRPr="00A71379">
        <w:rPr>
          <w:rFonts w:ascii="Times New Roman" w:hAnsi="Times New Roman" w:cs="Times New Roman"/>
        </w:rPr>
        <w:t xml:space="preserve">nephrology clinic with CKD 3 exploring </w:t>
      </w:r>
      <w:r w:rsidR="00A54E81">
        <w:rPr>
          <w:rFonts w:ascii="Times New Roman" w:hAnsi="Times New Roman" w:cs="Times New Roman"/>
        </w:rPr>
        <w:t>information needs</w:t>
      </w:r>
      <w:r w:rsidR="00264F8A">
        <w:rPr>
          <w:rFonts w:ascii="Times New Roman" w:hAnsi="Times New Roman" w:cs="Times New Roman"/>
        </w:rPr>
        <w:t xml:space="preserve"> and </w:t>
      </w:r>
      <w:r w:rsidR="004565AD">
        <w:rPr>
          <w:rFonts w:ascii="Times New Roman" w:hAnsi="Times New Roman" w:cs="Times New Roman"/>
        </w:rPr>
        <w:t>preferred modes of delivery</w:t>
      </w:r>
      <w:r w:rsidR="00A71379" w:rsidRPr="00A71379">
        <w:rPr>
          <w:rFonts w:ascii="Times New Roman" w:hAnsi="Times New Roman" w:cs="Times New Roman"/>
        </w:rPr>
        <w:t xml:space="preserve">. It was novel to focus on patient </w:t>
      </w:r>
      <w:r w:rsidR="00A54E81">
        <w:rPr>
          <w:rFonts w:ascii="Times New Roman" w:hAnsi="Times New Roman" w:cs="Times New Roman"/>
        </w:rPr>
        <w:t xml:space="preserve">education </w:t>
      </w:r>
      <w:r w:rsidR="00A71379" w:rsidRPr="00A71379">
        <w:rPr>
          <w:rFonts w:ascii="Times New Roman" w:hAnsi="Times New Roman" w:cs="Times New Roman"/>
        </w:rPr>
        <w:t>at this earlier stage of CKD in comparison to the National Service</w:t>
      </w:r>
      <w:r w:rsidR="00F218AB">
        <w:rPr>
          <w:rFonts w:ascii="Times New Roman" w:hAnsi="Times New Roman" w:cs="Times New Roman"/>
        </w:rPr>
        <w:t xml:space="preserve"> Framework where the emphasis is on </w:t>
      </w:r>
      <w:bookmarkStart w:id="0" w:name="_GoBack"/>
      <w:bookmarkEnd w:id="0"/>
      <w:r w:rsidR="00F218AB">
        <w:rPr>
          <w:rFonts w:ascii="Times New Roman" w:hAnsi="Times New Roman" w:cs="Times New Roman"/>
        </w:rPr>
        <w:t>the</w:t>
      </w:r>
      <w:r w:rsidR="00A71379" w:rsidRPr="00A71379">
        <w:rPr>
          <w:rFonts w:ascii="Times New Roman" w:hAnsi="Times New Roman" w:cs="Times New Roman"/>
        </w:rPr>
        <w:t xml:space="preserve"> latter stages of disease. Our current initiative was in response to the findings that patients valued face-to-face </w:t>
      </w:r>
      <w:r w:rsidR="00A54E81" w:rsidRPr="00A71379">
        <w:rPr>
          <w:rFonts w:ascii="Times New Roman" w:hAnsi="Times New Roman" w:cs="Times New Roman"/>
        </w:rPr>
        <w:t>contact,</w:t>
      </w:r>
      <w:r w:rsidR="00A71379" w:rsidRPr="00A71379">
        <w:rPr>
          <w:rFonts w:ascii="Times New Roman" w:hAnsi="Times New Roman" w:cs="Times New Roman"/>
        </w:rPr>
        <w:t xml:space="preserve"> to allow for questions and answers in a safe and open forum. </w:t>
      </w:r>
      <w:r w:rsidR="00A54E81" w:rsidRPr="001A4699">
        <w:rPr>
          <w:rFonts w:ascii="Times New Roman" w:hAnsi="Times New Roman" w:cs="Times New Roman"/>
        </w:rPr>
        <w:t>At the same time a</w:t>
      </w:r>
      <w:r w:rsidR="00A54E81">
        <w:rPr>
          <w:rFonts w:ascii="Times New Roman" w:hAnsi="Times New Roman" w:cs="Times New Roman"/>
        </w:rPr>
        <w:t xml:space="preserve">n integrated community or </w:t>
      </w:r>
      <w:r w:rsidR="00A54E81" w:rsidRPr="001A4699">
        <w:rPr>
          <w:rFonts w:ascii="Times New Roman" w:hAnsi="Times New Roman" w:cs="Times New Roman"/>
        </w:rPr>
        <w:t xml:space="preserve">shared care pathway was being developed, which </w:t>
      </w:r>
      <w:r w:rsidR="00A54E81">
        <w:rPr>
          <w:rFonts w:ascii="Times New Roman" w:hAnsi="Times New Roman" w:cs="Times New Roman"/>
        </w:rPr>
        <w:t xml:space="preserve">was </w:t>
      </w:r>
      <w:r w:rsidR="00A54E81" w:rsidRPr="001A4699">
        <w:rPr>
          <w:rFonts w:ascii="Times New Roman" w:hAnsi="Times New Roman" w:cs="Times New Roman"/>
        </w:rPr>
        <w:t>also aimed at improving access to information for</w:t>
      </w:r>
      <w:r w:rsidR="00A54E81">
        <w:rPr>
          <w:rFonts w:ascii="Times New Roman" w:hAnsi="Times New Roman" w:cs="Times New Roman"/>
        </w:rPr>
        <w:t xml:space="preserve"> patients with CKD 3.</w:t>
      </w:r>
      <w:r w:rsidR="00A71379" w:rsidRPr="00A71379">
        <w:rPr>
          <w:rFonts w:ascii="Times New Roman" w:hAnsi="Times New Roman" w:cs="Times New Roman"/>
        </w:rPr>
        <w:t>It is in line with national drivers for patient education and self-management including the NHS plan, NICE CG73 and the Five Year Forward View.</w:t>
      </w:r>
      <w:r w:rsidR="00A71379">
        <w:rPr>
          <w:rFonts w:ascii="Times New Roman" w:hAnsi="Times New Roman" w:cs="Times New Roman"/>
        </w:rPr>
        <w:t xml:space="preserve"> </w:t>
      </w:r>
    </w:p>
    <w:p w14:paraId="6E52246F" w14:textId="77777777" w:rsidR="00B132F2" w:rsidRDefault="007B2374" w:rsidP="00A54E81">
      <w:pPr>
        <w:jc w:val="both"/>
        <w:rPr>
          <w:rFonts w:ascii="Times New Roman" w:hAnsi="Times New Roman" w:cs="Times New Roman"/>
        </w:rPr>
      </w:pPr>
      <w:r w:rsidRPr="001A4699">
        <w:rPr>
          <w:rFonts w:ascii="Times New Roman" w:hAnsi="Times New Roman" w:cs="Times New Roman"/>
          <w:b/>
        </w:rPr>
        <w:t>Purpose</w:t>
      </w:r>
      <w:r w:rsidRPr="001A4699">
        <w:rPr>
          <w:rFonts w:ascii="Times New Roman" w:hAnsi="Times New Roman" w:cs="Times New Roman"/>
        </w:rPr>
        <w:t xml:space="preserve">: </w:t>
      </w:r>
      <w:r w:rsidR="008C046B" w:rsidRPr="001A4699">
        <w:rPr>
          <w:rFonts w:ascii="Times New Roman" w:hAnsi="Times New Roman" w:cs="Times New Roman"/>
        </w:rPr>
        <w:t>T</w:t>
      </w:r>
      <w:r w:rsidR="00E30A8F">
        <w:rPr>
          <w:rFonts w:ascii="Times New Roman" w:hAnsi="Times New Roman" w:cs="Times New Roman"/>
        </w:rPr>
        <w:t xml:space="preserve">o </w:t>
      </w:r>
      <w:r w:rsidR="00B132F2">
        <w:rPr>
          <w:rFonts w:ascii="Times New Roman" w:hAnsi="Times New Roman" w:cs="Times New Roman"/>
        </w:rPr>
        <w:t>design</w:t>
      </w:r>
      <w:r w:rsidR="00E30A8F">
        <w:rPr>
          <w:rFonts w:ascii="Times New Roman" w:hAnsi="Times New Roman" w:cs="Times New Roman"/>
        </w:rPr>
        <w:t xml:space="preserve">, deliver and evaluate </w:t>
      </w:r>
      <w:r w:rsidR="008C046B" w:rsidRPr="001A4699">
        <w:rPr>
          <w:rFonts w:ascii="Times New Roman" w:hAnsi="Times New Roman" w:cs="Times New Roman"/>
        </w:rPr>
        <w:t xml:space="preserve">an </w:t>
      </w:r>
      <w:r w:rsidR="00B132F2" w:rsidRPr="001A4699">
        <w:rPr>
          <w:rFonts w:ascii="Times New Roman" w:hAnsi="Times New Roman" w:cs="Times New Roman"/>
        </w:rPr>
        <w:t>interactive</w:t>
      </w:r>
      <w:r w:rsidR="00B132F2">
        <w:rPr>
          <w:rFonts w:ascii="Times New Roman" w:hAnsi="Times New Roman" w:cs="Times New Roman"/>
        </w:rPr>
        <w:t xml:space="preserve"> </w:t>
      </w:r>
      <w:r w:rsidR="00B132F2" w:rsidRPr="001A4699">
        <w:rPr>
          <w:rFonts w:ascii="Times New Roman" w:hAnsi="Times New Roman" w:cs="Times New Roman"/>
        </w:rPr>
        <w:t>information</w:t>
      </w:r>
      <w:r w:rsidR="008C046B" w:rsidRPr="001A4699">
        <w:rPr>
          <w:rFonts w:ascii="Times New Roman" w:hAnsi="Times New Roman" w:cs="Times New Roman"/>
        </w:rPr>
        <w:t xml:space="preserve"> seminar</w:t>
      </w:r>
      <w:r w:rsidR="00E30A8F">
        <w:rPr>
          <w:rFonts w:ascii="Times New Roman" w:hAnsi="Times New Roman" w:cs="Times New Roman"/>
        </w:rPr>
        <w:t xml:space="preserve"> for patients with CKD stage 3</w:t>
      </w:r>
      <w:r w:rsidR="00B132F2">
        <w:rPr>
          <w:rFonts w:ascii="Times New Roman" w:hAnsi="Times New Roman" w:cs="Times New Roman"/>
        </w:rPr>
        <w:t>.</w:t>
      </w:r>
    </w:p>
    <w:p w14:paraId="17D9D6DF" w14:textId="610134B2" w:rsidR="00E30A8F" w:rsidRPr="001A4699" w:rsidRDefault="3E253B08" w:rsidP="00A54E81">
      <w:pPr>
        <w:jc w:val="both"/>
        <w:rPr>
          <w:rFonts w:ascii="Times New Roman" w:hAnsi="Times New Roman" w:cs="Times New Roman"/>
        </w:rPr>
      </w:pPr>
      <w:r w:rsidRPr="3E253B08">
        <w:rPr>
          <w:rFonts w:ascii="Times New Roman" w:hAnsi="Times New Roman" w:cs="Times New Roman"/>
          <w:b/>
          <w:bCs/>
        </w:rPr>
        <w:t>Design</w:t>
      </w:r>
      <w:r w:rsidRPr="3E253B08">
        <w:rPr>
          <w:rFonts w:ascii="Times New Roman" w:hAnsi="Times New Roman" w:cs="Times New Roman"/>
        </w:rPr>
        <w:t>:  A patient information session called</w:t>
      </w:r>
      <w:r w:rsidR="00A71379">
        <w:rPr>
          <w:rFonts w:ascii="Times New Roman" w:hAnsi="Times New Roman" w:cs="Times New Roman"/>
        </w:rPr>
        <w:t xml:space="preserve"> ‘Know your kidneys’ was designed and delivered bi-monthly at</w:t>
      </w:r>
      <w:r w:rsidRPr="3E253B08">
        <w:rPr>
          <w:rFonts w:ascii="Times New Roman" w:hAnsi="Times New Roman" w:cs="Times New Roman"/>
        </w:rPr>
        <w:t xml:space="preserve"> a large nephrology clinic</w:t>
      </w:r>
      <w:r w:rsidR="00A71379">
        <w:rPr>
          <w:rFonts w:ascii="Times New Roman" w:hAnsi="Times New Roman" w:cs="Times New Roman"/>
        </w:rPr>
        <w:t>. It was</w:t>
      </w:r>
      <w:r w:rsidRPr="3E253B08">
        <w:rPr>
          <w:rFonts w:ascii="Times New Roman" w:hAnsi="Times New Roman" w:cs="Times New Roman"/>
        </w:rPr>
        <w:t xml:space="preserve"> </w:t>
      </w:r>
      <w:r w:rsidR="00A71379">
        <w:rPr>
          <w:rFonts w:ascii="Times New Roman" w:hAnsi="Times New Roman" w:cs="Times New Roman"/>
        </w:rPr>
        <w:t>offered to all by written invitation handed out during appointments and displayed in the clinic area</w:t>
      </w:r>
      <w:r w:rsidRPr="3E253B08">
        <w:rPr>
          <w:rFonts w:ascii="Times New Roman" w:hAnsi="Times New Roman" w:cs="Times New Roman"/>
        </w:rPr>
        <w:t xml:space="preserve">. </w:t>
      </w:r>
    </w:p>
    <w:p w14:paraId="4711CD97" w14:textId="5F400A55" w:rsidR="001A4699" w:rsidRDefault="3E253B08" w:rsidP="00A54E81">
      <w:pPr>
        <w:jc w:val="both"/>
        <w:rPr>
          <w:rFonts w:ascii="Times New Roman" w:hAnsi="Times New Roman" w:cs="Times New Roman"/>
        </w:rPr>
      </w:pPr>
      <w:r w:rsidRPr="3E253B08">
        <w:rPr>
          <w:rFonts w:ascii="Times New Roman" w:hAnsi="Times New Roman" w:cs="Times New Roman"/>
        </w:rPr>
        <w:t>The</w:t>
      </w:r>
      <w:r w:rsidR="00A54E81">
        <w:rPr>
          <w:rFonts w:ascii="Times New Roman" w:hAnsi="Times New Roman" w:cs="Times New Roman"/>
        </w:rPr>
        <w:t xml:space="preserve"> CKD</w:t>
      </w:r>
      <w:r w:rsidRPr="3E253B08">
        <w:rPr>
          <w:rFonts w:ascii="Times New Roman" w:hAnsi="Times New Roman" w:cs="Times New Roman"/>
        </w:rPr>
        <w:t xml:space="preserve"> shared care pathway team identified 4 key messages to be delivered to the patient group with early stage CKD, and developed the acronym the ‘</w:t>
      </w:r>
      <w:r w:rsidRPr="3E253B08">
        <w:rPr>
          <w:rFonts w:ascii="Times New Roman" w:hAnsi="Times New Roman" w:cs="Times New Roman"/>
          <w:b/>
          <w:bCs/>
        </w:rPr>
        <w:t>STEM</w:t>
      </w:r>
      <w:r w:rsidRPr="3E253B08">
        <w:rPr>
          <w:rFonts w:ascii="Times New Roman" w:hAnsi="Times New Roman" w:cs="Times New Roman"/>
        </w:rPr>
        <w:t xml:space="preserve">’ of kidney health to support the learning. STEM covers </w:t>
      </w:r>
      <w:r w:rsidRPr="3E253B08">
        <w:rPr>
          <w:rFonts w:ascii="Times New Roman" w:hAnsi="Times New Roman" w:cs="Times New Roman"/>
          <w:b/>
          <w:bCs/>
        </w:rPr>
        <w:t>S</w:t>
      </w:r>
      <w:r w:rsidRPr="3E253B08">
        <w:rPr>
          <w:rFonts w:ascii="Times New Roman" w:hAnsi="Times New Roman" w:cs="Times New Roman"/>
        </w:rPr>
        <w:t xml:space="preserve">ick day rules, </w:t>
      </w:r>
      <w:r w:rsidRPr="3E253B08">
        <w:rPr>
          <w:rFonts w:ascii="Times New Roman" w:hAnsi="Times New Roman" w:cs="Times New Roman"/>
          <w:b/>
          <w:bCs/>
        </w:rPr>
        <w:t>T</w:t>
      </w:r>
      <w:r w:rsidRPr="3E253B08">
        <w:rPr>
          <w:rFonts w:ascii="Times New Roman" w:hAnsi="Times New Roman" w:cs="Times New Roman"/>
        </w:rPr>
        <w:t xml:space="preserve">argets (B/P, weight, HbA1C), </w:t>
      </w:r>
      <w:proofErr w:type="spellStart"/>
      <w:r w:rsidRPr="3E253B08">
        <w:rPr>
          <w:rFonts w:ascii="Times New Roman" w:hAnsi="Times New Roman" w:cs="Times New Roman"/>
          <w:b/>
          <w:bCs/>
        </w:rPr>
        <w:t>e</w:t>
      </w:r>
      <w:r w:rsidRPr="3E253B08">
        <w:rPr>
          <w:rFonts w:ascii="Times New Roman" w:hAnsi="Times New Roman" w:cs="Times New Roman"/>
        </w:rPr>
        <w:t>GFR</w:t>
      </w:r>
      <w:proofErr w:type="spellEnd"/>
      <w:r w:rsidRPr="3E253B08">
        <w:rPr>
          <w:rFonts w:ascii="Times New Roman" w:hAnsi="Times New Roman" w:cs="Times New Roman"/>
        </w:rPr>
        <w:t xml:space="preserve"> and </w:t>
      </w:r>
      <w:r w:rsidRPr="3E253B08">
        <w:rPr>
          <w:rFonts w:ascii="Times New Roman" w:hAnsi="Times New Roman" w:cs="Times New Roman"/>
          <w:b/>
          <w:bCs/>
        </w:rPr>
        <w:t>M</w:t>
      </w:r>
      <w:r w:rsidRPr="3E253B08">
        <w:rPr>
          <w:rFonts w:ascii="Times New Roman" w:hAnsi="Times New Roman" w:cs="Times New Roman"/>
        </w:rPr>
        <w:t>edicines.</w:t>
      </w:r>
      <w:r w:rsidR="00A71379">
        <w:rPr>
          <w:rFonts w:ascii="Times New Roman" w:hAnsi="Times New Roman" w:cs="Times New Roman"/>
        </w:rPr>
        <w:t xml:space="preserve"> The focus i</w:t>
      </w:r>
      <w:r w:rsidRPr="3E253B08">
        <w:rPr>
          <w:rFonts w:ascii="Times New Roman" w:hAnsi="Times New Roman" w:cs="Times New Roman"/>
        </w:rPr>
        <w:t>s on self-management and lifestyle modificat</w:t>
      </w:r>
      <w:r w:rsidR="00A54E81">
        <w:rPr>
          <w:rFonts w:ascii="Times New Roman" w:hAnsi="Times New Roman" w:cs="Times New Roman"/>
        </w:rPr>
        <w:t>ion in order to improve patient outcomes.</w:t>
      </w:r>
      <w:r w:rsidRPr="3E253B08">
        <w:rPr>
          <w:rFonts w:ascii="Times New Roman" w:hAnsi="Times New Roman" w:cs="Times New Roman"/>
        </w:rPr>
        <w:t xml:space="preserve"> The format is a nurse practitioner led slide presentation with interaction throughout. Feedback was gathered in the form of a questionnaire following the sessions. Sessions took place in the afternoon and evenings</w:t>
      </w:r>
      <w:r w:rsidR="00A71379">
        <w:rPr>
          <w:rFonts w:ascii="Times New Roman" w:hAnsi="Times New Roman" w:cs="Times New Roman"/>
        </w:rPr>
        <w:t xml:space="preserve"> at the convenience of the patients</w:t>
      </w:r>
      <w:r w:rsidRPr="3E253B08">
        <w:rPr>
          <w:rFonts w:ascii="Times New Roman" w:hAnsi="Times New Roman" w:cs="Times New Roman"/>
        </w:rPr>
        <w:t>.</w:t>
      </w:r>
    </w:p>
    <w:p w14:paraId="6C306C44" w14:textId="36D958B7" w:rsidR="00BB6941" w:rsidRDefault="3E253B08" w:rsidP="00A54E81">
      <w:pPr>
        <w:jc w:val="both"/>
        <w:rPr>
          <w:rFonts w:ascii="Times New Roman" w:hAnsi="Times New Roman" w:cs="Times New Roman"/>
        </w:rPr>
      </w:pPr>
      <w:r w:rsidRPr="3E253B08">
        <w:rPr>
          <w:rFonts w:ascii="Times New Roman" w:hAnsi="Times New Roman" w:cs="Times New Roman"/>
          <w:b/>
          <w:bCs/>
        </w:rPr>
        <w:t xml:space="preserve">Findings: </w:t>
      </w:r>
      <w:r w:rsidRPr="3E253B08">
        <w:rPr>
          <w:rFonts w:ascii="Times New Roman" w:hAnsi="Times New Roman" w:cs="Times New Roman"/>
        </w:rPr>
        <w:t>A total of 8 sessions have been delivered to date with 107 patient attendees. Family members were also welcomed. There were 76 respondents</w:t>
      </w:r>
      <w:r w:rsidR="00C82D21">
        <w:rPr>
          <w:rFonts w:ascii="Times New Roman" w:hAnsi="Times New Roman" w:cs="Times New Roman"/>
        </w:rPr>
        <w:t xml:space="preserve"> to the questionnaire</w:t>
      </w:r>
      <w:r w:rsidRPr="3E253B08">
        <w:rPr>
          <w:rFonts w:ascii="Times New Roman" w:hAnsi="Times New Roman" w:cs="Times New Roman"/>
        </w:rPr>
        <w:t xml:space="preserve"> (71%) and thematic analysis was used to evaluate the feedback. The main theme was that this approach was ‘</w:t>
      </w:r>
      <w:r w:rsidRPr="3E253B08">
        <w:rPr>
          <w:rFonts w:ascii="Times New Roman" w:hAnsi="Times New Roman" w:cs="Times New Roman"/>
          <w:i/>
          <w:iCs/>
        </w:rPr>
        <w:t xml:space="preserve">welcomed’, ‘overdue’, ‘the right thing’. </w:t>
      </w:r>
      <w:r w:rsidRPr="3E253B08">
        <w:rPr>
          <w:rFonts w:ascii="Times New Roman" w:hAnsi="Times New Roman" w:cs="Times New Roman"/>
        </w:rPr>
        <w:t>There was a nuance that educating showed that we cared, ‘</w:t>
      </w:r>
      <w:r w:rsidRPr="3E253B08">
        <w:rPr>
          <w:rFonts w:ascii="Times New Roman" w:hAnsi="Times New Roman" w:cs="Times New Roman"/>
          <w:i/>
          <w:iCs/>
        </w:rPr>
        <w:t>A really good initiative - really informative and cleared up some misconceptions and assumptions. Time very well spent. The emphasis on self-care is so helpful, thank you for organising this very informative session</w:t>
      </w:r>
      <w:r w:rsidRPr="3E253B08">
        <w:rPr>
          <w:rFonts w:ascii="Times New Roman" w:hAnsi="Times New Roman" w:cs="Times New Roman"/>
        </w:rPr>
        <w:t xml:space="preserve">. </w:t>
      </w:r>
      <w:r w:rsidRPr="3E253B08">
        <w:rPr>
          <w:rFonts w:ascii="Times New Roman" w:hAnsi="Times New Roman" w:cs="Times New Roman"/>
          <w:i/>
          <w:iCs/>
        </w:rPr>
        <w:t>More of the same please’</w:t>
      </w:r>
      <w:r w:rsidRPr="3E253B08">
        <w:rPr>
          <w:rFonts w:ascii="Times New Roman" w:hAnsi="Times New Roman" w:cs="Times New Roman"/>
        </w:rPr>
        <w:t>. The clarity of the presentation was highlighted positively as was the ‘</w:t>
      </w:r>
      <w:r w:rsidRPr="3E253B08">
        <w:rPr>
          <w:rFonts w:ascii="Times New Roman" w:hAnsi="Times New Roman" w:cs="Times New Roman"/>
          <w:i/>
          <w:iCs/>
        </w:rPr>
        <w:t xml:space="preserve">friendly, open environment’. </w:t>
      </w:r>
      <w:r w:rsidRPr="3E253B08">
        <w:rPr>
          <w:rFonts w:ascii="Times New Roman" w:hAnsi="Times New Roman" w:cs="Times New Roman"/>
        </w:rPr>
        <w:t>In addition</w:t>
      </w:r>
      <w:r w:rsidRPr="3E253B08">
        <w:rPr>
          <w:rFonts w:ascii="Times New Roman" w:hAnsi="Times New Roman" w:cs="Times New Roman"/>
          <w:i/>
          <w:iCs/>
        </w:rPr>
        <w:t xml:space="preserve">, </w:t>
      </w:r>
      <w:r w:rsidRPr="3E253B08">
        <w:rPr>
          <w:rFonts w:ascii="Times New Roman" w:hAnsi="Times New Roman" w:cs="Times New Roman"/>
        </w:rPr>
        <w:t xml:space="preserve">meeting other patients with CKD was welcomed. It was noted that there was an element of heightened expectations in that </w:t>
      </w:r>
      <w:r w:rsidR="00A54E81">
        <w:rPr>
          <w:rFonts w:ascii="Times New Roman" w:hAnsi="Times New Roman" w:cs="Times New Roman"/>
        </w:rPr>
        <w:t xml:space="preserve">patients anticipated that </w:t>
      </w:r>
      <w:r w:rsidRPr="3E253B08">
        <w:rPr>
          <w:rFonts w:ascii="Times New Roman" w:hAnsi="Times New Roman" w:cs="Times New Roman"/>
        </w:rPr>
        <w:t xml:space="preserve">modification of lifestyle and risk factors would guarantee slowing of progression, despite it being stressed that some may still progress. Patients asked for more sessions, in particular more detailed dietary advice. There was no negative feedback. A limitation was that the patients present were motivated and represented a small percentage of the total population of the clinic (107/ 1200). </w:t>
      </w:r>
    </w:p>
    <w:p w14:paraId="6EBC210D" w14:textId="5133615B" w:rsidR="00820031" w:rsidRPr="001A4699" w:rsidRDefault="3E253B08" w:rsidP="00A54E81">
      <w:pPr>
        <w:jc w:val="both"/>
        <w:rPr>
          <w:rFonts w:ascii="Times New Roman" w:hAnsi="Times New Roman" w:cs="Times New Roman"/>
        </w:rPr>
      </w:pPr>
      <w:r w:rsidRPr="3E253B08">
        <w:rPr>
          <w:rFonts w:ascii="Times New Roman" w:hAnsi="Times New Roman" w:cs="Times New Roman"/>
          <w:b/>
          <w:bCs/>
        </w:rPr>
        <w:t>Conclusion</w:t>
      </w:r>
      <w:r w:rsidRPr="3E253B08">
        <w:rPr>
          <w:rFonts w:ascii="Times New Roman" w:hAnsi="Times New Roman" w:cs="Times New Roman"/>
        </w:rPr>
        <w:t>: Group presentations for patients with early stage kidney disease are welcomed and positively evaluated by a particular group of</w:t>
      </w:r>
      <w:r w:rsidR="00C82D21">
        <w:rPr>
          <w:rFonts w:ascii="Times New Roman" w:hAnsi="Times New Roman" w:cs="Times New Roman"/>
        </w:rPr>
        <w:t xml:space="preserve"> self-volunteering patients and their families</w:t>
      </w:r>
      <w:r w:rsidRPr="3E253B08">
        <w:rPr>
          <w:rFonts w:ascii="Times New Roman" w:hAnsi="Times New Roman" w:cs="Times New Roman"/>
        </w:rPr>
        <w:t>. Care must be taken not to unrealistically heighten expectations during these sessions, whilst encouraging the benefits of self-management.</w:t>
      </w:r>
      <w:r w:rsidR="00C82D21">
        <w:rPr>
          <w:rFonts w:ascii="Times New Roman" w:hAnsi="Times New Roman" w:cs="Times New Roman"/>
        </w:rPr>
        <w:t xml:space="preserve"> The long term impact</w:t>
      </w:r>
      <w:r w:rsidRPr="3E253B08">
        <w:rPr>
          <w:rFonts w:ascii="Times New Roman" w:hAnsi="Times New Roman" w:cs="Times New Roman"/>
        </w:rPr>
        <w:t xml:space="preserve"> of such education require</w:t>
      </w:r>
      <w:r w:rsidR="00C82D21">
        <w:rPr>
          <w:rFonts w:ascii="Times New Roman" w:hAnsi="Times New Roman" w:cs="Times New Roman"/>
        </w:rPr>
        <w:t>s further study</w:t>
      </w:r>
      <w:r w:rsidRPr="3E253B08">
        <w:rPr>
          <w:rFonts w:ascii="Times New Roman" w:hAnsi="Times New Roman" w:cs="Times New Roman"/>
        </w:rPr>
        <w:t xml:space="preserve">. Additional methods of delivery such as an electronic or written format should be investigated in order to reach the wider group. </w:t>
      </w:r>
    </w:p>
    <w:sectPr w:rsidR="00820031" w:rsidRPr="001A4699" w:rsidSect="00424F0B">
      <w:pgSz w:w="11906" w:h="16838"/>
      <w:pgMar w:top="1701"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5CA6575"/>
  <w15:commentEx w15:done="0" w15:paraId="1DFC1001"/>
  <w15:commentEx w15:done="0" w15:paraId="2116BF1A"/>
  <w15:commentEx w15:done="0" w15:paraId="6C16305B"/>
  <w15:commentEx w15:done="0" w15:paraId="695E1A4D"/>
  <w15:commentEx w15:done="0" w15:paraId="121C72B9"/>
  <w15:commentEx w15:done="0" w15:paraId="252F8527"/>
  <w15:commentEx w15:done="0" w15:paraId="1073EE01"/>
  <w15:commentEx w15:done="0" w15:paraId="11F2A960"/>
  <w15:commentEx w15:done="0" w15:paraId="28AAF1C7"/>
  <w15:commentEx w15:done="0" w15:paraId="6289A9D5"/>
  <w15:commentEx w15:done="0" w15:paraId="7032EE8C"/>
  <w15:commentEx w15:done="0" w15:paraId="52B009E2"/>
  <w15:commentEx w15:done="0" w15:paraId="1BA2D2D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Neill Duncan">
    <w15:presenceInfo w15:providerId="Windows Live" w15:userId="b6cf3495b5b54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7B"/>
    <w:rsid w:val="00003911"/>
    <w:rsid w:val="001A4699"/>
    <w:rsid w:val="00264F8A"/>
    <w:rsid w:val="0028382B"/>
    <w:rsid w:val="00424F0B"/>
    <w:rsid w:val="004565AD"/>
    <w:rsid w:val="004A30B5"/>
    <w:rsid w:val="00665E17"/>
    <w:rsid w:val="006C407B"/>
    <w:rsid w:val="006D65CA"/>
    <w:rsid w:val="006E0805"/>
    <w:rsid w:val="007B2374"/>
    <w:rsid w:val="00820031"/>
    <w:rsid w:val="00827841"/>
    <w:rsid w:val="008739AD"/>
    <w:rsid w:val="008C046B"/>
    <w:rsid w:val="00A01CA4"/>
    <w:rsid w:val="00A54E81"/>
    <w:rsid w:val="00A71379"/>
    <w:rsid w:val="00AA04BC"/>
    <w:rsid w:val="00B132F2"/>
    <w:rsid w:val="00BB6941"/>
    <w:rsid w:val="00C82D21"/>
    <w:rsid w:val="00D07D4C"/>
    <w:rsid w:val="00E30A8F"/>
    <w:rsid w:val="00F218AB"/>
    <w:rsid w:val="00F64466"/>
    <w:rsid w:val="3E25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07B"/>
    <w:rPr>
      <w:sz w:val="16"/>
      <w:szCs w:val="16"/>
    </w:rPr>
  </w:style>
  <w:style w:type="paragraph" w:styleId="CommentText">
    <w:name w:val="annotation text"/>
    <w:basedOn w:val="Normal"/>
    <w:link w:val="CommentTextChar"/>
    <w:uiPriority w:val="99"/>
    <w:unhideWhenUsed/>
    <w:rsid w:val="006C407B"/>
    <w:pPr>
      <w:spacing w:line="240" w:lineRule="auto"/>
    </w:pPr>
    <w:rPr>
      <w:sz w:val="20"/>
      <w:szCs w:val="20"/>
    </w:rPr>
  </w:style>
  <w:style w:type="character" w:customStyle="1" w:styleId="CommentTextChar">
    <w:name w:val="Comment Text Char"/>
    <w:basedOn w:val="DefaultParagraphFont"/>
    <w:link w:val="CommentText"/>
    <w:uiPriority w:val="99"/>
    <w:rsid w:val="006C407B"/>
    <w:rPr>
      <w:sz w:val="20"/>
      <w:szCs w:val="20"/>
    </w:rPr>
  </w:style>
  <w:style w:type="paragraph" w:styleId="BalloonText">
    <w:name w:val="Balloon Text"/>
    <w:basedOn w:val="Normal"/>
    <w:link w:val="BalloonTextChar"/>
    <w:uiPriority w:val="99"/>
    <w:semiHidden/>
    <w:unhideWhenUsed/>
    <w:rsid w:val="006C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07B"/>
    <w:rPr>
      <w:sz w:val="16"/>
      <w:szCs w:val="16"/>
    </w:rPr>
  </w:style>
  <w:style w:type="paragraph" w:styleId="CommentText">
    <w:name w:val="annotation text"/>
    <w:basedOn w:val="Normal"/>
    <w:link w:val="CommentTextChar"/>
    <w:uiPriority w:val="99"/>
    <w:unhideWhenUsed/>
    <w:rsid w:val="006C407B"/>
    <w:pPr>
      <w:spacing w:line="240" w:lineRule="auto"/>
    </w:pPr>
    <w:rPr>
      <w:sz w:val="20"/>
      <w:szCs w:val="20"/>
    </w:rPr>
  </w:style>
  <w:style w:type="character" w:customStyle="1" w:styleId="CommentTextChar">
    <w:name w:val="Comment Text Char"/>
    <w:basedOn w:val="DefaultParagraphFont"/>
    <w:link w:val="CommentText"/>
    <w:uiPriority w:val="99"/>
    <w:rsid w:val="006C407B"/>
    <w:rPr>
      <w:sz w:val="20"/>
      <w:szCs w:val="20"/>
    </w:rPr>
  </w:style>
  <w:style w:type="paragraph" w:styleId="BalloonText">
    <w:name w:val="Balloon Text"/>
    <w:basedOn w:val="Normal"/>
    <w:link w:val="BalloonTextChar"/>
    <w:uiPriority w:val="99"/>
    <w:semiHidden/>
    <w:unhideWhenUsed/>
    <w:rsid w:val="006C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d585be288ea4493b"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5ef210e700c9499e"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Watts</dc:creator>
  <cp:lastModifiedBy>Helen Watts</cp:lastModifiedBy>
  <cp:revision>3</cp:revision>
  <cp:lastPrinted>2018-01-29T18:36:00Z</cp:lastPrinted>
  <dcterms:created xsi:type="dcterms:W3CDTF">2018-01-30T08:13:00Z</dcterms:created>
  <dcterms:modified xsi:type="dcterms:W3CDTF">2018-01-30T08:50:00Z</dcterms:modified>
</cp:coreProperties>
</file>