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97" w:rsidRDefault="00C57B67" w:rsidP="008241B9">
      <w:pPr>
        <w:jc w:val="both"/>
        <w:rPr>
          <w:rFonts w:cs="Minion Pro"/>
          <w:color w:val="000000"/>
        </w:rPr>
      </w:pPr>
      <w:bookmarkStart w:id="0" w:name="_GoBack"/>
      <w:bookmarkEnd w:id="0"/>
      <w:r w:rsidRPr="00C57B67">
        <w:rPr>
          <w:b/>
        </w:rPr>
        <w:t>Introduction</w:t>
      </w:r>
      <w:r w:rsidR="00CB5DC4">
        <w:rPr>
          <w:b/>
        </w:rPr>
        <w:t xml:space="preserve"> </w:t>
      </w:r>
      <w:r w:rsidR="00B145B1" w:rsidRPr="000F006E">
        <w:t>Enabling people to be active participants in their health</w:t>
      </w:r>
      <w:r w:rsidR="00872FB2">
        <w:t>care</w:t>
      </w:r>
      <w:r w:rsidR="00B145B1" w:rsidRPr="000F006E">
        <w:t xml:space="preserve"> is a major goal of health system reform </w:t>
      </w:r>
      <w:r w:rsidR="00872FB2">
        <w:t>in</w:t>
      </w:r>
      <w:r w:rsidR="00872FB2" w:rsidRPr="000F006E">
        <w:t xml:space="preserve"> </w:t>
      </w:r>
      <w:r w:rsidR="00B145B1" w:rsidRPr="000F006E">
        <w:t>the UK</w:t>
      </w:r>
      <w:r w:rsidR="000F006E">
        <w:t xml:space="preserve">. </w:t>
      </w:r>
      <w:r w:rsidR="00C51F1F">
        <w:rPr>
          <w:rFonts w:cs="Minion Pro"/>
          <w:color w:val="000000"/>
        </w:rPr>
        <w:t>P</w:t>
      </w:r>
      <w:r w:rsidR="00B15C22" w:rsidRPr="00D87FA2">
        <w:rPr>
          <w:rFonts w:cs="Minion Pro"/>
          <w:color w:val="000000"/>
        </w:rPr>
        <w:t>eople</w:t>
      </w:r>
      <w:r w:rsidR="00C51F1F">
        <w:rPr>
          <w:rFonts w:cs="Minion Pro"/>
          <w:color w:val="000000"/>
        </w:rPr>
        <w:t>’s</w:t>
      </w:r>
      <w:r w:rsidR="00B15C22" w:rsidRPr="00D87FA2">
        <w:rPr>
          <w:rFonts w:cs="Minion Pro"/>
          <w:color w:val="000000"/>
        </w:rPr>
        <w:t xml:space="preserve"> experience </w:t>
      </w:r>
      <w:r w:rsidR="00C51F1F">
        <w:rPr>
          <w:rFonts w:cs="Minion Pro"/>
          <w:color w:val="000000"/>
        </w:rPr>
        <w:t xml:space="preserve">of </w:t>
      </w:r>
      <w:r w:rsidR="00B15C22" w:rsidRPr="00D87FA2">
        <w:rPr>
          <w:rFonts w:cs="Minion Pro"/>
          <w:color w:val="000000"/>
        </w:rPr>
        <w:t>health services is an important c</w:t>
      </w:r>
      <w:r w:rsidR="00B145B1">
        <w:rPr>
          <w:rFonts w:cs="Minion Pro"/>
          <w:color w:val="000000"/>
        </w:rPr>
        <w:t>omponent of the quality of care they receive and e</w:t>
      </w:r>
      <w:r w:rsidR="00B15C22" w:rsidRPr="00D87FA2">
        <w:rPr>
          <w:rFonts w:cs="Minion Pro"/>
          <w:color w:val="000000"/>
        </w:rPr>
        <w:t xml:space="preserve">nhancing people’s experience of health services </w:t>
      </w:r>
      <w:r w:rsidR="00872FB2">
        <w:rPr>
          <w:rFonts w:cs="Minion Pro"/>
          <w:color w:val="000000"/>
        </w:rPr>
        <w:t>can be</w:t>
      </w:r>
      <w:r w:rsidR="00B15C22" w:rsidRPr="00D87FA2">
        <w:rPr>
          <w:rFonts w:cs="Minion Pro"/>
          <w:color w:val="000000"/>
        </w:rPr>
        <w:t xml:space="preserve"> a key goal of improvement initiatives. </w:t>
      </w:r>
      <w:r w:rsidR="00872FB2">
        <w:rPr>
          <w:rFonts w:cs="Minion Pro"/>
          <w:color w:val="000000"/>
        </w:rPr>
        <w:t>I</w:t>
      </w:r>
      <w:r w:rsidR="00123F7B">
        <w:rPr>
          <w:rFonts w:cs="Minion Pro"/>
          <w:color w:val="000000"/>
        </w:rPr>
        <w:t>mplementing a national PREM is challenging</w:t>
      </w:r>
      <w:r w:rsidR="00872FB2">
        <w:rPr>
          <w:rFonts w:cs="Minion Pro"/>
          <w:color w:val="000000"/>
        </w:rPr>
        <w:t xml:space="preserve">, </w:t>
      </w:r>
      <w:r w:rsidR="00123F7B">
        <w:rPr>
          <w:rFonts w:cs="Minion Pro"/>
          <w:color w:val="000000"/>
        </w:rPr>
        <w:t>therefore</w:t>
      </w:r>
      <w:r w:rsidR="00872FB2">
        <w:rPr>
          <w:rFonts w:cs="Minion Pro"/>
          <w:color w:val="000000"/>
        </w:rPr>
        <w:t xml:space="preserve"> it is</w:t>
      </w:r>
      <w:r w:rsidR="00123F7B">
        <w:rPr>
          <w:rFonts w:cs="Minion Pro"/>
          <w:color w:val="000000"/>
        </w:rPr>
        <w:t xml:space="preserve"> important to share </w:t>
      </w:r>
      <w:r w:rsidR="00FD6265">
        <w:rPr>
          <w:rFonts w:cs="Minion Pro"/>
          <w:color w:val="000000"/>
        </w:rPr>
        <w:t xml:space="preserve">processes </w:t>
      </w:r>
      <w:r w:rsidR="00402AC7">
        <w:rPr>
          <w:rFonts w:cs="Minion Pro"/>
          <w:color w:val="000000"/>
        </w:rPr>
        <w:t xml:space="preserve">so </w:t>
      </w:r>
      <w:r w:rsidR="00872FB2">
        <w:rPr>
          <w:rFonts w:cs="Minion Pro"/>
          <w:color w:val="000000"/>
        </w:rPr>
        <w:t xml:space="preserve">that </w:t>
      </w:r>
      <w:r w:rsidR="00FD6265">
        <w:rPr>
          <w:rFonts w:cs="Minion Pro"/>
          <w:color w:val="000000"/>
        </w:rPr>
        <w:t xml:space="preserve">as many centres and patients as possible </w:t>
      </w:r>
      <w:r w:rsidR="00872FB2">
        <w:rPr>
          <w:rFonts w:cs="Minion Pro"/>
          <w:color w:val="000000"/>
        </w:rPr>
        <w:t xml:space="preserve">feel </w:t>
      </w:r>
      <w:r w:rsidR="00402AC7">
        <w:rPr>
          <w:rFonts w:cs="Minion Pro"/>
          <w:color w:val="000000"/>
        </w:rPr>
        <w:t xml:space="preserve">able to </w:t>
      </w:r>
      <w:r w:rsidR="00FD6265">
        <w:rPr>
          <w:rFonts w:cs="Minion Pro"/>
          <w:color w:val="000000"/>
        </w:rPr>
        <w:t>participate</w:t>
      </w:r>
      <w:r w:rsidR="00402AC7">
        <w:rPr>
          <w:rFonts w:cs="Minion Pro"/>
          <w:color w:val="000000"/>
        </w:rPr>
        <w:t>.</w:t>
      </w:r>
    </w:p>
    <w:p w:rsidR="003E318C" w:rsidRDefault="007F07BF" w:rsidP="008241B9">
      <w:pPr>
        <w:jc w:val="both"/>
      </w:pPr>
      <w:r>
        <w:rPr>
          <w:rFonts w:cstheme="minorHAnsi"/>
          <w:b/>
        </w:rPr>
        <w:t>Methods</w:t>
      </w:r>
      <w:r w:rsidR="00F6194E">
        <w:t xml:space="preserve"> </w:t>
      </w:r>
      <w:proofErr w:type="gramStart"/>
      <w:r w:rsidR="00623746">
        <w:t>A</w:t>
      </w:r>
      <w:proofErr w:type="gramEnd"/>
      <w:r w:rsidR="00623746">
        <w:t xml:space="preserve"> CKD–</w:t>
      </w:r>
      <w:r w:rsidR="00B145B1">
        <w:t xml:space="preserve">PREM was developed by patients, academics and clinicians </w:t>
      </w:r>
      <w:r w:rsidR="000F006E">
        <w:t>as part of the T</w:t>
      </w:r>
      <w:r w:rsidR="000B757C">
        <w:t xml:space="preserve">ransforming </w:t>
      </w:r>
      <w:r w:rsidR="000F006E">
        <w:t>P</w:t>
      </w:r>
      <w:r w:rsidR="000B757C">
        <w:t xml:space="preserve">articipation in </w:t>
      </w:r>
      <w:r w:rsidR="000F006E">
        <w:t xml:space="preserve">CKD programme </w:t>
      </w:r>
      <w:r w:rsidR="00B145B1">
        <w:t xml:space="preserve">and offered to the 52 </w:t>
      </w:r>
      <w:proofErr w:type="spellStart"/>
      <w:r w:rsidR="00B145B1">
        <w:t>renal</w:t>
      </w:r>
      <w:proofErr w:type="spellEnd"/>
      <w:r w:rsidR="00B145B1">
        <w:t xml:space="preserve"> unit</w:t>
      </w:r>
      <w:r w:rsidR="000F006E">
        <w:t xml:space="preserve">s </w:t>
      </w:r>
      <w:r w:rsidR="00B145B1">
        <w:t>in England</w:t>
      </w:r>
      <w:r w:rsidR="000F006E">
        <w:t xml:space="preserve"> in 2016 </w:t>
      </w:r>
      <w:r w:rsidR="00F6194E">
        <w:t>as a collaboration between</w:t>
      </w:r>
      <w:r w:rsidR="000F006E">
        <w:t xml:space="preserve"> </w:t>
      </w:r>
      <w:proofErr w:type="spellStart"/>
      <w:r w:rsidR="000F006E">
        <w:t>K</w:t>
      </w:r>
      <w:r w:rsidR="00C54080">
        <w:t>idney</w:t>
      </w:r>
      <w:r w:rsidR="000B757C">
        <w:t>Care</w:t>
      </w:r>
      <w:proofErr w:type="spellEnd"/>
      <w:r w:rsidR="000B757C">
        <w:t xml:space="preserve"> </w:t>
      </w:r>
      <w:r w:rsidR="000F006E">
        <w:t xml:space="preserve">UK and </w:t>
      </w:r>
      <w:r w:rsidR="00F47826">
        <w:t xml:space="preserve">the </w:t>
      </w:r>
      <w:r w:rsidR="000F006E">
        <w:t>UK</w:t>
      </w:r>
      <w:r w:rsidR="000B757C">
        <w:t xml:space="preserve"> </w:t>
      </w:r>
      <w:r w:rsidR="000F006E">
        <w:t>R</w:t>
      </w:r>
      <w:r w:rsidR="000B757C">
        <w:t xml:space="preserve">enal </w:t>
      </w:r>
      <w:r w:rsidR="000F006E">
        <w:t>R</w:t>
      </w:r>
      <w:r w:rsidR="000B757C">
        <w:t>egistry</w:t>
      </w:r>
      <w:r w:rsidR="00C54080">
        <w:t xml:space="preserve"> (UKRR)</w:t>
      </w:r>
      <w:r w:rsidR="00B145B1">
        <w:t xml:space="preserve">. </w:t>
      </w:r>
      <w:r w:rsidR="003E318C">
        <w:t>Following th</w:t>
      </w:r>
      <w:r w:rsidR="00312EB1">
        <w:t>is</w:t>
      </w:r>
      <w:r w:rsidR="003E318C">
        <w:t xml:space="preserve"> pilot</w:t>
      </w:r>
      <w:r w:rsidR="00F6194E">
        <w:t xml:space="preserve"> </w:t>
      </w:r>
      <w:r w:rsidR="003E318C">
        <w:t xml:space="preserve">the University of Hertfordshire </w:t>
      </w:r>
      <w:r w:rsidR="000F006E">
        <w:t>undertook</w:t>
      </w:r>
      <w:r w:rsidR="003E318C">
        <w:t xml:space="preserve"> a full validation with </w:t>
      </w:r>
      <w:proofErr w:type="spellStart"/>
      <w:r w:rsidR="003E318C">
        <w:t>renal</w:t>
      </w:r>
      <w:proofErr w:type="spellEnd"/>
      <w:r w:rsidR="003E318C">
        <w:t xml:space="preserve"> units in Wales, </w:t>
      </w:r>
      <w:r w:rsidR="00BE260A">
        <w:t>involving</w:t>
      </w:r>
      <w:r w:rsidR="003E318C">
        <w:t xml:space="preserve"> 800 patients.</w:t>
      </w:r>
      <w:r w:rsidR="003E318C" w:rsidRPr="00AF5208">
        <w:t xml:space="preserve"> </w:t>
      </w:r>
      <w:r w:rsidR="000F006E">
        <w:t>The</w:t>
      </w:r>
      <w:r w:rsidR="00F6194E">
        <w:t xml:space="preserve"> validation</w:t>
      </w:r>
      <w:r w:rsidR="003E318C">
        <w:t xml:space="preserve"> informed the </w:t>
      </w:r>
      <w:r w:rsidR="000F006E">
        <w:t>CKD-</w:t>
      </w:r>
      <w:r w:rsidR="003E318C">
        <w:t>PREM survey for 2017</w:t>
      </w:r>
      <w:r w:rsidR="000F006E">
        <w:t>.</w:t>
      </w:r>
      <w:r w:rsidR="000F006E" w:rsidDel="000F006E">
        <w:t xml:space="preserve"> </w:t>
      </w:r>
      <w:r w:rsidR="0010365A">
        <w:t xml:space="preserve">The </w:t>
      </w:r>
      <w:r w:rsidR="00CF3869">
        <w:t xml:space="preserve">second </w:t>
      </w:r>
      <w:r w:rsidR="00582C20">
        <w:t>CKD</w:t>
      </w:r>
      <w:r w:rsidR="00312EB1">
        <w:t>-</w:t>
      </w:r>
      <w:r w:rsidR="00F6194E">
        <w:t>PREM was offered</w:t>
      </w:r>
      <w:r w:rsidR="003E318C">
        <w:t xml:space="preserve"> to all adult </w:t>
      </w:r>
      <w:proofErr w:type="spellStart"/>
      <w:r w:rsidR="003E318C">
        <w:t>renal</w:t>
      </w:r>
      <w:proofErr w:type="spellEnd"/>
      <w:r w:rsidR="003E318C">
        <w:t xml:space="preserve"> units in England and Wales in 2017</w:t>
      </w:r>
      <w:r w:rsidR="00871FED">
        <w:t xml:space="preserve"> as a paper and an online </w:t>
      </w:r>
      <w:r w:rsidR="00746CAB">
        <w:t xml:space="preserve">survey </w:t>
      </w:r>
      <w:r w:rsidR="00871FED">
        <w:t>available in four languages</w:t>
      </w:r>
      <w:r w:rsidR="00312EB1">
        <w:t xml:space="preserve"> </w:t>
      </w:r>
      <w:r w:rsidR="00871FED">
        <w:t>–</w:t>
      </w:r>
      <w:r w:rsidR="00312EB1">
        <w:t xml:space="preserve"> </w:t>
      </w:r>
      <w:r w:rsidR="00871FED">
        <w:t xml:space="preserve">English, Welsh, Urdu and Gujarati. </w:t>
      </w:r>
      <w:r w:rsidR="00F6194E">
        <w:t xml:space="preserve">A </w:t>
      </w:r>
      <w:r w:rsidR="00746CAB">
        <w:t>two-month</w:t>
      </w:r>
      <w:r w:rsidR="00F6194E">
        <w:t xml:space="preserve"> window was </w:t>
      </w:r>
      <w:r w:rsidR="003E318C">
        <w:t xml:space="preserve">given to collect the survey </w:t>
      </w:r>
      <w:r w:rsidR="00F6194E">
        <w:t>and return to the UKRR</w:t>
      </w:r>
      <w:r w:rsidR="00C3192A">
        <w:t xml:space="preserve"> and </w:t>
      </w:r>
      <w:r w:rsidR="000806EE">
        <w:t xml:space="preserve">a link to the online survey </w:t>
      </w:r>
      <w:r w:rsidR="00C3192A">
        <w:t xml:space="preserve">was displayed on </w:t>
      </w:r>
      <w:proofErr w:type="spellStart"/>
      <w:r w:rsidR="00C3192A">
        <w:t>PatientView</w:t>
      </w:r>
      <w:proofErr w:type="spellEnd"/>
      <w:r w:rsidR="00C3192A">
        <w:t xml:space="preserve"> </w:t>
      </w:r>
      <w:r w:rsidR="00402AC7">
        <w:t>for the duration</w:t>
      </w:r>
      <w:r w:rsidR="00BE260A">
        <w:t>.</w:t>
      </w:r>
      <w:r w:rsidR="00871FED">
        <w:t xml:space="preserve"> </w:t>
      </w:r>
      <w:r w:rsidR="00402AC7">
        <w:t xml:space="preserve">Following feedback from </w:t>
      </w:r>
      <w:r w:rsidR="000806EE">
        <w:t xml:space="preserve">clinicians after </w:t>
      </w:r>
      <w:r w:rsidR="00402AC7">
        <w:t xml:space="preserve">the </w:t>
      </w:r>
      <w:r w:rsidR="000806EE">
        <w:t xml:space="preserve">PREM </w:t>
      </w:r>
      <w:r w:rsidR="00402AC7">
        <w:t>pilot, centres separate</w:t>
      </w:r>
      <w:r w:rsidR="0023713B">
        <w:t>d</w:t>
      </w:r>
      <w:r w:rsidR="00402AC7">
        <w:t xml:space="preserve"> </w:t>
      </w:r>
      <w:r w:rsidR="00DE6A74">
        <w:t xml:space="preserve">patient responses from </w:t>
      </w:r>
      <w:r w:rsidR="00402AC7">
        <w:t xml:space="preserve">satellite and main units using </w:t>
      </w:r>
      <w:r w:rsidR="00F43087">
        <w:t>code</w:t>
      </w:r>
      <w:r w:rsidR="0023713B">
        <w:t>s</w:t>
      </w:r>
      <w:r w:rsidR="00F43087">
        <w:t xml:space="preserve"> </w:t>
      </w:r>
      <w:r w:rsidR="00402AC7">
        <w:t xml:space="preserve">provided so that different sites of the same hospital could </w:t>
      </w:r>
      <w:r w:rsidR="00F43087">
        <w:t>identify their own results</w:t>
      </w:r>
      <w:r w:rsidR="00402AC7">
        <w:t xml:space="preserve">.  </w:t>
      </w:r>
      <w:r w:rsidR="00F6194E">
        <w:t xml:space="preserve">Units were encouraged to use different approaches to </w:t>
      </w:r>
      <w:r w:rsidR="00B427FF">
        <w:t xml:space="preserve">enable </w:t>
      </w:r>
      <w:r w:rsidR="00871FED">
        <w:t>maximum participation</w:t>
      </w:r>
      <w:r w:rsidR="00997FDA">
        <w:t>,</w:t>
      </w:r>
      <w:r w:rsidR="00871FED">
        <w:t xml:space="preserve"> these included posting to those on home therapies or transplanted</w:t>
      </w:r>
      <w:r w:rsidR="00F6194E">
        <w:t xml:space="preserve"> </w:t>
      </w:r>
      <w:r w:rsidR="00871FED">
        <w:t>and using a</w:t>
      </w:r>
      <w:r w:rsidR="00871FED" w:rsidRPr="00871FED">
        <w:t xml:space="preserve"> </w:t>
      </w:r>
      <w:r w:rsidR="00871FED">
        <w:t>patient text messaging service to remind patients that they could take part in the CKD-</w:t>
      </w:r>
      <w:proofErr w:type="gramStart"/>
      <w:r w:rsidR="00871FED">
        <w:t>PREM online.</w:t>
      </w:r>
      <w:proofErr w:type="gramEnd"/>
      <w:r w:rsidR="00C3192A">
        <w:t xml:space="preserve"> Units who </w:t>
      </w:r>
      <w:r w:rsidR="00312EB1">
        <w:t>chose not to take</w:t>
      </w:r>
      <w:r w:rsidR="00C3192A">
        <w:t xml:space="preserve"> part cited staff shortages and no extra resources as the main barriers to participation.</w:t>
      </w:r>
      <w:r w:rsidR="00871FED">
        <w:t xml:space="preserve"> </w:t>
      </w:r>
      <w:r w:rsidR="00C15174">
        <w:t>In several units p</w:t>
      </w:r>
      <w:r w:rsidR="00871FED">
        <w:t>atient volunteers distributed the surveys</w:t>
      </w:r>
      <w:r w:rsidR="00746CAB">
        <w:t xml:space="preserve">, </w:t>
      </w:r>
      <w:r w:rsidR="00871FED">
        <w:t xml:space="preserve">were able to explain </w:t>
      </w:r>
      <w:r w:rsidR="00C15174">
        <w:t xml:space="preserve">the benefits of taking part and </w:t>
      </w:r>
      <w:r w:rsidR="00A5001C">
        <w:t xml:space="preserve">describe </w:t>
      </w:r>
      <w:r w:rsidR="00C15174">
        <w:t xml:space="preserve">actions the renal unit </w:t>
      </w:r>
      <w:r w:rsidR="00A5001C">
        <w:t xml:space="preserve">had </w:t>
      </w:r>
      <w:r w:rsidR="00C15174">
        <w:t xml:space="preserve">taken in response to the previous year’s results. </w:t>
      </w:r>
      <w:r w:rsidR="00DE6A74">
        <w:t>High response rates came from units who had leadership endorsement, and a whole team approach</w:t>
      </w:r>
      <w:r w:rsidR="00F43087">
        <w:t xml:space="preserve"> as well as a strong PREM lead who took ownership of the local process and could influence different teams to participate</w:t>
      </w:r>
      <w:r w:rsidR="00DE6A74">
        <w:t xml:space="preserve">. </w:t>
      </w:r>
      <w:r w:rsidR="00312EB1">
        <w:t>Initial data of</w:t>
      </w:r>
      <w:r w:rsidR="006C6639">
        <w:t xml:space="preserve"> all </w:t>
      </w:r>
      <w:r w:rsidR="00A24B24">
        <w:t xml:space="preserve">PREM </w:t>
      </w:r>
      <w:r w:rsidR="006C6639">
        <w:t xml:space="preserve">2017 </w:t>
      </w:r>
      <w:r w:rsidR="00A24B24">
        <w:t xml:space="preserve">responses </w:t>
      </w:r>
      <w:r w:rsidR="006C6639">
        <w:t>was</w:t>
      </w:r>
      <w:r w:rsidR="00A24B24">
        <w:t xml:space="preserve"> made available to Clinical Directors via the UKRR website </w:t>
      </w:r>
      <w:r w:rsidR="00CB5DC4">
        <w:t>from December 2017 and a</w:t>
      </w:r>
      <w:r w:rsidR="006C6639">
        <w:t xml:space="preserve"> full PREM report will be published early 2018.</w:t>
      </w:r>
    </w:p>
    <w:p w:rsidR="00CB5DC4" w:rsidRDefault="00BE260A" w:rsidP="008241B9">
      <w:pPr>
        <w:jc w:val="both"/>
      </w:pPr>
      <w:r>
        <w:rPr>
          <w:b/>
        </w:rPr>
        <w:t>R</w:t>
      </w:r>
      <w:r w:rsidR="00962963">
        <w:rPr>
          <w:b/>
        </w:rPr>
        <w:t>esults</w:t>
      </w:r>
      <w:r w:rsidR="00CB5DC4">
        <w:rPr>
          <w:b/>
        </w:rPr>
        <w:t xml:space="preserve"> </w:t>
      </w:r>
      <w:r w:rsidR="00C15174">
        <w:t>A t</w:t>
      </w:r>
      <w:r w:rsidR="00831B57">
        <w:t xml:space="preserve">otal of 11,027 responses were returned to the </w:t>
      </w:r>
      <w:r w:rsidR="00312EB1">
        <w:t>UKRR</w:t>
      </w:r>
      <w:r w:rsidR="00831B57">
        <w:t xml:space="preserve"> </w:t>
      </w:r>
      <w:r w:rsidR="00C15174">
        <w:t xml:space="preserve">showing an increase of 2,842 with </w:t>
      </w:r>
      <w:r w:rsidR="007D16DA">
        <w:t>976</w:t>
      </w:r>
      <w:r w:rsidR="00C15174">
        <w:t xml:space="preserve"> responding online.</w:t>
      </w:r>
      <w:r w:rsidR="00CB5DC4">
        <w:t xml:space="preserve"> </w:t>
      </w:r>
      <w:r w:rsidR="00C925E0">
        <w:t xml:space="preserve">Responses were received from </w:t>
      </w:r>
      <w:r w:rsidR="00997FDA">
        <w:t>51</w:t>
      </w:r>
      <w:r w:rsidR="00C15174">
        <w:t xml:space="preserve"> of </w:t>
      </w:r>
      <w:r w:rsidR="00CB5DC4">
        <w:t xml:space="preserve">the </w:t>
      </w:r>
      <w:r w:rsidR="00C15174">
        <w:t xml:space="preserve">52 adult </w:t>
      </w:r>
      <w:r w:rsidR="00997FDA">
        <w:t xml:space="preserve">centres </w:t>
      </w:r>
      <w:r w:rsidR="00C15174">
        <w:t>in England</w:t>
      </w:r>
      <w:r w:rsidR="00CB5DC4">
        <w:t xml:space="preserve">, an increase from </w:t>
      </w:r>
      <w:r w:rsidR="00997FDA">
        <w:t xml:space="preserve">40 </w:t>
      </w:r>
      <w:r w:rsidR="00CB5DC4">
        <w:t>in 2016 with an addition of</w:t>
      </w:r>
      <w:r w:rsidR="00C15174">
        <w:t xml:space="preserve"> </w:t>
      </w:r>
      <w:r w:rsidR="00997FDA">
        <w:t xml:space="preserve">five </w:t>
      </w:r>
      <w:r w:rsidR="00C15174">
        <w:t>renal centres in Wales.</w:t>
      </w:r>
      <w:r w:rsidR="00C3192A">
        <w:t xml:space="preserve"> </w:t>
      </w:r>
      <w:r w:rsidR="0023713B">
        <w:t>R</w:t>
      </w:r>
      <w:r w:rsidR="00C3192A">
        <w:t xml:space="preserve">esponses were received from all but one adult renal </w:t>
      </w:r>
      <w:proofErr w:type="gramStart"/>
      <w:r w:rsidR="00C3192A">
        <w:t>centre,</w:t>
      </w:r>
      <w:proofErr w:type="gramEnd"/>
      <w:r w:rsidR="00C3192A">
        <w:t xml:space="preserve"> </w:t>
      </w:r>
      <w:r w:rsidR="0023713B">
        <w:t xml:space="preserve">however </w:t>
      </w:r>
      <w:r w:rsidR="00DE6A74">
        <w:t xml:space="preserve">the amount per centre </w:t>
      </w:r>
      <w:r w:rsidR="00511DA5">
        <w:t>ranged from 2</w:t>
      </w:r>
      <w:r w:rsidR="00C3192A">
        <w:t xml:space="preserve"> to </w:t>
      </w:r>
      <w:r w:rsidR="00511DA5">
        <w:t>978.</w:t>
      </w:r>
      <w:r w:rsidR="00C3192A">
        <w:t xml:space="preserve"> Responses were received from units who were not actively taking part as patients completed the survey via </w:t>
      </w:r>
      <w:proofErr w:type="spellStart"/>
      <w:r w:rsidR="00C3192A">
        <w:t>PatientView</w:t>
      </w:r>
      <w:proofErr w:type="spellEnd"/>
      <w:r w:rsidR="00C3192A">
        <w:t xml:space="preserve">. </w:t>
      </w:r>
      <w:r w:rsidR="00DE6A74">
        <w:t>Most</w:t>
      </w:r>
      <w:r w:rsidR="00503CBE">
        <w:t xml:space="preserve"> respondents were on Haemodialysis (56.3%), followed by pre-dialysis (15.2%), transplant (14%), and peritoneal dialysis (7.3%). 7.3% did not disclose.</w:t>
      </w:r>
      <w:r w:rsidR="00E30B79">
        <w:t xml:space="preserve"> </w:t>
      </w:r>
      <w:r w:rsidR="00997FDA">
        <w:t>More responses from people in the 56-74 age range (</w:t>
      </w:r>
      <w:r w:rsidR="007D16DA">
        <w:t>42.9</w:t>
      </w:r>
      <w:r w:rsidR="00997FDA">
        <w:t xml:space="preserve">%) were returned than are present in the RRT population. </w:t>
      </w:r>
      <w:r w:rsidR="00A5001C">
        <w:rPr>
          <w:rFonts w:ascii="Calibri" w:eastAsia="Times New Roman" w:hAnsi="Calibri" w:cs="Times New Roman"/>
          <w:color w:val="000000"/>
          <w:lang w:eastAsia="nl-NL"/>
        </w:rPr>
        <w:t>O</w:t>
      </w:r>
      <w:r w:rsidR="00997FDA">
        <w:t xml:space="preserve">therwise in </w:t>
      </w:r>
      <w:r w:rsidR="00A5001C">
        <w:t xml:space="preserve">demographic </w:t>
      </w:r>
      <w:r w:rsidR="00997FDA">
        <w:t>characteristics, people responding were similar to the UK RRT population</w:t>
      </w:r>
      <w:r w:rsidR="005A200B">
        <w:t xml:space="preserve">. </w:t>
      </w:r>
    </w:p>
    <w:p w:rsidR="00CF3869" w:rsidRPr="00AE0658" w:rsidRDefault="0010365A" w:rsidP="008241B9">
      <w:pPr>
        <w:jc w:val="both"/>
      </w:pPr>
      <w:r w:rsidRPr="0010365A">
        <w:rPr>
          <w:b/>
        </w:rPr>
        <w:t>Conclusion</w:t>
      </w:r>
      <w:r w:rsidR="00B427FF">
        <w:rPr>
          <w:b/>
        </w:rPr>
        <w:t xml:space="preserve"> </w:t>
      </w:r>
      <w:r w:rsidR="00503CBE">
        <w:t>D</w:t>
      </w:r>
      <w:r w:rsidR="008241B9">
        <w:t>ata on</w:t>
      </w:r>
      <w:r w:rsidR="00962963">
        <w:t xml:space="preserve"> </w:t>
      </w:r>
      <w:r w:rsidR="008241B9">
        <w:t>renal patients’ experience of care</w:t>
      </w:r>
      <w:r w:rsidR="00BA5571">
        <w:t xml:space="preserve"> from the patient’s perspective</w:t>
      </w:r>
      <w:r w:rsidR="008241B9">
        <w:t xml:space="preserve"> has been reported nationally</w:t>
      </w:r>
      <w:r w:rsidR="00A5001C">
        <w:t xml:space="preserve"> following analysis by the University of Hertfordshire</w:t>
      </w:r>
      <w:r w:rsidR="008241B9">
        <w:t>. Units are</w:t>
      </w:r>
      <w:r w:rsidR="00631E40">
        <w:t xml:space="preserve"> encouraged</w:t>
      </w:r>
      <w:r w:rsidR="008241B9">
        <w:t xml:space="preserve"> to </w:t>
      </w:r>
      <w:r w:rsidR="00BA5571">
        <w:t xml:space="preserve">investigate their local patient responses and </w:t>
      </w:r>
      <w:r w:rsidR="00631E40">
        <w:t>work with patient groups to address the priorities within them</w:t>
      </w:r>
      <w:r>
        <w:t>.</w:t>
      </w:r>
      <w:r w:rsidR="00BA5571">
        <w:t xml:space="preserve"> Comparison between units is not </w:t>
      </w:r>
      <w:r w:rsidR="00CF3869">
        <w:t xml:space="preserve">currently </w:t>
      </w:r>
      <w:r w:rsidR="00BA5571">
        <w:t xml:space="preserve">robust due to the variation of patient cohorts who </w:t>
      </w:r>
      <w:r w:rsidR="00CB5DC4">
        <w:t>responded;</w:t>
      </w:r>
      <w:r w:rsidR="003A04AA">
        <w:t xml:space="preserve"> however the </w:t>
      </w:r>
      <w:r w:rsidR="00CB5DC4">
        <w:t>CKD-</w:t>
      </w:r>
      <w:r w:rsidR="003A04AA">
        <w:t xml:space="preserve">PREM will </w:t>
      </w:r>
      <w:r w:rsidR="001E3310">
        <w:t xml:space="preserve">be collected annually so that year on year comparisons can be </w:t>
      </w:r>
      <w:r w:rsidR="003A04AA">
        <w:t>made</w:t>
      </w:r>
      <w:r w:rsidR="00A5001C">
        <w:t xml:space="preserve"> locally</w:t>
      </w:r>
      <w:r w:rsidR="00677486">
        <w:t xml:space="preserve">.  This </w:t>
      </w:r>
      <w:r w:rsidR="004D7625">
        <w:t xml:space="preserve">could </w:t>
      </w:r>
      <w:r w:rsidR="00677486">
        <w:t xml:space="preserve">enable the impact of </w:t>
      </w:r>
      <w:r w:rsidR="001E3310">
        <w:t>improvement initiatives</w:t>
      </w:r>
      <w:r w:rsidR="004D7625">
        <w:t xml:space="preserve"> to be measured</w:t>
      </w:r>
      <w:r w:rsidR="001E3310">
        <w:t>.</w:t>
      </w:r>
    </w:p>
    <w:sectPr w:rsidR="00CF3869" w:rsidRPr="00AE0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6F2"/>
    <w:multiLevelType w:val="hybridMultilevel"/>
    <w:tmpl w:val="57605D04"/>
    <w:lvl w:ilvl="0" w:tplc="D280160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7EBD7F76"/>
    <w:multiLevelType w:val="hybridMultilevel"/>
    <w:tmpl w:val="375C2180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 shearn">
    <w15:presenceInfo w15:providerId="Windows Live" w15:userId="ad6094bfb444ff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67"/>
    <w:rsid w:val="00000C4B"/>
    <w:rsid w:val="00003B97"/>
    <w:rsid w:val="00014A7A"/>
    <w:rsid w:val="00015971"/>
    <w:rsid w:val="0003019E"/>
    <w:rsid w:val="00043722"/>
    <w:rsid w:val="00054071"/>
    <w:rsid w:val="00063DED"/>
    <w:rsid w:val="00075F13"/>
    <w:rsid w:val="000806EE"/>
    <w:rsid w:val="0008196F"/>
    <w:rsid w:val="000B50FB"/>
    <w:rsid w:val="000B757C"/>
    <w:rsid w:val="000C4E85"/>
    <w:rsid w:val="000C583A"/>
    <w:rsid w:val="000E0AD2"/>
    <w:rsid w:val="000E18F5"/>
    <w:rsid w:val="000F006E"/>
    <w:rsid w:val="00102C3D"/>
    <w:rsid w:val="0010365A"/>
    <w:rsid w:val="00123F7B"/>
    <w:rsid w:val="0013688F"/>
    <w:rsid w:val="00140D61"/>
    <w:rsid w:val="0014129E"/>
    <w:rsid w:val="00146CCD"/>
    <w:rsid w:val="001472B6"/>
    <w:rsid w:val="001611CD"/>
    <w:rsid w:val="00182666"/>
    <w:rsid w:val="00194107"/>
    <w:rsid w:val="00197100"/>
    <w:rsid w:val="001B44EA"/>
    <w:rsid w:val="001B775A"/>
    <w:rsid w:val="001D483C"/>
    <w:rsid w:val="001E3310"/>
    <w:rsid w:val="001E40D5"/>
    <w:rsid w:val="001F7206"/>
    <w:rsid w:val="002038A5"/>
    <w:rsid w:val="00204B52"/>
    <w:rsid w:val="0023713B"/>
    <w:rsid w:val="00251422"/>
    <w:rsid w:val="002515DA"/>
    <w:rsid w:val="00251D07"/>
    <w:rsid w:val="002669E7"/>
    <w:rsid w:val="0027622B"/>
    <w:rsid w:val="00281830"/>
    <w:rsid w:val="002875F1"/>
    <w:rsid w:val="002A1CBF"/>
    <w:rsid w:val="002A2757"/>
    <w:rsid w:val="002B012B"/>
    <w:rsid w:val="002B03B6"/>
    <w:rsid w:val="002B0A2C"/>
    <w:rsid w:val="002B5BED"/>
    <w:rsid w:val="002E21FF"/>
    <w:rsid w:val="002E3844"/>
    <w:rsid w:val="002F52DB"/>
    <w:rsid w:val="00300D66"/>
    <w:rsid w:val="00304C35"/>
    <w:rsid w:val="00306460"/>
    <w:rsid w:val="00311C5E"/>
    <w:rsid w:val="00312EB1"/>
    <w:rsid w:val="003230E2"/>
    <w:rsid w:val="00323908"/>
    <w:rsid w:val="0032561F"/>
    <w:rsid w:val="0032608A"/>
    <w:rsid w:val="00337AA1"/>
    <w:rsid w:val="0034210B"/>
    <w:rsid w:val="00350EAC"/>
    <w:rsid w:val="00356EE5"/>
    <w:rsid w:val="0036024F"/>
    <w:rsid w:val="00393314"/>
    <w:rsid w:val="00394C6F"/>
    <w:rsid w:val="003A04AA"/>
    <w:rsid w:val="003B1CBE"/>
    <w:rsid w:val="003C2B11"/>
    <w:rsid w:val="003E0AB0"/>
    <w:rsid w:val="003E318C"/>
    <w:rsid w:val="003E5AFB"/>
    <w:rsid w:val="003F1BA7"/>
    <w:rsid w:val="003F29CD"/>
    <w:rsid w:val="00402AC7"/>
    <w:rsid w:val="00421883"/>
    <w:rsid w:val="00436B0C"/>
    <w:rsid w:val="00453816"/>
    <w:rsid w:val="00454D44"/>
    <w:rsid w:val="004575C0"/>
    <w:rsid w:val="00462F87"/>
    <w:rsid w:val="00463FA4"/>
    <w:rsid w:val="004674CF"/>
    <w:rsid w:val="00473F61"/>
    <w:rsid w:val="00490A27"/>
    <w:rsid w:val="00494355"/>
    <w:rsid w:val="004A6601"/>
    <w:rsid w:val="004B434C"/>
    <w:rsid w:val="004C2985"/>
    <w:rsid w:val="004D65DE"/>
    <w:rsid w:val="004D7625"/>
    <w:rsid w:val="004E3D34"/>
    <w:rsid w:val="004E644A"/>
    <w:rsid w:val="00503CBE"/>
    <w:rsid w:val="00506A48"/>
    <w:rsid w:val="00511DA5"/>
    <w:rsid w:val="00514CFD"/>
    <w:rsid w:val="00524705"/>
    <w:rsid w:val="005353C1"/>
    <w:rsid w:val="005432DF"/>
    <w:rsid w:val="005501ED"/>
    <w:rsid w:val="005503B0"/>
    <w:rsid w:val="00563276"/>
    <w:rsid w:val="005745CD"/>
    <w:rsid w:val="00582C20"/>
    <w:rsid w:val="00593B03"/>
    <w:rsid w:val="00597CA7"/>
    <w:rsid w:val="005A200B"/>
    <w:rsid w:val="005A300C"/>
    <w:rsid w:val="005A529B"/>
    <w:rsid w:val="005B401F"/>
    <w:rsid w:val="005D704C"/>
    <w:rsid w:val="005D7B68"/>
    <w:rsid w:val="005E58DD"/>
    <w:rsid w:val="005E63D0"/>
    <w:rsid w:val="00601A30"/>
    <w:rsid w:val="00610A49"/>
    <w:rsid w:val="00611BDF"/>
    <w:rsid w:val="00620946"/>
    <w:rsid w:val="00623746"/>
    <w:rsid w:val="00626CD4"/>
    <w:rsid w:val="00631E40"/>
    <w:rsid w:val="00642293"/>
    <w:rsid w:val="00645E16"/>
    <w:rsid w:val="00646BC9"/>
    <w:rsid w:val="006703DD"/>
    <w:rsid w:val="00671D76"/>
    <w:rsid w:val="00674B23"/>
    <w:rsid w:val="00677486"/>
    <w:rsid w:val="00681028"/>
    <w:rsid w:val="0069726E"/>
    <w:rsid w:val="006A4C8A"/>
    <w:rsid w:val="006B0463"/>
    <w:rsid w:val="006B5DC2"/>
    <w:rsid w:val="006C63F3"/>
    <w:rsid w:val="006C6639"/>
    <w:rsid w:val="006D559B"/>
    <w:rsid w:val="006F174C"/>
    <w:rsid w:val="006F2434"/>
    <w:rsid w:val="006F69E0"/>
    <w:rsid w:val="007070AC"/>
    <w:rsid w:val="00716281"/>
    <w:rsid w:val="00740F9E"/>
    <w:rsid w:val="00746CAB"/>
    <w:rsid w:val="00750BA0"/>
    <w:rsid w:val="00754954"/>
    <w:rsid w:val="00785BCC"/>
    <w:rsid w:val="00787717"/>
    <w:rsid w:val="007920F7"/>
    <w:rsid w:val="00797F16"/>
    <w:rsid w:val="007B51CF"/>
    <w:rsid w:val="007C3160"/>
    <w:rsid w:val="007D16DA"/>
    <w:rsid w:val="007F07BF"/>
    <w:rsid w:val="00800229"/>
    <w:rsid w:val="008075C9"/>
    <w:rsid w:val="00810AF5"/>
    <w:rsid w:val="008241B9"/>
    <w:rsid w:val="00831B57"/>
    <w:rsid w:val="00843713"/>
    <w:rsid w:val="00845A0A"/>
    <w:rsid w:val="00847DAA"/>
    <w:rsid w:val="00852E73"/>
    <w:rsid w:val="008545CF"/>
    <w:rsid w:val="00864BAD"/>
    <w:rsid w:val="00864CC8"/>
    <w:rsid w:val="00871FED"/>
    <w:rsid w:val="00872FB2"/>
    <w:rsid w:val="00896A4D"/>
    <w:rsid w:val="008A2D69"/>
    <w:rsid w:val="008B1FDE"/>
    <w:rsid w:val="008B3197"/>
    <w:rsid w:val="008B590D"/>
    <w:rsid w:val="008C57A5"/>
    <w:rsid w:val="008D1B40"/>
    <w:rsid w:val="008D3A7C"/>
    <w:rsid w:val="008D4FA2"/>
    <w:rsid w:val="008D506F"/>
    <w:rsid w:val="008F3DF9"/>
    <w:rsid w:val="008F4C01"/>
    <w:rsid w:val="008F5C98"/>
    <w:rsid w:val="00901DA5"/>
    <w:rsid w:val="00927CE0"/>
    <w:rsid w:val="00930711"/>
    <w:rsid w:val="00946836"/>
    <w:rsid w:val="0095293F"/>
    <w:rsid w:val="00954E46"/>
    <w:rsid w:val="00962963"/>
    <w:rsid w:val="0096404B"/>
    <w:rsid w:val="009640E8"/>
    <w:rsid w:val="00985930"/>
    <w:rsid w:val="009962BA"/>
    <w:rsid w:val="00997FDA"/>
    <w:rsid w:val="009A1CA6"/>
    <w:rsid w:val="009A296D"/>
    <w:rsid w:val="009C38D1"/>
    <w:rsid w:val="009C6197"/>
    <w:rsid w:val="009D0322"/>
    <w:rsid w:val="009D0D51"/>
    <w:rsid w:val="009D7B54"/>
    <w:rsid w:val="009E72F7"/>
    <w:rsid w:val="00A10418"/>
    <w:rsid w:val="00A24B24"/>
    <w:rsid w:val="00A46EAA"/>
    <w:rsid w:val="00A5001C"/>
    <w:rsid w:val="00A64A55"/>
    <w:rsid w:val="00A92611"/>
    <w:rsid w:val="00AA5F47"/>
    <w:rsid w:val="00AB2285"/>
    <w:rsid w:val="00AB64FF"/>
    <w:rsid w:val="00AD0B4E"/>
    <w:rsid w:val="00AE0658"/>
    <w:rsid w:val="00AE10F9"/>
    <w:rsid w:val="00AE580E"/>
    <w:rsid w:val="00AF11DE"/>
    <w:rsid w:val="00AF3579"/>
    <w:rsid w:val="00B075F1"/>
    <w:rsid w:val="00B145B1"/>
    <w:rsid w:val="00B15C22"/>
    <w:rsid w:val="00B376EE"/>
    <w:rsid w:val="00B40948"/>
    <w:rsid w:val="00B412CF"/>
    <w:rsid w:val="00B427FF"/>
    <w:rsid w:val="00B63B95"/>
    <w:rsid w:val="00B64E6C"/>
    <w:rsid w:val="00B734C0"/>
    <w:rsid w:val="00B80929"/>
    <w:rsid w:val="00B838A0"/>
    <w:rsid w:val="00B93118"/>
    <w:rsid w:val="00B93C93"/>
    <w:rsid w:val="00BA5571"/>
    <w:rsid w:val="00BA5F9C"/>
    <w:rsid w:val="00BD28F0"/>
    <w:rsid w:val="00BD4967"/>
    <w:rsid w:val="00BE24DB"/>
    <w:rsid w:val="00BE260A"/>
    <w:rsid w:val="00BF7A2B"/>
    <w:rsid w:val="00C15174"/>
    <w:rsid w:val="00C272FE"/>
    <w:rsid w:val="00C3192A"/>
    <w:rsid w:val="00C42AD8"/>
    <w:rsid w:val="00C51F1F"/>
    <w:rsid w:val="00C54080"/>
    <w:rsid w:val="00C54ABF"/>
    <w:rsid w:val="00C57B67"/>
    <w:rsid w:val="00C57E50"/>
    <w:rsid w:val="00C63C95"/>
    <w:rsid w:val="00C657DF"/>
    <w:rsid w:val="00C925E0"/>
    <w:rsid w:val="00CB4738"/>
    <w:rsid w:val="00CB5DC4"/>
    <w:rsid w:val="00CB5DDC"/>
    <w:rsid w:val="00CC64ED"/>
    <w:rsid w:val="00CD37A8"/>
    <w:rsid w:val="00CE1B5F"/>
    <w:rsid w:val="00CF2D30"/>
    <w:rsid w:val="00CF3869"/>
    <w:rsid w:val="00D00D62"/>
    <w:rsid w:val="00D0238C"/>
    <w:rsid w:val="00D04E3B"/>
    <w:rsid w:val="00D05D9C"/>
    <w:rsid w:val="00D1584C"/>
    <w:rsid w:val="00D41601"/>
    <w:rsid w:val="00D42DBC"/>
    <w:rsid w:val="00D470F9"/>
    <w:rsid w:val="00D47DC0"/>
    <w:rsid w:val="00D543D3"/>
    <w:rsid w:val="00D76601"/>
    <w:rsid w:val="00D8543A"/>
    <w:rsid w:val="00D94303"/>
    <w:rsid w:val="00D943F1"/>
    <w:rsid w:val="00D94B01"/>
    <w:rsid w:val="00DA11F9"/>
    <w:rsid w:val="00DA3984"/>
    <w:rsid w:val="00DA5EE1"/>
    <w:rsid w:val="00DB592E"/>
    <w:rsid w:val="00DC5D9F"/>
    <w:rsid w:val="00DE6A74"/>
    <w:rsid w:val="00DF4670"/>
    <w:rsid w:val="00E1056C"/>
    <w:rsid w:val="00E151E3"/>
    <w:rsid w:val="00E17E6D"/>
    <w:rsid w:val="00E30B79"/>
    <w:rsid w:val="00E51C7D"/>
    <w:rsid w:val="00E54A23"/>
    <w:rsid w:val="00E54F5C"/>
    <w:rsid w:val="00E71487"/>
    <w:rsid w:val="00E97BEC"/>
    <w:rsid w:val="00EA7324"/>
    <w:rsid w:val="00EB02FC"/>
    <w:rsid w:val="00EB34A4"/>
    <w:rsid w:val="00EC20D8"/>
    <w:rsid w:val="00EC42FB"/>
    <w:rsid w:val="00EC61E4"/>
    <w:rsid w:val="00ED2542"/>
    <w:rsid w:val="00EF75D2"/>
    <w:rsid w:val="00F0326B"/>
    <w:rsid w:val="00F06CB1"/>
    <w:rsid w:val="00F12A16"/>
    <w:rsid w:val="00F27E77"/>
    <w:rsid w:val="00F35836"/>
    <w:rsid w:val="00F43087"/>
    <w:rsid w:val="00F471AA"/>
    <w:rsid w:val="00F47826"/>
    <w:rsid w:val="00F519B2"/>
    <w:rsid w:val="00F60E35"/>
    <w:rsid w:val="00F6194E"/>
    <w:rsid w:val="00F77E5F"/>
    <w:rsid w:val="00F84A18"/>
    <w:rsid w:val="00F91147"/>
    <w:rsid w:val="00F91E3C"/>
    <w:rsid w:val="00FB6D02"/>
    <w:rsid w:val="00FC6876"/>
    <w:rsid w:val="00FD0156"/>
    <w:rsid w:val="00FD22EC"/>
    <w:rsid w:val="00FD2692"/>
    <w:rsid w:val="00FD6265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Stannard</dc:creator>
  <cp:lastModifiedBy>Rachel Gair</cp:lastModifiedBy>
  <cp:revision>5</cp:revision>
  <cp:lastPrinted>2018-02-05T09:50:00Z</cp:lastPrinted>
  <dcterms:created xsi:type="dcterms:W3CDTF">2018-02-05T17:24:00Z</dcterms:created>
  <dcterms:modified xsi:type="dcterms:W3CDTF">2018-02-05T19:05:00Z</dcterms:modified>
</cp:coreProperties>
</file>