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C9" w:rsidRPr="001C20BC" w:rsidRDefault="001C20BC" w:rsidP="00AE19C9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1C20BC">
        <w:rPr>
          <w:rFonts w:ascii="Times New Roman" w:hAnsi="Times New Roman" w:cs="Times New Roman"/>
          <w:b/>
        </w:rPr>
        <w:t xml:space="preserve">Perceptions of skeletal muscle wasting are negatively associated with physical activity and </w:t>
      </w:r>
      <w:r w:rsidR="00E947C4">
        <w:rPr>
          <w:rFonts w:ascii="Times New Roman" w:hAnsi="Times New Roman" w:cs="Times New Roman"/>
          <w:b/>
        </w:rPr>
        <w:t xml:space="preserve">physical </w:t>
      </w:r>
      <w:r w:rsidRPr="001C20BC">
        <w:rPr>
          <w:rFonts w:ascii="Times New Roman" w:hAnsi="Times New Roman" w:cs="Times New Roman"/>
          <w:b/>
        </w:rPr>
        <w:t>function in patients with chronic kidney disease</w:t>
      </w:r>
    </w:p>
    <w:p w:rsidR="007E5D95" w:rsidRDefault="00AE19C9" w:rsidP="00AD1748">
      <w:pPr>
        <w:spacing w:line="360" w:lineRule="auto"/>
        <w:jc w:val="both"/>
        <w:rPr>
          <w:rFonts w:ascii="Times New Roman" w:hAnsi="Times New Roman" w:cs="Times New Roman"/>
        </w:rPr>
      </w:pPr>
      <w:r w:rsidRPr="00AE19C9">
        <w:rPr>
          <w:rFonts w:ascii="Times New Roman" w:hAnsi="Times New Roman" w:cs="Times New Roman"/>
          <w:b/>
        </w:rPr>
        <w:t xml:space="preserve">INTRODUCTION: </w:t>
      </w:r>
      <w:r>
        <w:rPr>
          <w:rFonts w:ascii="Times New Roman" w:hAnsi="Times New Roman" w:cs="Times New Roman"/>
        </w:rPr>
        <w:t>Patients with chronic kidney disease (CKD) commonly suffer from skeletal muscle wasting which is associated with morbidity and mortality</w:t>
      </w:r>
      <w:r w:rsidR="00FD1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730581">
        <w:rPr>
          <w:rFonts w:ascii="Times New Roman" w:hAnsi="Times New Roman" w:cs="Times New Roman"/>
        </w:rPr>
        <w:t xml:space="preserve"> reduced</w:t>
      </w:r>
      <w:r>
        <w:rPr>
          <w:rFonts w:ascii="Times New Roman" w:hAnsi="Times New Roman" w:cs="Times New Roman"/>
        </w:rPr>
        <w:t xml:space="preserve"> quality of life. Despite this, </w:t>
      </w:r>
      <w:r w:rsidR="00AD1748">
        <w:rPr>
          <w:rFonts w:ascii="Times New Roman" w:hAnsi="Times New Roman" w:cs="Times New Roman"/>
        </w:rPr>
        <w:t>understanding of</w:t>
      </w:r>
      <w:r>
        <w:rPr>
          <w:rFonts w:ascii="Times New Roman" w:hAnsi="Times New Roman" w:cs="Times New Roman"/>
        </w:rPr>
        <w:t xml:space="preserve"> </w:t>
      </w:r>
      <w:r w:rsidR="00AD1748">
        <w:rPr>
          <w:rFonts w:ascii="Times New Roman" w:hAnsi="Times New Roman" w:cs="Times New Roman"/>
        </w:rPr>
        <w:t xml:space="preserve">patient </w:t>
      </w:r>
      <w:r w:rsidR="009E48BD">
        <w:rPr>
          <w:rFonts w:ascii="Times New Roman" w:hAnsi="Times New Roman" w:cs="Times New Roman"/>
        </w:rPr>
        <w:t>perceptions</w:t>
      </w:r>
      <w:r w:rsidR="00AD1748">
        <w:rPr>
          <w:rFonts w:ascii="Times New Roman" w:hAnsi="Times New Roman" w:cs="Times New Roman"/>
        </w:rPr>
        <w:t xml:space="preserve"> of muscle wasting</w:t>
      </w:r>
      <w:r w:rsidR="007B07BB">
        <w:rPr>
          <w:rFonts w:ascii="Times New Roman" w:hAnsi="Times New Roman" w:cs="Times New Roman"/>
        </w:rPr>
        <w:t xml:space="preserve"> symptoms</w:t>
      </w:r>
      <w:r w:rsidR="00AD1748">
        <w:rPr>
          <w:rFonts w:ascii="Times New Roman" w:hAnsi="Times New Roman" w:cs="Times New Roman"/>
        </w:rPr>
        <w:t xml:space="preserve"> in CKD is limited</w:t>
      </w:r>
      <w:r>
        <w:rPr>
          <w:rFonts w:ascii="Times New Roman" w:hAnsi="Times New Roman" w:cs="Times New Roman"/>
        </w:rPr>
        <w:t xml:space="preserve">. We performed a cross-sectional survey to investigate </w:t>
      </w:r>
      <w:r w:rsidR="00FD17B5">
        <w:rPr>
          <w:rFonts w:ascii="Times New Roman" w:hAnsi="Times New Roman" w:cs="Times New Roman"/>
        </w:rPr>
        <w:t>patient reported symptom</w:t>
      </w:r>
      <w:r>
        <w:rPr>
          <w:rFonts w:ascii="Times New Roman" w:hAnsi="Times New Roman" w:cs="Times New Roman"/>
        </w:rPr>
        <w:t xml:space="preserve"> experiences of muscle wasting and weakness and </w:t>
      </w:r>
      <w:r w:rsidR="00B76D0A">
        <w:rPr>
          <w:rFonts w:ascii="Times New Roman" w:hAnsi="Times New Roman" w:cs="Times New Roman"/>
        </w:rPr>
        <w:t>the relationships</w:t>
      </w:r>
      <w:r w:rsidR="00FD17B5">
        <w:rPr>
          <w:rFonts w:ascii="Times New Roman" w:hAnsi="Times New Roman" w:cs="Times New Roman"/>
        </w:rPr>
        <w:t xml:space="preserve"> with physical activity and physical </w:t>
      </w:r>
      <w:r>
        <w:rPr>
          <w:rFonts w:ascii="Times New Roman" w:hAnsi="Times New Roman" w:cs="Times New Roman"/>
        </w:rPr>
        <w:t xml:space="preserve">function. </w:t>
      </w:r>
    </w:p>
    <w:p w:rsidR="00AD1748" w:rsidRDefault="00AD1748" w:rsidP="002A20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METHODS: </w:t>
      </w:r>
      <w:r w:rsidR="002A2046" w:rsidRPr="002A2046">
        <w:rPr>
          <w:rFonts w:ascii="Times New Roman" w:hAnsi="Times New Roman" w:cs="Times New Roman"/>
        </w:rPr>
        <w:t>40</w:t>
      </w:r>
      <w:r w:rsidR="002A2046">
        <w:rPr>
          <w:rFonts w:ascii="Times New Roman" w:hAnsi="Times New Roman" w:cs="Times New Roman"/>
        </w:rPr>
        <w:t xml:space="preserve"> </w:t>
      </w:r>
      <w:r w:rsidR="002A2046" w:rsidRPr="002A2046">
        <w:rPr>
          <w:rFonts w:ascii="Times New Roman" w:hAnsi="Times New Roman" w:cs="Times New Roman"/>
        </w:rPr>
        <w:t>CKD patients</w:t>
      </w:r>
      <w:r w:rsidR="002A2046">
        <w:rPr>
          <w:rFonts w:ascii="Times New Roman" w:hAnsi="Times New Roman" w:cs="Times New Roman"/>
        </w:rPr>
        <w:t xml:space="preserve"> (25 male, median age 55 [range 23-83], 12 transplant </w:t>
      </w:r>
      <w:r w:rsidR="00115586">
        <w:rPr>
          <w:rFonts w:ascii="Times New Roman" w:hAnsi="Times New Roman" w:cs="Times New Roman"/>
        </w:rPr>
        <w:t>recipients</w:t>
      </w:r>
      <w:r w:rsidR="002A2046">
        <w:rPr>
          <w:rFonts w:ascii="Times New Roman" w:hAnsi="Times New Roman" w:cs="Times New Roman"/>
        </w:rPr>
        <w:t>)</w:t>
      </w:r>
      <w:r w:rsidR="002A2046" w:rsidRPr="002A2046">
        <w:rPr>
          <w:rFonts w:ascii="Times New Roman" w:hAnsi="Times New Roman" w:cs="Times New Roman"/>
        </w:rPr>
        <w:t xml:space="preserve"> completed</w:t>
      </w:r>
      <w:r w:rsidR="002A2046">
        <w:rPr>
          <w:rFonts w:ascii="Times New Roman" w:hAnsi="Times New Roman" w:cs="Times New Roman"/>
          <w:b/>
        </w:rPr>
        <w:t xml:space="preserve"> </w:t>
      </w:r>
      <w:r w:rsidR="000961D6">
        <w:rPr>
          <w:rFonts w:ascii="Times New Roman" w:hAnsi="Times New Roman" w:cs="Times New Roman"/>
        </w:rPr>
        <w:t>the Duke Activity Status Index (DASI</w:t>
      </w:r>
      <w:r w:rsidR="003A4168">
        <w:rPr>
          <w:rFonts w:ascii="Times New Roman" w:hAnsi="Times New Roman" w:cs="Times New Roman"/>
        </w:rPr>
        <w:t xml:space="preserve">, a measure of physical capacity/function), </w:t>
      </w:r>
      <w:r w:rsidR="000961D6">
        <w:rPr>
          <w:rFonts w:ascii="Times New Roman" w:hAnsi="Times New Roman" w:cs="Times New Roman"/>
        </w:rPr>
        <w:t>the General Practice Physical Activity Questionnaire (GP-PAQ</w:t>
      </w:r>
      <w:r w:rsidR="003A4168">
        <w:rPr>
          <w:rFonts w:ascii="Times New Roman" w:hAnsi="Times New Roman" w:cs="Times New Roman"/>
        </w:rPr>
        <w:t xml:space="preserve">, </w:t>
      </w:r>
      <w:r w:rsidR="00F3629D">
        <w:rPr>
          <w:rFonts w:ascii="Times New Roman" w:hAnsi="Times New Roman" w:cs="Times New Roman"/>
        </w:rPr>
        <w:t>a measure of</w:t>
      </w:r>
      <w:r w:rsidR="003A4168">
        <w:rPr>
          <w:rFonts w:ascii="Times New Roman" w:hAnsi="Times New Roman" w:cs="Times New Roman"/>
        </w:rPr>
        <w:t xml:space="preserve"> physical activity), </w:t>
      </w:r>
      <w:r w:rsidR="00115586">
        <w:rPr>
          <w:rFonts w:ascii="Times New Roman" w:hAnsi="Times New Roman" w:cs="Times New Roman"/>
        </w:rPr>
        <w:t xml:space="preserve">and the </w:t>
      </w:r>
      <w:r w:rsidR="000961D6">
        <w:rPr>
          <w:rFonts w:ascii="Times New Roman" w:hAnsi="Times New Roman" w:cs="Times New Roman"/>
        </w:rPr>
        <w:t>Leicester Kidney Exercise Team Muscle Symptoms Scale (LKET-MS)</w:t>
      </w:r>
      <w:r w:rsidR="00115586">
        <w:rPr>
          <w:rFonts w:ascii="Times New Roman" w:hAnsi="Times New Roman" w:cs="Times New Roman"/>
        </w:rPr>
        <w:t xml:space="preserve">. </w:t>
      </w:r>
      <w:r w:rsidR="007B07BB" w:rsidRPr="007B07BB">
        <w:rPr>
          <w:rFonts w:ascii="Times New Roman" w:hAnsi="Times New Roman" w:cs="Times New Roman"/>
        </w:rPr>
        <w:t xml:space="preserve">The LKET-MS </w:t>
      </w:r>
      <w:r w:rsidR="007B07BB">
        <w:rPr>
          <w:rFonts w:ascii="Times New Roman" w:hAnsi="Times New Roman" w:cs="Times New Roman"/>
        </w:rPr>
        <w:t xml:space="preserve">is </w:t>
      </w:r>
      <w:r w:rsidR="007B07BB" w:rsidRPr="007B07BB">
        <w:rPr>
          <w:rFonts w:ascii="Times New Roman" w:hAnsi="Times New Roman" w:cs="Times New Roman"/>
        </w:rPr>
        <w:t>a</w:t>
      </w:r>
      <w:r w:rsidR="007B07BB">
        <w:rPr>
          <w:rFonts w:ascii="Times New Roman" w:hAnsi="Times New Roman" w:cs="Times New Roman"/>
        </w:rPr>
        <w:t xml:space="preserve"> 10-item scale </w:t>
      </w:r>
      <w:r w:rsidR="007B07BB" w:rsidRPr="007B07BB">
        <w:rPr>
          <w:rFonts w:ascii="Times New Roman" w:hAnsi="Times New Roman" w:cs="Times New Roman"/>
        </w:rPr>
        <w:t>created in collaboration with patients, to assess perceptions of muscle wasting and weakness.</w:t>
      </w:r>
      <w:r w:rsidR="007B07BB">
        <w:rPr>
          <w:rFonts w:ascii="Times New Roman" w:hAnsi="Times New Roman" w:cs="Times New Roman"/>
        </w:rPr>
        <w:t xml:space="preserve"> Each item consists of a stat</w:t>
      </w:r>
      <w:r w:rsidR="007C0A0A">
        <w:rPr>
          <w:rFonts w:ascii="Times New Roman" w:hAnsi="Times New Roman" w:cs="Times New Roman"/>
        </w:rPr>
        <w:t>ement</w:t>
      </w:r>
      <w:r w:rsidR="007B07BB">
        <w:rPr>
          <w:rFonts w:ascii="Times New Roman" w:hAnsi="Times New Roman" w:cs="Times New Roman"/>
        </w:rPr>
        <w:t xml:space="preserve"> </w:t>
      </w:r>
      <w:r w:rsidR="005B38B2">
        <w:rPr>
          <w:rFonts w:ascii="Times New Roman" w:hAnsi="Times New Roman" w:cs="Times New Roman"/>
        </w:rPr>
        <w:t>regarding</w:t>
      </w:r>
      <w:r w:rsidR="00193757">
        <w:rPr>
          <w:rFonts w:ascii="Times New Roman" w:hAnsi="Times New Roman" w:cs="Times New Roman"/>
        </w:rPr>
        <w:t xml:space="preserve"> a muscle related symptom </w:t>
      </w:r>
      <w:r w:rsidR="007B07BB">
        <w:rPr>
          <w:rFonts w:ascii="Times New Roman" w:hAnsi="Times New Roman" w:cs="Times New Roman"/>
        </w:rPr>
        <w:t>and is scored 0-10 with 0 representing the absence of that symptom</w:t>
      </w:r>
      <w:r w:rsidR="007C0A0A">
        <w:rPr>
          <w:rFonts w:ascii="Times New Roman" w:hAnsi="Times New Roman" w:cs="Times New Roman"/>
        </w:rPr>
        <w:t xml:space="preserve"> and 10 the highest </w:t>
      </w:r>
      <w:r w:rsidR="00193757">
        <w:rPr>
          <w:rFonts w:ascii="Times New Roman" w:hAnsi="Times New Roman" w:cs="Times New Roman"/>
        </w:rPr>
        <w:t xml:space="preserve">possible </w:t>
      </w:r>
      <w:r w:rsidR="007C0A0A">
        <w:rPr>
          <w:rFonts w:ascii="Times New Roman" w:hAnsi="Times New Roman" w:cs="Times New Roman"/>
        </w:rPr>
        <w:t xml:space="preserve">severity. </w:t>
      </w:r>
      <w:r w:rsidR="007B07BB">
        <w:rPr>
          <w:rFonts w:ascii="Times New Roman" w:hAnsi="Times New Roman" w:cs="Times New Roman"/>
        </w:rPr>
        <w:t xml:space="preserve"> </w:t>
      </w:r>
    </w:p>
    <w:p w:rsidR="00115586" w:rsidRDefault="000961D6" w:rsidP="0011558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RESULTS:</w:t>
      </w:r>
      <w:r w:rsidR="00520AAA">
        <w:rPr>
          <w:rFonts w:ascii="Times New Roman" w:hAnsi="Times New Roman" w:cs="Times New Roman"/>
          <w:b/>
        </w:rPr>
        <w:t xml:space="preserve"> </w:t>
      </w:r>
      <w:r w:rsidR="00F96C27">
        <w:rPr>
          <w:rFonts w:ascii="Times New Roman" w:hAnsi="Times New Roman" w:cs="Times New Roman"/>
        </w:rPr>
        <w:t>The median number of symptoms reported by patients was</w:t>
      </w:r>
      <w:r w:rsidR="002A2046" w:rsidRPr="00115586">
        <w:rPr>
          <w:rFonts w:ascii="Times New Roman" w:hAnsi="Times New Roman" w:cs="Times New Roman"/>
        </w:rPr>
        <w:t xml:space="preserve"> 9 </w:t>
      </w:r>
      <w:r w:rsidR="00BC5233" w:rsidRPr="00115586">
        <w:rPr>
          <w:rFonts w:ascii="Times New Roman" w:hAnsi="Times New Roman" w:cs="Times New Roman"/>
        </w:rPr>
        <w:t>out of</w:t>
      </w:r>
      <w:r w:rsidR="00F96C27">
        <w:rPr>
          <w:rFonts w:ascii="Times New Roman" w:hAnsi="Times New Roman" w:cs="Times New Roman"/>
        </w:rPr>
        <w:t xml:space="preserve"> a possible 10 (range </w:t>
      </w:r>
      <w:r w:rsidR="003D476E">
        <w:rPr>
          <w:rFonts w:ascii="Times New Roman" w:hAnsi="Times New Roman" w:cs="Times New Roman"/>
        </w:rPr>
        <w:t>2</w:t>
      </w:r>
      <w:r w:rsidR="00F96C27">
        <w:rPr>
          <w:rFonts w:ascii="Times New Roman" w:hAnsi="Times New Roman" w:cs="Times New Roman"/>
        </w:rPr>
        <w:t>-10)</w:t>
      </w:r>
      <w:r w:rsidR="002A2046" w:rsidRPr="00115586">
        <w:rPr>
          <w:rFonts w:ascii="Times New Roman" w:hAnsi="Times New Roman" w:cs="Times New Roman"/>
        </w:rPr>
        <w:t xml:space="preserve">. </w:t>
      </w:r>
      <w:r w:rsidR="00520AAA">
        <w:rPr>
          <w:rFonts w:ascii="Times New Roman" w:hAnsi="Times New Roman" w:cs="Times New Roman"/>
        </w:rPr>
        <w:t>Most commonly reported symptoms were ‘muscle weakness’ (98%), feeling ‘</w:t>
      </w:r>
      <w:r w:rsidR="00BC5233" w:rsidRPr="00115586">
        <w:rPr>
          <w:rFonts w:ascii="Times New Roman" w:hAnsi="Times New Roman" w:cs="Times New Roman"/>
        </w:rPr>
        <w:t>tired when I try to exert myself’</w:t>
      </w:r>
      <w:r w:rsidR="00520AAA">
        <w:rPr>
          <w:rFonts w:ascii="Times New Roman" w:hAnsi="Times New Roman" w:cs="Times New Roman"/>
        </w:rPr>
        <w:t xml:space="preserve"> (95%)</w:t>
      </w:r>
      <w:r w:rsidR="00BC5233" w:rsidRPr="00115586">
        <w:rPr>
          <w:rFonts w:ascii="Times New Roman" w:hAnsi="Times New Roman" w:cs="Times New Roman"/>
        </w:rPr>
        <w:t xml:space="preserve"> and </w:t>
      </w:r>
      <w:r w:rsidR="00520AAA">
        <w:rPr>
          <w:rFonts w:ascii="Times New Roman" w:hAnsi="Times New Roman" w:cs="Times New Roman"/>
        </w:rPr>
        <w:t xml:space="preserve">muscle </w:t>
      </w:r>
      <w:r w:rsidR="00BC5233" w:rsidRPr="00115586">
        <w:rPr>
          <w:rFonts w:ascii="Times New Roman" w:hAnsi="Times New Roman" w:cs="Times New Roman"/>
        </w:rPr>
        <w:t>‘aches and pains’</w:t>
      </w:r>
      <w:r w:rsidR="00520AAA">
        <w:rPr>
          <w:rFonts w:ascii="Times New Roman" w:hAnsi="Times New Roman" w:cs="Times New Roman"/>
        </w:rPr>
        <w:t xml:space="preserve"> (98%)</w:t>
      </w:r>
      <w:r w:rsidR="00BC5233" w:rsidRPr="00115586">
        <w:rPr>
          <w:rFonts w:ascii="Times New Roman" w:hAnsi="Times New Roman" w:cs="Times New Roman"/>
        </w:rPr>
        <w:t xml:space="preserve">.  85% </w:t>
      </w:r>
      <w:r w:rsidR="00520AAA">
        <w:rPr>
          <w:rFonts w:ascii="Times New Roman" w:hAnsi="Times New Roman" w:cs="Times New Roman"/>
        </w:rPr>
        <w:t xml:space="preserve">reported </w:t>
      </w:r>
      <w:r w:rsidR="007B07BB">
        <w:rPr>
          <w:rFonts w:ascii="Times New Roman" w:hAnsi="Times New Roman" w:cs="Times New Roman"/>
        </w:rPr>
        <w:t>noticing</w:t>
      </w:r>
      <w:r w:rsidR="00E93E49">
        <w:rPr>
          <w:rFonts w:ascii="Times New Roman" w:hAnsi="Times New Roman" w:cs="Times New Roman"/>
        </w:rPr>
        <w:t xml:space="preserve"> </w:t>
      </w:r>
      <w:r w:rsidR="00520AAA">
        <w:rPr>
          <w:rFonts w:ascii="Times New Roman" w:hAnsi="Times New Roman" w:cs="Times New Roman"/>
        </w:rPr>
        <w:t>muscle wasting</w:t>
      </w:r>
      <w:r w:rsidR="00BC5233" w:rsidRPr="00115586">
        <w:rPr>
          <w:rFonts w:ascii="Times New Roman" w:hAnsi="Times New Roman" w:cs="Times New Roman"/>
        </w:rPr>
        <w:t xml:space="preserve"> </w:t>
      </w:r>
      <w:r w:rsidR="00520AAA">
        <w:rPr>
          <w:rFonts w:ascii="Times New Roman" w:hAnsi="Times New Roman" w:cs="Times New Roman"/>
        </w:rPr>
        <w:t xml:space="preserve">and </w:t>
      </w:r>
      <w:r w:rsidR="00BC5233" w:rsidRPr="00115586">
        <w:rPr>
          <w:rFonts w:ascii="Times New Roman" w:hAnsi="Times New Roman" w:cs="Times New Roman"/>
        </w:rPr>
        <w:t>68% restless leg syndrome</w:t>
      </w:r>
      <w:r w:rsidR="00520AAA">
        <w:rPr>
          <w:rFonts w:ascii="Times New Roman" w:hAnsi="Times New Roman" w:cs="Times New Roman"/>
        </w:rPr>
        <w:t xml:space="preserve"> (RLS)</w:t>
      </w:r>
      <w:r w:rsidR="00371E5D">
        <w:rPr>
          <w:rFonts w:ascii="Times New Roman" w:hAnsi="Times New Roman" w:cs="Times New Roman"/>
        </w:rPr>
        <w:t xml:space="preserve"> in the past 6 months</w:t>
      </w:r>
      <w:r w:rsidR="002A2046" w:rsidRPr="00115586">
        <w:rPr>
          <w:rFonts w:ascii="Times New Roman" w:hAnsi="Times New Roman" w:cs="Times New Roman"/>
        </w:rPr>
        <w:t xml:space="preserve">. </w:t>
      </w:r>
      <w:r w:rsidR="00371E5D">
        <w:rPr>
          <w:rFonts w:ascii="Times New Roman" w:hAnsi="Times New Roman" w:cs="Times New Roman"/>
        </w:rPr>
        <w:t>Symptom severity of all items was</w:t>
      </w:r>
      <w:r w:rsidR="00C24B31">
        <w:rPr>
          <w:rFonts w:ascii="Times New Roman" w:hAnsi="Times New Roman" w:cs="Times New Roman"/>
        </w:rPr>
        <w:t xml:space="preserve"> ‘Moderate’</w:t>
      </w:r>
      <w:r w:rsidR="00371E5D">
        <w:rPr>
          <w:rFonts w:ascii="Times New Roman" w:hAnsi="Times New Roman" w:cs="Times New Roman"/>
        </w:rPr>
        <w:t xml:space="preserve"> to </w:t>
      </w:r>
      <w:r w:rsidR="00C24B31">
        <w:rPr>
          <w:rFonts w:ascii="Times New Roman" w:hAnsi="Times New Roman" w:cs="Times New Roman"/>
        </w:rPr>
        <w:t>‘</w:t>
      </w:r>
      <w:r w:rsidR="00FD17B5">
        <w:rPr>
          <w:rFonts w:ascii="Times New Roman" w:hAnsi="Times New Roman" w:cs="Times New Roman"/>
        </w:rPr>
        <w:t>High</w:t>
      </w:r>
      <w:r w:rsidR="00C24B31">
        <w:rPr>
          <w:rFonts w:ascii="Times New Roman" w:hAnsi="Times New Roman" w:cs="Times New Roman"/>
        </w:rPr>
        <w:t xml:space="preserve">’, with </w:t>
      </w:r>
      <w:r w:rsidR="00520AAA">
        <w:rPr>
          <w:rFonts w:ascii="Times New Roman" w:hAnsi="Times New Roman" w:cs="Times New Roman"/>
        </w:rPr>
        <w:t>RLS</w:t>
      </w:r>
      <w:r w:rsidR="00115586" w:rsidRPr="00115586">
        <w:rPr>
          <w:rFonts w:ascii="Times New Roman" w:hAnsi="Times New Roman" w:cs="Times New Roman"/>
        </w:rPr>
        <w:t xml:space="preserve"> and </w:t>
      </w:r>
      <w:r w:rsidR="00371E5D">
        <w:rPr>
          <w:rFonts w:ascii="Times New Roman" w:hAnsi="Times New Roman" w:cs="Times New Roman"/>
        </w:rPr>
        <w:t>‘</w:t>
      </w:r>
      <w:r w:rsidR="00115586" w:rsidRPr="00115586">
        <w:rPr>
          <w:rFonts w:ascii="Times New Roman" w:hAnsi="Times New Roman" w:cs="Times New Roman"/>
        </w:rPr>
        <w:t>li</w:t>
      </w:r>
      <w:r w:rsidR="00E93E49">
        <w:rPr>
          <w:rFonts w:ascii="Times New Roman" w:hAnsi="Times New Roman" w:cs="Times New Roman"/>
        </w:rPr>
        <w:t>mited participation in sport/</w:t>
      </w:r>
      <w:r w:rsidR="00115586" w:rsidRPr="00115586">
        <w:rPr>
          <w:rFonts w:ascii="Times New Roman" w:hAnsi="Times New Roman" w:cs="Times New Roman"/>
        </w:rPr>
        <w:t>exercise</w:t>
      </w:r>
      <w:r w:rsidR="00371E5D">
        <w:rPr>
          <w:rFonts w:ascii="Times New Roman" w:hAnsi="Times New Roman" w:cs="Times New Roman"/>
        </w:rPr>
        <w:t>’</w:t>
      </w:r>
      <w:r w:rsidR="002F7132">
        <w:rPr>
          <w:rFonts w:ascii="Times New Roman" w:hAnsi="Times New Roman" w:cs="Times New Roman"/>
        </w:rPr>
        <w:t xml:space="preserve"> due to muscle symptoms rated highest </w:t>
      </w:r>
      <w:r w:rsidR="00520AAA">
        <w:rPr>
          <w:rFonts w:ascii="Times New Roman" w:hAnsi="Times New Roman" w:cs="Times New Roman"/>
        </w:rPr>
        <w:t>(</w:t>
      </w:r>
      <w:r w:rsidR="00115586" w:rsidRPr="00115586">
        <w:rPr>
          <w:rFonts w:ascii="Times New Roman" w:hAnsi="Times New Roman" w:cs="Times New Roman"/>
        </w:rPr>
        <w:t>median</w:t>
      </w:r>
      <w:r w:rsidR="003A4168">
        <w:rPr>
          <w:rFonts w:ascii="Times New Roman" w:hAnsi="Times New Roman" w:cs="Times New Roman"/>
        </w:rPr>
        <w:t xml:space="preserve"> score </w:t>
      </w:r>
      <w:r w:rsidR="00520AAA">
        <w:rPr>
          <w:rFonts w:ascii="Times New Roman" w:hAnsi="Times New Roman" w:cs="Times New Roman"/>
        </w:rPr>
        <w:t>=</w:t>
      </w:r>
      <w:r w:rsidR="00115586" w:rsidRPr="00115586">
        <w:rPr>
          <w:rFonts w:ascii="Times New Roman" w:hAnsi="Times New Roman" w:cs="Times New Roman"/>
        </w:rPr>
        <w:t xml:space="preserve"> 7</w:t>
      </w:r>
      <w:r w:rsidR="00F96C27">
        <w:rPr>
          <w:rFonts w:ascii="Times New Roman" w:hAnsi="Times New Roman" w:cs="Times New Roman"/>
        </w:rPr>
        <w:t>/10</w:t>
      </w:r>
      <w:r w:rsidR="00520AAA">
        <w:rPr>
          <w:rFonts w:ascii="Times New Roman" w:hAnsi="Times New Roman" w:cs="Times New Roman"/>
        </w:rPr>
        <w:t>)</w:t>
      </w:r>
      <w:r w:rsidR="00115586" w:rsidRPr="00115586">
        <w:rPr>
          <w:rFonts w:ascii="Times New Roman" w:hAnsi="Times New Roman" w:cs="Times New Roman"/>
        </w:rPr>
        <w:t xml:space="preserve">. </w:t>
      </w:r>
      <w:r w:rsidR="007B07BB" w:rsidRPr="002F7132">
        <w:rPr>
          <w:rFonts w:ascii="Times New Roman" w:hAnsi="Times New Roman" w:cs="Times New Roman"/>
        </w:rPr>
        <w:t>A</w:t>
      </w:r>
      <w:r w:rsidR="007B07BB">
        <w:rPr>
          <w:rFonts w:ascii="Times New Roman" w:hAnsi="Times New Roman" w:cs="Times New Roman"/>
        </w:rPr>
        <w:t xml:space="preserve">verage total LKET-MS score was 40 (range 4-100). </w:t>
      </w:r>
      <w:r w:rsidR="00115586" w:rsidRPr="00115586">
        <w:rPr>
          <w:rFonts w:ascii="Times New Roman" w:hAnsi="Times New Roman" w:cs="Times New Roman"/>
        </w:rPr>
        <w:t xml:space="preserve">Spearman’s rho indicated a moderate </w:t>
      </w:r>
      <w:r w:rsidR="00F96C27">
        <w:rPr>
          <w:rFonts w:ascii="Times New Roman" w:hAnsi="Times New Roman" w:cs="Times New Roman"/>
        </w:rPr>
        <w:t>negative</w:t>
      </w:r>
      <w:r w:rsidR="00115586" w:rsidRPr="00115586">
        <w:rPr>
          <w:rFonts w:ascii="Times New Roman" w:hAnsi="Times New Roman" w:cs="Times New Roman"/>
        </w:rPr>
        <w:t xml:space="preserve"> correlation between </w:t>
      </w:r>
      <w:r w:rsidR="00D45135" w:rsidRPr="00115586">
        <w:rPr>
          <w:rFonts w:ascii="Times New Roman" w:hAnsi="Times New Roman" w:cs="Times New Roman"/>
        </w:rPr>
        <w:t xml:space="preserve">total LKET-MS score </w:t>
      </w:r>
      <w:r w:rsidR="00D45135">
        <w:rPr>
          <w:rFonts w:ascii="Times New Roman" w:hAnsi="Times New Roman" w:cs="Times New Roman"/>
        </w:rPr>
        <w:t xml:space="preserve">and </w:t>
      </w:r>
      <w:r w:rsidR="00115586" w:rsidRPr="00115586">
        <w:rPr>
          <w:rFonts w:ascii="Times New Roman" w:hAnsi="Times New Roman" w:cs="Times New Roman"/>
        </w:rPr>
        <w:t xml:space="preserve">both </w:t>
      </w:r>
      <w:r w:rsidR="00F96C27">
        <w:rPr>
          <w:rFonts w:ascii="Times New Roman" w:hAnsi="Times New Roman" w:cs="Times New Roman"/>
        </w:rPr>
        <w:t xml:space="preserve">the total DASI </w:t>
      </w:r>
      <w:r w:rsidR="00D45135" w:rsidRPr="00115586">
        <w:rPr>
          <w:rFonts w:ascii="Times New Roman" w:hAnsi="Times New Roman" w:cs="Times New Roman"/>
        </w:rPr>
        <w:t>(</w:t>
      </w:r>
      <w:proofErr w:type="spellStart"/>
      <w:r w:rsidR="00D45135" w:rsidRPr="00115586">
        <w:rPr>
          <w:rFonts w:ascii="Times New Roman" w:hAnsi="Times New Roman" w:cs="Times New Roman"/>
          <w:i/>
        </w:rPr>
        <w:t>rs</w:t>
      </w:r>
      <w:proofErr w:type="spellEnd"/>
      <w:r w:rsidR="00D45135" w:rsidRPr="00115586">
        <w:rPr>
          <w:rFonts w:ascii="Times New Roman" w:hAnsi="Times New Roman" w:cs="Times New Roman"/>
        </w:rPr>
        <w:t>= -.54</w:t>
      </w:r>
      <w:r w:rsidR="00D45135">
        <w:rPr>
          <w:rFonts w:ascii="Times New Roman" w:hAnsi="Times New Roman" w:cs="Times New Roman"/>
        </w:rPr>
        <w:t>3</w:t>
      </w:r>
      <w:r w:rsidR="00D45135" w:rsidRPr="00115586">
        <w:rPr>
          <w:rFonts w:ascii="Times New Roman" w:hAnsi="Times New Roman" w:cs="Times New Roman"/>
        </w:rPr>
        <w:t xml:space="preserve">, </w:t>
      </w:r>
      <w:r w:rsidR="00D45135" w:rsidRPr="00115586">
        <w:rPr>
          <w:rFonts w:ascii="Times New Roman" w:hAnsi="Times New Roman" w:cs="Times New Roman"/>
          <w:i/>
        </w:rPr>
        <w:t>p=</w:t>
      </w:r>
      <w:r w:rsidR="00D45135" w:rsidRPr="00115586">
        <w:rPr>
          <w:rFonts w:ascii="Times New Roman" w:hAnsi="Times New Roman" w:cs="Times New Roman"/>
        </w:rPr>
        <w:t>&lt;0.05</w:t>
      </w:r>
      <w:r w:rsidR="00D45135">
        <w:rPr>
          <w:rFonts w:ascii="Times New Roman" w:hAnsi="Times New Roman" w:cs="Times New Roman"/>
        </w:rPr>
        <w:t>)</w:t>
      </w:r>
      <w:r w:rsidR="00F96C27">
        <w:rPr>
          <w:rFonts w:ascii="Times New Roman" w:hAnsi="Times New Roman" w:cs="Times New Roman"/>
        </w:rPr>
        <w:t xml:space="preserve"> and GP-PAQ </w:t>
      </w:r>
      <w:r w:rsidR="00D45135">
        <w:rPr>
          <w:rFonts w:ascii="Times New Roman" w:hAnsi="Times New Roman" w:cs="Times New Roman"/>
        </w:rPr>
        <w:t>(</w:t>
      </w:r>
      <w:proofErr w:type="spellStart"/>
      <w:r w:rsidR="00115586" w:rsidRPr="00115586">
        <w:rPr>
          <w:rFonts w:ascii="Times New Roman" w:hAnsi="Times New Roman" w:cs="Times New Roman"/>
          <w:i/>
        </w:rPr>
        <w:t>rs</w:t>
      </w:r>
      <w:proofErr w:type="spellEnd"/>
      <w:r w:rsidR="002F7132">
        <w:rPr>
          <w:rFonts w:ascii="Times New Roman" w:hAnsi="Times New Roman" w:cs="Times New Roman"/>
        </w:rPr>
        <w:t>=-.322</w:t>
      </w:r>
      <w:r w:rsidR="00115586" w:rsidRPr="00115586">
        <w:rPr>
          <w:rFonts w:ascii="Times New Roman" w:hAnsi="Times New Roman" w:cs="Times New Roman"/>
        </w:rPr>
        <w:t xml:space="preserve">, </w:t>
      </w:r>
      <w:r w:rsidR="00115586" w:rsidRPr="00115586">
        <w:rPr>
          <w:rFonts w:ascii="Times New Roman" w:hAnsi="Times New Roman" w:cs="Times New Roman"/>
          <w:i/>
        </w:rPr>
        <w:t>p=</w:t>
      </w:r>
      <w:r w:rsidR="00D45135">
        <w:rPr>
          <w:rFonts w:ascii="Times New Roman" w:hAnsi="Times New Roman" w:cs="Times New Roman"/>
        </w:rPr>
        <w:t>&lt;0.05</w:t>
      </w:r>
      <w:r w:rsidR="00115586" w:rsidRPr="00115586">
        <w:rPr>
          <w:rFonts w:ascii="Times New Roman" w:hAnsi="Times New Roman" w:cs="Times New Roman"/>
        </w:rPr>
        <w:t>)</w:t>
      </w:r>
      <w:r w:rsidR="00E32F24">
        <w:rPr>
          <w:rFonts w:ascii="Times New Roman" w:hAnsi="Times New Roman" w:cs="Times New Roman"/>
        </w:rPr>
        <w:t xml:space="preserve">. </w:t>
      </w:r>
      <w:r w:rsidR="00E32F24" w:rsidRPr="003A4168">
        <w:rPr>
          <w:rFonts w:ascii="Times New Roman" w:hAnsi="Times New Roman" w:cs="Times New Roman"/>
        </w:rPr>
        <w:t>The number of reported symptoms negatively associated with DASI score (</w:t>
      </w:r>
      <w:proofErr w:type="spellStart"/>
      <w:r w:rsidR="00E32F24" w:rsidRPr="003A4168">
        <w:rPr>
          <w:rFonts w:ascii="Times New Roman" w:hAnsi="Times New Roman" w:cs="Times New Roman"/>
          <w:i/>
        </w:rPr>
        <w:t>rs</w:t>
      </w:r>
      <w:proofErr w:type="spellEnd"/>
      <w:r w:rsidR="00E32F24" w:rsidRPr="003A4168">
        <w:rPr>
          <w:rFonts w:ascii="Times New Roman" w:hAnsi="Times New Roman" w:cs="Times New Roman"/>
        </w:rPr>
        <w:t>= -.</w:t>
      </w:r>
      <w:r w:rsidR="008B3DE8" w:rsidRPr="003A4168">
        <w:rPr>
          <w:rFonts w:ascii="Times New Roman" w:hAnsi="Times New Roman" w:cs="Times New Roman"/>
        </w:rPr>
        <w:t>397</w:t>
      </w:r>
      <w:r w:rsidR="00E32F24" w:rsidRPr="003A4168">
        <w:rPr>
          <w:rFonts w:ascii="Times New Roman" w:hAnsi="Times New Roman" w:cs="Times New Roman"/>
        </w:rPr>
        <w:t xml:space="preserve">, </w:t>
      </w:r>
      <w:r w:rsidR="00E32F24" w:rsidRPr="003A4168">
        <w:rPr>
          <w:rFonts w:ascii="Times New Roman" w:hAnsi="Times New Roman" w:cs="Times New Roman"/>
          <w:i/>
        </w:rPr>
        <w:t>p=</w:t>
      </w:r>
      <w:r w:rsidR="00E32F24" w:rsidRPr="003A4168">
        <w:rPr>
          <w:rFonts w:ascii="Times New Roman" w:hAnsi="Times New Roman" w:cs="Times New Roman"/>
        </w:rPr>
        <w:t>&lt;0.05)</w:t>
      </w:r>
      <w:r w:rsidR="006D1E1E">
        <w:rPr>
          <w:rFonts w:ascii="Times New Roman" w:hAnsi="Times New Roman" w:cs="Times New Roman"/>
        </w:rPr>
        <w:t xml:space="preserve"> and positively with </w:t>
      </w:r>
      <w:r w:rsidR="00F3629D">
        <w:rPr>
          <w:rFonts w:ascii="Times New Roman" w:hAnsi="Times New Roman" w:cs="Times New Roman"/>
        </w:rPr>
        <w:t xml:space="preserve">total </w:t>
      </w:r>
      <w:r w:rsidR="006D1E1E">
        <w:rPr>
          <w:rFonts w:ascii="Times New Roman" w:hAnsi="Times New Roman" w:cs="Times New Roman"/>
        </w:rPr>
        <w:t>LKET score (</w:t>
      </w:r>
      <w:proofErr w:type="spellStart"/>
      <w:r w:rsidR="006D1E1E" w:rsidRPr="003A4168">
        <w:rPr>
          <w:rFonts w:ascii="Times New Roman" w:hAnsi="Times New Roman" w:cs="Times New Roman"/>
          <w:i/>
        </w:rPr>
        <w:t>rs</w:t>
      </w:r>
      <w:proofErr w:type="spellEnd"/>
      <w:r w:rsidR="006D1E1E">
        <w:rPr>
          <w:rFonts w:ascii="Times New Roman" w:hAnsi="Times New Roman" w:cs="Times New Roman"/>
        </w:rPr>
        <w:t>=.789</w:t>
      </w:r>
      <w:r w:rsidR="006D1E1E" w:rsidRPr="003A4168">
        <w:rPr>
          <w:rFonts w:ascii="Times New Roman" w:hAnsi="Times New Roman" w:cs="Times New Roman"/>
        </w:rPr>
        <w:t xml:space="preserve">, </w:t>
      </w:r>
      <w:r w:rsidR="006D1E1E" w:rsidRPr="003A4168">
        <w:rPr>
          <w:rFonts w:ascii="Times New Roman" w:hAnsi="Times New Roman" w:cs="Times New Roman"/>
          <w:i/>
        </w:rPr>
        <w:t>p=</w:t>
      </w:r>
      <w:r w:rsidR="006D1E1E" w:rsidRPr="003A4168">
        <w:rPr>
          <w:rFonts w:ascii="Times New Roman" w:hAnsi="Times New Roman" w:cs="Times New Roman"/>
        </w:rPr>
        <w:t>&lt;0.05</w:t>
      </w:r>
      <w:r w:rsidR="006D1E1E">
        <w:rPr>
          <w:rFonts w:ascii="Times New Roman" w:hAnsi="Times New Roman" w:cs="Times New Roman"/>
        </w:rPr>
        <w:t>)</w:t>
      </w:r>
      <w:r w:rsidR="003A4168">
        <w:rPr>
          <w:rFonts w:ascii="Times New Roman" w:hAnsi="Times New Roman" w:cs="Times New Roman"/>
        </w:rPr>
        <w:t>.</w:t>
      </w:r>
      <w:r w:rsidR="00371E5D" w:rsidRPr="003A4168">
        <w:rPr>
          <w:rFonts w:ascii="Times New Roman" w:hAnsi="Times New Roman" w:cs="Times New Roman"/>
        </w:rPr>
        <w:t xml:space="preserve"> </w:t>
      </w:r>
      <w:r w:rsidR="00F73566">
        <w:rPr>
          <w:rFonts w:ascii="Times New Roman" w:hAnsi="Times New Roman" w:cs="Times New Roman"/>
        </w:rPr>
        <w:t>Eight</w:t>
      </w:r>
      <w:r w:rsidR="00F73566" w:rsidRPr="00115586">
        <w:rPr>
          <w:rFonts w:ascii="Times New Roman" w:hAnsi="Times New Roman" w:cs="Times New Roman"/>
        </w:rPr>
        <w:t xml:space="preserve"> </w:t>
      </w:r>
      <w:r w:rsidR="00115586" w:rsidRPr="00115586">
        <w:rPr>
          <w:rFonts w:ascii="Times New Roman" w:hAnsi="Times New Roman" w:cs="Times New Roman"/>
        </w:rPr>
        <w:t xml:space="preserve">LKET-MS </w:t>
      </w:r>
      <w:r w:rsidR="00E32F24">
        <w:rPr>
          <w:rFonts w:ascii="Times New Roman" w:hAnsi="Times New Roman" w:cs="Times New Roman"/>
        </w:rPr>
        <w:t xml:space="preserve">items </w:t>
      </w:r>
      <w:r w:rsidR="00115586" w:rsidRPr="00115586">
        <w:rPr>
          <w:rFonts w:ascii="Times New Roman" w:hAnsi="Times New Roman" w:cs="Times New Roman"/>
        </w:rPr>
        <w:t>showed a significant negati</w:t>
      </w:r>
      <w:r w:rsidR="002F7132">
        <w:rPr>
          <w:rFonts w:ascii="Times New Roman" w:hAnsi="Times New Roman" w:cs="Times New Roman"/>
        </w:rPr>
        <w:t xml:space="preserve">ve correlation with total DASI and </w:t>
      </w:r>
      <w:r w:rsidR="00115586" w:rsidRPr="00115586">
        <w:rPr>
          <w:rFonts w:ascii="Times New Roman" w:hAnsi="Times New Roman" w:cs="Times New Roman"/>
        </w:rPr>
        <w:t xml:space="preserve">five </w:t>
      </w:r>
      <w:r w:rsidR="002F7132">
        <w:rPr>
          <w:rFonts w:ascii="Times New Roman" w:hAnsi="Times New Roman" w:cs="Times New Roman"/>
        </w:rPr>
        <w:t>with</w:t>
      </w:r>
      <w:r w:rsidR="00115586" w:rsidRPr="00115586">
        <w:rPr>
          <w:rFonts w:ascii="Times New Roman" w:hAnsi="Times New Roman" w:cs="Times New Roman"/>
        </w:rPr>
        <w:t xml:space="preserve"> total GP-PAQ score.</w:t>
      </w:r>
      <w:r w:rsidR="005B38B2">
        <w:rPr>
          <w:rFonts w:ascii="Times New Roman" w:hAnsi="Times New Roman" w:cs="Times New Roman"/>
        </w:rPr>
        <w:t xml:space="preserve"> There was no relationship between total LK</w:t>
      </w:r>
      <w:r w:rsidR="00ED4E78">
        <w:rPr>
          <w:rFonts w:ascii="Times New Roman" w:hAnsi="Times New Roman" w:cs="Times New Roman"/>
        </w:rPr>
        <w:t>ET-MS and either age or gender.</w:t>
      </w:r>
      <w:r w:rsidR="005B38B2">
        <w:rPr>
          <w:rFonts w:ascii="Times New Roman" w:hAnsi="Times New Roman" w:cs="Times New Roman"/>
        </w:rPr>
        <w:t xml:space="preserve"> </w:t>
      </w:r>
      <w:r w:rsidR="00115586" w:rsidRPr="00115586">
        <w:rPr>
          <w:rFonts w:ascii="Times New Roman" w:hAnsi="Times New Roman" w:cs="Times New Roman"/>
        </w:rPr>
        <w:t xml:space="preserve">  </w:t>
      </w:r>
    </w:p>
    <w:p w:rsidR="00520AAA" w:rsidRPr="00780E13" w:rsidRDefault="00115586" w:rsidP="00AD174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CONCLUSIONS:</w:t>
      </w:r>
      <w:r w:rsidR="005B38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These results </w:t>
      </w:r>
      <w:r w:rsidR="003A4168">
        <w:rPr>
          <w:rFonts w:ascii="Times New Roman" w:hAnsi="Times New Roman" w:cs="Times New Roman"/>
        </w:rPr>
        <w:t>demonstrate a high level of skeletal muscle symptomatology in non-dialysis CKD, which is n</w:t>
      </w:r>
      <w:r>
        <w:rPr>
          <w:rFonts w:ascii="Times New Roman" w:hAnsi="Times New Roman" w:cs="Times New Roman"/>
        </w:rPr>
        <w:t xml:space="preserve">egatively related to physical function and </w:t>
      </w:r>
      <w:r w:rsidR="003A4168">
        <w:rPr>
          <w:rFonts w:ascii="Times New Roman" w:hAnsi="Times New Roman" w:cs="Times New Roman"/>
        </w:rPr>
        <w:t xml:space="preserve">habitual </w:t>
      </w:r>
      <w:r>
        <w:rPr>
          <w:rFonts w:ascii="Times New Roman" w:hAnsi="Times New Roman" w:cs="Times New Roman"/>
        </w:rPr>
        <w:t xml:space="preserve">activity. This highlights muscle wasting as an important co-morbidity in CKD. Further research is warranted </w:t>
      </w:r>
      <w:r w:rsidR="003A4168">
        <w:rPr>
          <w:rFonts w:ascii="Times New Roman" w:hAnsi="Times New Roman" w:cs="Times New Roman"/>
        </w:rPr>
        <w:t xml:space="preserve">to elucidate the impact of muscle symptoms on </w:t>
      </w:r>
      <w:r w:rsidR="008A3142">
        <w:rPr>
          <w:rFonts w:ascii="Times New Roman" w:hAnsi="Times New Roman" w:cs="Times New Roman"/>
        </w:rPr>
        <w:t>the lived experience, and to improve management strategies for patient benefit.</w:t>
      </w:r>
      <w:r>
        <w:rPr>
          <w:rFonts w:ascii="Times New Roman" w:hAnsi="Times New Roman" w:cs="Times New Roman"/>
        </w:rPr>
        <w:t xml:space="preserve"> </w:t>
      </w:r>
    </w:p>
    <w:sectPr w:rsidR="00520AAA" w:rsidRPr="00780E13" w:rsidSect="00B43A7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C77068" w16cid:durableId="1E061AF0"/>
  <w16cid:commentId w16cid:paraId="5FF72FED" w16cid:durableId="1E061B7F"/>
  <w16cid:commentId w16cid:paraId="3F6B989F" w16cid:durableId="1E061A9F"/>
  <w16cid:commentId w16cid:paraId="1DCAE215" w16cid:durableId="1E061A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C9"/>
    <w:rsid w:val="000171BC"/>
    <w:rsid w:val="000956D4"/>
    <w:rsid w:val="000961D6"/>
    <w:rsid w:val="00105C3C"/>
    <w:rsid w:val="00106575"/>
    <w:rsid w:val="00115586"/>
    <w:rsid w:val="00146056"/>
    <w:rsid w:val="00155984"/>
    <w:rsid w:val="00156888"/>
    <w:rsid w:val="0016578C"/>
    <w:rsid w:val="00193757"/>
    <w:rsid w:val="001B0D0F"/>
    <w:rsid w:val="001C20BC"/>
    <w:rsid w:val="001C27E1"/>
    <w:rsid w:val="0021021C"/>
    <w:rsid w:val="00220388"/>
    <w:rsid w:val="00262DB7"/>
    <w:rsid w:val="00263D70"/>
    <w:rsid w:val="002941DE"/>
    <w:rsid w:val="002A2046"/>
    <w:rsid w:val="002C6184"/>
    <w:rsid w:val="002D0929"/>
    <w:rsid w:val="002D7737"/>
    <w:rsid w:val="002E0F2F"/>
    <w:rsid w:val="002F2193"/>
    <w:rsid w:val="002F33CF"/>
    <w:rsid w:val="002F7132"/>
    <w:rsid w:val="00316B7D"/>
    <w:rsid w:val="00336CF1"/>
    <w:rsid w:val="00342AAD"/>
    <w:rsid w:val="00355932"/>
    <w:rsid w:val="00371E5D"/>
    <w:rsid w:val="00374A9F"/>
    <w:rsid w:val="00374F7B"/>
    <w:rsid w:val="00396921"/>
    <w:rsid w:val="003A4168"/>
    <w:rsid w:val="003B39E7"/>
    <w:rsid w:val="003D335B"/>
    <w:rsid w:val="003D476E"/>
    <w:rsid w:val="0040662D"/>
    <w:rsid w:val="00434C0D"/>
    <w:rsid w:val="00474396"/>
    <w:rsid w:val="004750B2"/>
    <w:rsid w:val="004B3CBA"/>
    <w:rsid w:val="004F521D"/>
    <w:rsid w:val="00520AAA"/>
    <w:rsid w:val="00525231"/>
    <w:rsid w:val="005624E0"/>
    <w:rsid w:val="00586ECE"/>
    <w:rsid w:val="005A68D6"/>
    <w:rsid w:val="005B38B2"/>
    <w:rsid w:val="006016B9"/>
    <w:rsid w:val="00603DFD"/>
    <w:rsid w:val="006350BC"/>
    <w:rsid w:val="00636848"/>
    <w:rsid w:val="00646150"/>
    <w:rsid w:val="00666E6F"/>
    <w:rsid w:val="0069540E"/>
    <w:rsid w:val="006C28C3"/>
    <w:rsid w:val="006D1E1E"/>
    <w:rsid w:val="006E3358"/>
    <w:rsid w:val="00730581"/>
    <w:rsid w:val="00736750"/>
    <w:rsid w:val="00780E13"/>
    <w:rsid w:val="007A0101"/>
    <w:rsid w:val="007A67DD"/>
    <w:rsid w:val="007B07BB"/>
    <w:rsid w:val="007C0A0A"/>
    <w:rsid w:val="007D4ACE"/>
    <w:rsid w:val="007E110A"/>
    <w:rsid w:val="007E515A"/>
    <w:rsid w:val="007E5D95"/>
    <w:rsid w:val="0082195C"/>
    <w:rsid w:val="00885C6D"/>
    <w:rsid w:val="008A3142"/>
    <w:rsid w:val="008B3DE8"/>
    <w:rsid w:val="008E0577"/>
    <w:rsid w:val="00902352"/>
    <w:rsid w:val="009452E5"/>
    <w:rsid w:val="00974E02"/>
    <w:rsid w:val="0097699B"/>
    <w:rsid w:val="009941FE"/>
    <w:rsid w:val="00995C34"/>
    <w:rsid w:val="009A26BF"/>
    <w:rsid w:val="009B43FB"/>
    <w:rsid w:val="009C0D09"/>
    <w:rsid w:val="009E48BD"/>
    <w:rsid w:val="009F3993"/>
    <w:rsid w:val="00A3302A"/>
    <w:rsid w:val="00A441B4"/>
    <w:rsid w:val="00A52ED6"/>
    <w:rsid w:val="00AA4C84"/>
    <w:rsid w:val="00AB58E0"/>
    <w:rsid w:val="00AD1748"/>
    <w:rsid w:val="00AE19C9"/>
    <w:rsid w:val="00B250A0"/>
    <w:rsid w:val="00B43A73"/>
    <w:rsid w:val="00B75DCA"/>
    <w:rsid w:val="00B76D0A"/>
    <w:rsid w:val="00B81B57"/>
    <w:rsid w:val="00B87300"/>
    <w:rsid w:val="00BB1167"/>
    <w:rsid w:val="00BC5233"/>
    <w:rsid w:val="00BF4DB4"/>
    <w:rsid w:val="00C11830"/>
    <w:rsid w:val="00C24B31"/>
    <w:rsid w:val="00C345AA"/>
    <w:rsid w:val="00C44F5E"/>
    <w:rsid w:val="00C45B35"/>
    <w:rsid w:val="00C51CBE"/>
    <w:rsid w:val="00CA44B0"/>
    <w:rsid w:val="00CA55DD"/>
    <w:rsid w:val="00CC3C83"/>
    <w:rsid w:val="00D00ABB"/>
    <w:rsid w:val="00D058E6"/>
    <w:rsid w:val="00D45135"/>
    <w:rsid w:val="00D73552"/>
    <w:rsid w:val="00DA55CA"/>
    <w:rsid w:val="00DA7C37"/>
    <w:rsid w:val="00E278FB"/>
    <w:rsid w:val="00E32F24"/>
    <w:rsid w:val="00E66DAB"/>
    <w:rsid w:val="00E93E49"/>
    <w:rsid w:val="00E947C4"/>
    <w:rsid w:val="00EC0357"/>
    <w:rsid w:val="00ED4E78"/>
    <w:rsid w:val="00ED5392"/>
    <w:rsid w:val="00F1325F"/>
    <w:rsid w:val="00F174E0"/>
    <w:rsid w:val="00F3629D"/>
    <w:rsid w:val="00F56E70"/>
    <w:rsid w:val="00F73566"/>
    <w:rsid w:val="00F86920"/>
    <w:rsid w:val="00F90FD8"/>
    <w:rsid w:val="00F96C27"/>
    <w:rsid w:val="00FB4054"/>
    <w:rsid w:val="00FB76D7"/>
    <w:rsid w:val="00FC459A"/>
    <w:rsid w:val="00FD17B5"/>
    <w:rsid w:val="00FD18BB"/>
    <w:rsid w:val="00FE2EA7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0509A-5510-4D8C-ADE1-A9051C57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1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9C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C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Tom F.</dc:creator>
  <cp:keywords/>
  <dc:description/>
  <cp:lastModifiedBy>Alice Higgins</cp:lastModifiedBy>
  <cp:revision>2</cp:revision>
  <dcterms:created xsi:type="dcterms:W3CDTF">2018-02-14T10:25:00Z</dcterms:created>
  <dcterms:modified xsi:type="dcterms:W3CDTF">2018-02-14T10:25:00Z</dcterms:modified>
</cp:coreProperties>
</file>