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AFB" w:rsidRDefault="002001A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Pathogenic mutations in the alternative complement pathway</w:t>
      </w:r>
      <w:r w:rsidR="00FB4780">
        <w:rPr>
          <w:rFonts w:ascii="Times New Roman" w:hAnsi="Times New Roman" w:cs="Times New Roman"/>
          <w:lang w:val="en-US"/>
        </w:rPr>
        <w:t xml:space="preserve"> in patients with Bone M</w:t>
      </w:r>
      <w:r w:rsidR="008576CA">
        <w:rPr>
          <w:rFonts w:ascii="Times New Roman" w:hAnsi="Times New Roman" w:cs="Times New Roman"/>
          <w:lang w:val="en-US"/>
        </w:rPr>
        <w:t xml:space="preserve">arrow </w:t>
      </w:r>
      <w:r w:rsidR="00FB4780">
        <w:rPr>
          <w:rFonts w:ascii="Times New Roman" w:hAnsi="Times New Roman" w:cs="Times New Roman"/>
          <w:lang w:val="en-US"/>
        </w:rPr>
        <w:t>T</w:t>
      </w:r>
      <w:r w:rsidR="003B3717">
        <w:rPr>
          <w:rFonts w:ascii="Times New Roman" w:hAnsi="Times New Roman" w:cs="Times New Roman"/>
          <w:lang w:val="en-US"/>
        </w:rPr>
        <w:t xml:space="preserve">ransplant </w:t>
      </w:r>
      <w:r w:rsidR="008576CA">
        <w:rPr>
          <w:rFonts w:ascii="Times New Roman" w:hAnsi="Times New Roman" w:cs="Times New Roman"/>
          <w:lang w:val="en-US"/>
        </w:rPr>
        <w:t>associated Thrombotic Microangiopathy</w:t>
      </w:r>
      <w:r w:rsidR="003B3717">
        <w:rPr>
          <w:rFonts w:ascii="Times New Roman" w:hAnsi="Times New Roman" w:cs="Times New Roman"/>
          <w:lang w:val="en-US"/>
        </w:rPr>
        <w:t xml:space="preserve"> (TA-TMA)</w:t>
      </w:r>
      <w:r w:rsidR="008576CA">
        <w:rPr>
          <w:rFonts w:ascii="Times New Roman" w:hAnsi="Times New Roman" w:cs="Times New Roman"/>
          <w:lang w:val="en-US"/>
        </w:rPr>
        <w:t>.</w:t>
      </w:r>
    </w:p>
    <w:p w:rsidR="00E40619" w:rsidRDefault="008576CA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Pathogenic variants in the alternative complement cascade have been identified in patients presenting with </w:t>
      </w:r>
      <w:r w:rsidR="00BB4E82">
        <w:rPr>
          <w:rFonts w:ascii="Times New Roman" w:hAnsi="Times New Roman" w:cs="Times New Roman"/>
          <w:lang w:val="en-US"/>
        </w:rPr>
        <w:t>atypical haemolytic uraemic syndrome (</w:t>
      </w:r>
      <w:proofErr w:type="spellStart"/>
      <w:r w:rsidR="00BB4E82">
        <w:rPr>
          <w:rFonts w:ascii="Times New Roman" w:hAnsi="Times New Roman" w:cs="Times New Roman"/>
          <w:lang w:val="en-US"/>
        </w:rPr>
        <w:t>aHUS</w:t>
      </w:r>
      <w:proofErr w:type="spellEnd"/>
      <w:r w:rsidR="00BB4E82"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lang w:val="en-US"/>
        </w:rPr>
        <w:t xml:space="preserve">. This understanding has allowed the introduction of the complement inhibitor, eculizumab, </w:t>
      </w:r>
      <w:r w:rsidR="00BB4E82">
        <w:rPr>
          <w:rFonts w:ascii="Times New Roman" w:hAnsi="Times New Roman" w:cs="Times New Roman"/>
          <w:lang w:val="en-US"/>
        </w:rPr>
        <w:t>for</w:t>
      </w:r>
      <w:r>
        <w:rPr>
          <w:rFonts w:ascii="Times New Roman" w:hAnsi="Times New Roman" w:cs="Times New Roman"/>
          <w:lang w:val="en-US"/>
        </w:rPr>
        <w:t xml:space="preserve"> the treatment of </w:t>
      </w:r>
      <w:proofErr w:type="spellStart"/>
      <w:r>
        <w:rPr>
          <w:rFonts w:ascii="Times New Roman" w:hAnsi="Times New Roman" w:cs="Times New Roman"/>
          <w:lang w:val="en-US"/>
        </w:rPr>
        <w:t>aHUS</w:t>
      </w:r>
      <w:proofErr w:type="spellEnd"/>
      <w:r>
        <w:rPr>
          <w:rFonts w:ascii="Times New Roman" w:hAnsi="Times New Roman" w:cs="Times New Roman"/>
          <w:lang w:val="en-US"/>
        </w:rPr>
        <w:t>.</w:t>
      </w:r>
      <w:r w:rsidR="00666A45">
        <w:rPr>
          <w:rFonts w:ascii="Times New Roman" w:hAnsi="Times New Roman" w:cs="Times New Roman"/>
          <w:lang w:val="en-US"/>
        </w:rPr>
        <w:t xml:space="preserve"> Activation of the endothelium occurs during HSCT and results in an increased </w:t>
      </w:r>
      <w:r w:rsidR="006A0AFB">
        <w:rPr>
          <w:rFonts w:ascii="Times New Roman" w:hAnsi="Times New Roman" w:cs="Times New Roman"/>
          <w:lang w:val="en-US"/>
        </w:rPr>
        <w:t>susceptibility</w:t>
      </w:r>
      <w:r w:rsidR="0028040F">
        <w:rPr>
          <w:rFonts w:ascii="Times New Roman" w:hAnsi="Times New Roman" w:cs="Times New Roman"/>
          <w:lang w:val="en-US"/>
        </w:rPr>
        <w:t xml:space="preserve"> to</w:t>
      </w:r>
      <w:r>
        <w:rPr>
          <w:rFonts w:ascii="Times New Roman" w:hAnsi="Times New Roman" w:cs="Times New Roman"/>
          <w:lang w:val="en-US"/>
        </w:rPr>
        <w:t xml:space="preserve"> </w:t>
      </w:r>
      <w:r w:rsidR="00666A45">
        <w:rPr>
          <w:rFonts w:ascii="Times New Roman" w:hAnsi="Times New Roman" w:cs="Times New Roman"/>
          <w:lang w:val="en-US"/>
        </w:rPr>
        <w:t>t</w:t>
      </w:r>
      <w:r w:rsidR="00140F4E">
        <w:rPr>
          <w:rFonts w:ascii="Times New Roman" w:hAnsi="Times New Roman" w:cs="Times New Roman"/>
          <w:lang w:val="en-US"/>
        </w:rPr>
        <w:t>hrombotic microangiopathy</w:t>
      </w:r>
      <w:r w:rsidR="00CD1561">
        <w:rPr>
          <w:rFonts w:ascii="Times New Roman" w:hAnsi="Times New Roman" w:cs="Times New Roman"/>
          <w:lang w:val="en-US"/>
        </w:rPr>
        <w:t xml:space="preserve">; </w:t>
      </w:r>
      <w:r w:rsidR="006A0AFB">
        <w:rPr>
          <w:rFonts w:ascii="Times New Roman" w:hAnsi="Times New Roman" w:cs="Times New Roman"/>
          <w:lang w:val="en-US"/>
        </w:rPr>
        <w:t>occurring</w:t>
      </w:r>
      <w:r w:rsidR="00140F4E">
        <w:rPr>
          <w:rFonts w:ascii="Times New Roman" w:hAnsi="Times New Roman" w:cs="Times New Roman"/>
          <w:lang w:val="en-US"/>
        </w:rPr>
        <w:t xml:space="preserve"> in up to </w:t>
      </w:r>
      <w:r w:rsidR="00CD1561">
        <w:rPr>
          <w:rFonts w:ascii="Times New Roman" w:hAnsi="Times New Roman" w:cs="Times New Roman"/>
          <w:lang w:val="en-US"/>
        </w:rPr>
        <w:t>25% of cases</w:t>
      </w:r>
      <w:r w:rsidR="00E40619">
        <w:rPr>
          <w:rFonts w:ascii="Times New Roman" w:hAnsi="Times New Roman" w:cs="Times New Roman"/>
          <w:lang w:val="en-US"/>
        </w:rPr>
        <w:t>. The role of complement dysregulation and specifically eculizumab in this cohort is unclear.</w:t>
      </w:r>
    </w:p>
    <w:p w:rsidR="001B7E46" w:rsidRDefault="00FE397D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We report </w:t>
      </w:r>
      <w:r w:rsidR="00FE5F58">
        <w:rPr>
          <w:rFonts w:ascii="Times New Roman" w:hAnsi="Times New Roman" w:cs="Times New Roman"/>
          <w:lang w:val="en-US"/>
        </w:rPr>
        <w:t xml:space="preserve">a </w:t>
      </w:r>
      <w:proofErr w:type="gramStart"/>
      <w:r>
        <w:rPr>
          <w:rFonts w:ascii="Times New Roman" w:hAnsi="Times New Roman" w:cs="Times New Roman"/>
          <w:lang w:val="en-US"/>
        </w:rPr>
        <w:t>2 year old</w:t>
      </w:r>
      <w:proofErr w:type="gramEnd"/>
      <w:r>
        <w:rPr>
          <w:rFonts w:ascii="Times New Roman" w:hAnsi="Times New Roman" w:cs="Times New Roman"/>
          <w:lang w:val="en-US"/>
        </w:rPr>
        <w:t xml:space="preserve"> girl with a backgroun</w:t>
      </w:r>
      <w:r w:rsidR="00FE5F58">
        <w:rPr>
          <w:rFonts w:ascii="Times New Roman" w:hAnsi="Times New Roman" w:cs="Times New Roman"/>
          <w:lang w:val="en-US"/>
        </w:rPr>
        <w:t xml:space="preserve">d of Artemis SCID who developed features of </w:t>
      </w:r>
      <w:r w:rsidR="00CD1561">
        <w:rPr>
          <w:rFonts w:ascii="Times New Roman" w:hAnsi="Times New Roman" w:cs="Times New Roman"/>
          <w:lang w:val="en-US"/>
        </w:rPr>
        <w:t>TA-</w:t>
      </w:r>
      <w:r w:rsidR="00FE5F58">
        <w:rPr>
          <w:rFonts w:ascii="Times New Roman" w:hAnsi="Times New Roman" w:cs="Times New Roman"/>
          <w:lang w:val="en-US"/>
        </w:rPr>
        <w:t xml:space="preserve">TMA </w:t>
      </w:r>
      <w:r w:rsidR="00B54EA9">
        <w:rPr>
          <w:rFonts w:ascii="Times New Roman" w:hAnsi="Times New Roman" w:cs="Times New Roman"/>
          <w:lang w:val="en-US"/>
        </w:rPr>
        <w:t>soon after</w:t>
      </w:r>
      <w:r w:rsidR="00FE5F58">
        <w:rPr>
          <w:rFonts w:ascii="Times New Roman" w:hAnsi="Times New Roman" w:cs="Times New Roman"/>
          <w:lang w:val="en-US"/>
        </w:rPr>
        <w:t xml:space="preserve"> bone marrow transplantation</w:t>
      </w:r>
      <w:r w:rsidR="00B54EA9">
        <w:rPr>
          <w:rFonts w:ascii="Times New Roman" w:hAnsi="Times New Roman" w:cs="Times New Roman"/>
          <w:lang w:val="en-US"/>
        </w:rPr>
        <w:t xml:space="preserve"> (figure 1)</w:t>
      </w:r>
      <w:r w:rsidR="00FE5F58">
        <w:rPr>
          <w:rFonts w:ascii="Times New Roman" w:hAnsi="Times New Roman" w:cs="Times New Roman"/>
          <w:lang w:val="en-US"/>
        </w:rPr>
        <w:t>. She was initially treated with defibrotide</w:t>
      </w:r>
      <w:r w:rsidR="009A4466">
        <w:rPr>
          <w:rFonts w:ascii="Times New Roman" w:hAnsi="Times New Roman" w:cs="Times New Roman"/>
          <w:lang w:val="en-US"/>
        </w:rPr>
        <w:t xml:space="preserve">, </w:t>
      </w:r>
      <w:r w:rsidR="00B54EA9">
        <w:rPr>
          <w:rFonts w:ascii="Times New Roman" w:hAnsi="Times New Roman" w:cs="Times New Roman"/>
          <w:lang w:val="en-US"/>
        </w:rPr>
        <w:t>with a good response</w:t>
      </w:r>
      <w:r w:rsidR="00FE5F58">
        <w:rPr>
          <w:rFonts w:ascii="Times New Roman" w:hAnsi="Times New Roman" w:cs="Times New Roman"/>
          <w:lang w:val="en-US"/>
        </w:rPr>
        <w:t>.</w:t>
      </w:r>
      <w:r w:rsidR="00B54EA9">
        <w:rPr>
          <w:rFonts w:ascii="Times New Roman" w:hAnsi="Times New Roman" w:cs="Times New Roman"/>
          <w:lang w:val="en-US"/>
        </w:rPr>
        <w:t xml:space="preserve"> However, approximately two months after </w:t>
      </w:r>
      <w:r w:rsidR="009A4466">
        <w:rPr>
          <w:rFonts w:ascii="Times New Roman" w:hAnsi="Times New Roman" w:cs="Times New Roman"/>
          <w:lang w:val="en-US"/>
        </w:rPr>
        <w:t>Bone Marrow Transplant (</w:t>
      </w:r>
      <w:r w:rsidR="00B54EA9">
        <w:rPr>
          <w:rFonts w:ascii="Times New Roman" w:hAnsi="Times New Roman" w:cs="Times New Roman"/>
          <w:lang w:val="en-US"/>
        </w:rPr>
        <w:t>BMT</w:t>
      </w:r>
      <w:r w:rsidR="009A4466">
        <w:rPr>
          <w:rFonts w:ascii="Times New Roman" w:hAnsi="Times New Roman" w:cs="Times New Roman"/>
          <w:lang w:val="en-US"/>
        </w:rPr>
        <w:t>)</w:t>
      </w:r>
      <w:r w:rsidR="00B54EA9">
        <w:rPr>
          <w:rFonts w:ascii="Times New Roman" w:hAnsi="Times New Roman" w:cs="Times New Roman"/>
          <w:lang w:val="en-US"/>
        </w:rPr>
        <w:t xml:space="preserve"> she developed an apparent relapse of her condition and was once again started on defibrotide. Despite treatment with defibrotide her renal function continued to deteriorate; i</w:t>
      </w:r>
      <w:r w:rsidR="00FE5F58">
        <w:rPr>
          <w:rFonts w:ascii="Times New Roman" w:hAnsi="Times New Roman" w:cs="Times New Roman"/>
          <w:lang w:val="en-US"/>
        </w:rPr>
        <w:t>n view of this we undertook a renal biop</w:t>
      </w:r>
      <w:r w:rsidR="003B3717">
        <w:rPr>
          <w:rFonts w:ascii="Times New Roman" w:hAnsi="Times New Roman" w:cs="Times New Roman"/>
          <w:lang w:val="en-US"/>
        </w:rPr>
        <w:t xml:space="preserve">sy that </w:t>
      </w:r>
      <w:r w:rsidR="00EF743A">
        <w:rPr>
          <w:rFonts w:ascii="Times New Roman" w:hAnsi="Times New Roman" w:cs="Times New Roman"/>
          <w:lang w:val="en-US"/>
        </w:rPr>
        <w:t>confirmed</w:t>
      </w:r>
      <w:r w:rsidR="003B3717">
        <w:rPr>
          <w:rFonts w:ascii="Times New Roman" w:hAnsi="Times New Roman" w:cs="Times New Roman"/>
          <w:lang w:val="en-US"/>
        </w:rPr>
        <w:t xml:space="preserve"> active </w:t>
      </w:r>
      <w:r w:rsidR="00B54EA9">
        <w:rPr>
          <w:rFonts w:ascii="Times New Roman" w:hAnsi="Times New Roman" w:cs="Times New Roman"/>
          <w:lang w:val="en-US"/>
        </w:rPr>
        <w:t xml:space="preserve">TMA; </w:t>
      </w:r>
      <w:r w:rsidR="00FE5F58">
        <w:rPr>
          <w:rFonts w:ascii="Times New Roman" w:hAnsi="Times New Roman" w:cs="Times New Roman"/>
          <w:lang w:val="en-US"/>
        </w:rPr>
        <w:t xml:space="preserve">genetic analysis </w:t>
      </w:r>
      <w:r w:rsidR="00B54EA9">
        <w:rPr>
          <w:rFonts w:ascii="Times New Roman" w:hAnsi="Times New Roman" w:cs="Times New Roman"/>
          <w:lang w:val="en-US"/>
        </w:rPr>
        <w:t>was undertaken to investigate her alternative complement</w:t>
      </w:r>
      <w:r w:rsidR="009A4466">
        <w:rPr>
          <w:rFonts w:ascii="Times New Roman" w:hAnsi="Times New Roman" w:cs="Times New Roman"/>
          <w:lang w:val="en-US"/>
        </w:rPr>
        <w:t xml:space="preserve"> pathway and she was</w:t>
      </w:r>
      <w:bookmarkStart w:id="0" w:name="_GoBack"/>
      <w:bookmarkEnd w:id="0"/>
      <w:r w:rsidR="00EF743A">
        <w:rPr>
          <w:rFonts w:ascii="Times New Roman" w:hAnsi="Times New Roman" w:cs="Times New Roman"/>
          <w:lang w:val="en-US"/>
        </w:rPr>
        <w:t xml:space="preserve"> converted to </w:t>
      </w:r>
      <w:r w:rsidR="003B3717">
        <w:rPr>
          <w:rFonts w:ascii="Times New Roman" w:hAnsi="Times New Roman" w:cs="Times New Roman"/>
          <w:lang w:val="en-US"/>
        </w:rPr>
        <w:t>eculizumab</w:t>
      </w:r>
      <w:r w:rsidR="009A4466">
        <w:rPr>
          <w:rFonts w:ascii="Times New Roman" w:hAnsi="Times New Roman" w:cs="Times New Roman"/>
          <w:lang w:val="en-US"/>
        </w:rPr>
        <w:t xml:space="preserve">. </w:t>
      </w:r>
      <w:r w:rsidR="003B3717">
        <w:rPr>
          <w:rFonts w:ascii="Times New Roman" w:hAnsi="Times New Roman" w:cs="Times New Roman"/>
          <w:lang w:val="en-US"/>
        </w:rPr>
        <w:t xml:space="preserve">Genetic </w:t>
      </w:r>
      <w:r w:rsidR="00B54EA9">
        <w:rPr>
          <w:rFonts w:ascii="Times New Roman" w:hAnsi="Times New Roman" w:cs="Times New Roman"/>
          <w:lang w:val="en-US"/>
        </w:rPr>
        <w:t>analysis</w:t>
      </w:r>
      <w:r w:rsidR="003B3717">
        <w:rPr>
          <w:rFonts w:ascii="Times New Roman" w:hAnsi="Times New Roman" w:cs="Times New Roman"/>
          <w:lang w:val="en-US"/>
        </w:rPr>
        <w:t xml:space="preserve"> revealed a </w:t>
      </w:r>
      <w:r w:rsidR="00BC58B0">
        <w:rPr>
          <w:rFonts w:ascii="Times New Roman" w:hAnsi="Times New Roman" w:cs="Times New Roman"/>
          <w:lang w:val="en-US"/>
        </w:rPr>
        <w:t xml:space="preserve">likely </w:t>
      </w:r>
      <w:r w:rsidR="003B3717">
        <w:rPr>
          <w:rFonts w:ascii="Times New Roman" w:hAnsi="Times New Roman" w:cs="Times New Roman"/>
          <w:lang w:val="en-US"/>
        </w:rPr>
        <w:t>pathogenic variant in complement factor H</w:t>
      </w:r>
      <w:r w:rsidR="00BC58B0">
        <w:rPr>
          <w:rFonts w:ascii="Times New Roman" w:hAnsi="Times New Roman" w:cs="Times New Roman"/>
          <w:lang w:val="en-US"/>
        </w:rPr>
        <w:t xml:space="preserve"> </w:t>
      </w:r>
      <w:r w:rsidR="00BC58B0" w:rsidRPr="00BC58B0">
        <w:rPr>
          <w:rFonts w:ascii="Times New Roman" w:hAnsi="Times New Roman" w:cs="Times New Roman"/>
          <w:lang w:val="en-US"/>
        </w:rPr>
        <w:t>(c.532T&gt;G (</w:t>
      </w:r>
      <w:proofErr w:type="gramStart"/>
      <w:r w:rsidR="00BC58B0" w:rsidRPr="00BC58B0">
        <w:rPr>
          <w:rFonts w:ascii="Times New Roman" w:hAnsi="Times New Roman" w:cs="Times New Roman"/>
          <w:lang w:val="en-US"/>
        </w:rPr>
        <w:t>p.Cys</w:t>
      </w:r>
      <w:proofErr w:type="gramEnd"/>
      <w:r w:rsidR="00BC58B0" w:rsidRPr="00BC58B0">
        <w:rPr>
          <w:rFonts w:ascii="Times New Roman" w:hAnsi="Times New Roman" w:cs="Times New Roman"/>
          <w:lang w:val="en-US"/>
        </w:rPr>
        <w:t>178Gly)</w:t>
      </w:r>
      <w:r w:rsidR="00BC58B0">
        <w:rPr>
          <w:rFonts w:ascii="Times New Roman" w:hAnsi="Times New Roman" w:cs="Times New Roman"/>
          <w:lang w:val="en-US"/>
        </w:rPr>
        <w:t>)</w:t>
      </w:r>
      <w:r w:rsidR="003B3717">
        <w:rPr>
          <w:rFonts w:ascii="Times New Roman" w:hAnsi="Times New Roman" w:cs="Times New Roman"/>
          <w:lang w:val="en-US"/>
        </w:rPr>
        <w:t xml:space="preserve">. </w:t>
      </w:r>
      <w:r w:rsidR="002F6E3D">
        <w:rPr>
          <w:rFonts w:ascii="Times New Roman" w:hAnsi="Times New Roman" w:cs="Times New Roman"/>
          <w:lang w:val="en-US"/>
        </w:rPr>
        <w:t xml:space="preserve">At last </w:t>
      </w:r>
      <w:r w:rsidR="00B551EF">
        <w:rPr>
          <w:rFonts w:ascii="Times New Roman" w:hAnsi="Times New Roman" w:cs="Times New Roman"/>
          <w:lang w:val="en-US"/>
        </w:rPr>
        <w:t>follow-up,</w:t>
      </w:r>
      <w:r w:rsidR="002F6E3D">
        <w:rPr>
          <w:rFonts w:ascii="Times New Roman" w:hAnsi="Times New Roman" w:cs="Times New Roman"/>
          <w:lang w:val="en-US"/>
        </w:rPr>
        <w:t xml:space="preserve"> she had no signs of active TMA, although there was evidence of chronic kidney disease and </w:t>
      </w:r>
      <w:r w:rsidR="003867A0">
        <w:rPr>
          <w:rFonts w:ascii="Times New Roman" w:hAnsi="Times New Roman" w:cs="Times New Roman"/>
          <w:lang w:val="en-US"/>
        </w:rPr>
        <w:t>was maintained on eculizumab with evidence of adequate complement blockade (absent CH50/AH50)</w:t>
      </w:r>
      <w:r w:rsidR="00B551EF">
        <w:rPr>
          <w:rFonts w:ascii="Times New Roman" w:hAnsi="Times New Roman" w:cs="Times New Roman"/>
          <w:lang w:val="en-US"/>
        </w:rPr>
        <w:t>.</w:t>
      </w:r>
    </w:p>
    <w:p w:rsidR="003B3717" w:rsidRDefault="002F6E3D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Following </w:t>
      </w:r>
      <w:r w:rsidR="00B54EA9">
        <w:rPr>
          <w:rFonts w:ascii="Times New Roman" w:hAnsi="Times New Roman" w:cs="Times New Roman"/>
          <w:lang w:val="en-US"/>
        </w:rPr>
        <w:t>identification of this variant</w:t>
      </w:r>
      <w:r>
        <w:rPr>
          <w:rFonts w:ascii="Times New Roman" w:hAnsi="Times New Roman" w:cs="Times New Roman"/>
          <w:lang w:val="en-US"/>
        </w:rPr>
        <w:t xml:space="preserve"> w</w:t>
      </w:r>
      <w:r w:rsidR="003B3717">
        <w:rPr>
          <w:rFonts w:ascii="Times New Roman" w:hAnsi="Times New Roman" w:cs="Times New Roman"/>
          <w:lang w:val="en-US"/>
        </w:rPr>
        <w:t>e performed a review of all cases of TA-TMA referred to the National Renal Co</w:t>
      </w:r>
      <w:r w:rsidR="008B7922">
        <w:rPr>
          <w:rFonts w:ascii="Times New Roman" w:hAnsi="Times New Roman" w:cs="Times New Roman"/>
          <w:lang w:val="en-US"/>
        </w:rPr>
        <w:t>mplement Therapeutic Centre (n=</w:t>
      </w:r>
      <w:r w:rsidR="00097F2B">
        <w:rPr>
          <w:rFonts w:ascii="Times New Roman" w:hAnsi="Times New Roman" w:cs="Times New Roman"/>
          <w:lang w:val="en-US"/>
        </w:rPr>
        <w:t>27</w:t>
      </w:r>
      <w:r w:rsidR="003B3717">
        <w:rPr>
          <w:rFonts w:ascii="Times New Roman" w:hAnsi="Times New Roman" w:cs="Times New Roman"/>
          <w:lang w:val="en-US"/>
        </w:rPr>
        <w:t xml:space="preserve">) and identified two further cases </w:t>
      </w:r>
      <w:r w:rsidR="00097F2B">
        <w:rPr>
          <w:rFonts w:ascii="Times New Roman" w:hAnsi="Times New Roman" w:cs="Times New Roman"/>
          <w:lang w:val="en-US"/>
        </w:rPr>
        <w:t>where</w:t>
      </w:r>
      <w:r w:rsidR="003B3717">
        <w:rPr>
          <w:rFonts w:ascii="Times New Roman" w:hAnsi="Times New Roman" w:cs="Times New Roman"/>
          <w:lang w:val="en-US"/>
        </w:rPr>
        <w:t xml:space="preserve"> genetic screening revealed pathogenic variants in </w:t>
      </w:r>
      <w:proofErr w:type="spellStart"/>
      <w:r w:rsidR="003B3717">
        <w:rPr>
          <w:rFonts w:ascii="Times New Roman" w:hAnsi="Times New Roman" w:cs="Times New Roman"/>
          <w:lang w:val="en-US"/>
        </w:rPr>
        <w:t>aHUS</w:t>
      </w:r>
      <w:proofErr w:type="spellEnd"/>
      <w:r w:rsidR="003B3717">
        <w:rPr>
          <w:rFonts w:ascii="Times New Roman" w:hAnsi="Times New Roman" w:cs="Times New Roman"/>
          <w:lang w:val="en-US"/>
        </w:rPr>
        <w:t>-related genes (</w:t>
      </w:r>
      <w:r w:rsidR="00B54EA9">
        <w:rPr>
          <w:rFonts w:ascii="Times New Roman" w:hAnsi="Times New Roman" w:cs="Times New Roman"/>
          <w:lang w:val="en-US"/>
        </w:rPr>
        <w:t xml:space="preserve">one in </w:t>
      </w:r>
      <w:r w:rsidR="003B3717">
        <w:rPr>
          <w:rFonts w:ascii="Times New Roman" w:hAnsi="Times New Roman" w:cs="Times New Roman"/>
          <w:lang w:val="en-US"/>
        </w:rPr>
        <w:t>CD46 and</w:t>
      </w:r>
      <w:r w:rsidR="00B54EA9">
        <w:rPr>
          <w:rFonts w:ascii="Times New Roman" w:hAnsi="Times New Roman" w:cs="Times New Roman"/>
          <w:lang w:val="en-US"/>
        </w:rPr>
        <w:t xml:space="preserve"> one in</w:t>
      </w:r>
      <w:r w:rsidR="003B3717">
        <w:rPr>
          <w:rFonts w:ascii="Times New Roman" w:hAnsi="Times New Roman" w:cs="Times New Roman"/>
          <w:lang w:val="en-US"/>
        </w:rPr>
        <w:t xml:space="preserve"> CFH). </w:t>
      </w:r>
    </w:p>
    <w:p w:rsidR="00097F2B" w:rsidRPr="00440F3D" w:rsidRDefault="00097F2B">
      <w:pPr>
        <w:rPr>
          <w:rFonts w:ascii="Times New Roman" w:hAnsi="Times New Roman" w:cs="Times New Roman"/>
          <w:u w:val="single"/>
          <w:lang w:val="en-US"/>
        </w:rPr>
      </w:pPr>
      <w:r w:rsidRPr="00440F3D">
        <w:rPr>
          <w:rFonts w:ascii="Times New Roman" w:hAnsi="Times New Roman" w:cs="Times New Roman"/>
          <w:u w:val="single"/>
          <w:lang w:val="en-US"/>
        </w:rPr>
        <w:t xml:space="preserve">Conclusions </w:t>
      </w:r>
    </w:p>
    <w:p w:rsidR="003B3717" w:rsidRDefault="00B54EA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Within this select population of patients developing </w:t>
      </w:r>
      <w:r w:rsidR="00774926">
        <w:rPr>
          <w:rFonts w:ascii="Times New Roman" w:hAnsi="Times New Roman" w:cs="Times New Roman"/>
          <w:lang w:val="en-US"/>
        </w:rPr>
        <w:t>TA-TMA we identified genetic variants in the alternative complement pathway in 11% of cases. These results highlight the importance of genetic scree</w:t>
      </w:r>
      <w:r w:rsidR="00440F3D">
        <w:rPr>
          <w:rFonts w:ascii="Times New Roman" w:hAnsi="Times New Roman" w:cs="Times New Roman"/>
          <w:lang w:val="en-US"/>
        </w:rPr>
        <w:t>ning</w:t>
      </w:r>
      <w:r w:rsidR="003B3717">
        <w:rPr>
          <w:rFonts w:ascii="Times New Roman" w:hAnsi="Times New Roman" w:cs="Times New Roman"/>
          <w:lang w:val="en-US"/>
        </w:rPr>
        <w:t xml:space="preserve"> </w:t>
      </w:r>
      <w:r w:rsidR="00440F3D">
        <w:rPr>
          <w:rFonts w:ascii="Times New Roman" w:hAnsi="Times New Roman" w:cs="Times New Roman"/>
          <w:lang w:val="en-US"/>
        </w:rPr>
        <w:t xml:space="preserve">in patients who develop TA-TMA, as prompt diagnosis of complement mediated disease will enable early initiation of anti-complement therapy and aid to </w:t>
      </w:r>
      <w:r w:rsidR="00666A45">
        <w:rPr>
          <w:rFonts w:ascii="Times New Roman" w:hAnsi="Times New Roman" w:cs="Times New Roman"/>
          <w:lang w:val="en-US"/>
        </w:rPr>
        <w:t xml:space="preserve">prevent or reduce the long-term renal morbidity in these cases. </w:t>
      </w:r>
    </w:p>
    <w:p w:rsidR="003B3717" w:rsidRPr="002001AF" w:rsidRDefault="00440F3D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47625</wp:posOffset>
            </wp:positionH>
            <wp:positionV relativeFrom="paragraph">
              <wp:posOffset>15240</wp:posOffset>
            </wp:positionV>
            <wp:extent cx="4751070" cy="2522855"/>
            <wp:effectExtent l="0" t="0" r="0" b="0"/>
            <wp:wrapTight wrapText="bothSides">
              <wp:wrapPolygon edited="0">
                <wp:start x="0" y="0"/>
                <wp:lineTo x="0" y="21366"/>
                <wp:lineTo x="21479" y="21366"/>
                <wp:lineTo x="21479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070" cy="2522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B3717" w:rsidRPr="002001AF" w:rsidSect="002001AF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AF"/>
    <w:rsid w:val="000733E5"/>
    <w:rsid w:val="00097F2B"/>
    <w:rsid w:val="00140F4E"/>
    <w:rsid w:val="001B7E46"/>
    <w:rsid w:val="002001AF"/>
    <w:rsid w:val="00222A66"/>
    <w:rsid w:val="0028040F"/>
    <w:rsid w:val="002F6E3D"/>
    <w:rsid w:val="003867A0"/>
    <w:rsid w:val="003B3717"/>
    <w:rsid w:val="00440F3D"/>
    <w:rsid w:val="00515E55"/>
    <w:rsid w:val="00666A45"/>
    <w:rsid w:val="006A0AFB"/>
    <w:rsid w:val="00774926"/>
    <w:rsid w:val="007B601F"/>
    <w:rsid w:val="008576CA"/>
    <w:rsid w:val="008B7922"/>
    <w:rsid w:val="009A4466"/>
    <w:rsid w:val="00A27D7F"/>
    <w:rsid w:val="00B1497E"/>
    <w:rsid w:val="00B54EA9"/>
    <w:rsid w:val="00B551EF"/>
    <w:rsid w:val="00BB4E82"/>
    <w:rsid w:val="00BC58B0"/>
    <w:rsid w:val="00C72C79"/>
    <w:rsid w:val="00CD1561"/>
    <w:rsid w:val="00E14ECE"/>
    <w:rsid w:val="00E40619"/>
    <w:rsid w:val="00EF743A"/>
    <w:rsid w:val="00F75AD2"/>
    <w:rsid w:val="00FB4780"/>
    <w:rsid w:val="00FE397D"/>
    <w:rsid w:val="00FE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C2DD7"/>
  <w15:chartTrackingRefBased/>
  <w15:docId w15:val="{EE8847FD-CB9A-4DD8-BF1F-73F41EF3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FAB4B-5621-4148-9D76-2D75A7A18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4927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Walsh</dc:creator>
  <cp:keywords/>
  <dc:description/>
  <cp:lastModifiedBy>patrick Walsh</cp:lastModifiedBy>
  <cp:revision>11</cp:revision>
  <dcterms:created xsi:type="dcterms:W3CDTF">2018-01-16T21:09:00Z</dcterms:created>
  <dcterms:modified xsi:type="dcterms:W3CDTF">2018-01-20T07:44:00Z</dcterms:modified>
</cp:coreProperties>
</file>