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F85D" w14:textId="77777777" w:rsidR="002A5275" w:rsidRPr="002A5275" w:rsidRDefault="002A5275" w:rsidP="002A5275">
      <w:pPr>
        <w:jc w:val="center"/>
        <w:rPr>
          <w:b/>
          <w:caps/>
        </w:rPr>
      </w:pPr>
      <w:r w:rsidRPr="002A5275">
        <w:rPr>
          <w:b/>
          <w:caps/>
        </w:rPr>
        <w:t>AUTHOR GUIDELINES FOR THE 2ND INTERNATIONAL FAR CONFERENCE</w:t>
      </w:r>
    </w:p>
    <w:p w14:paraId="4B360053" w14:textId="11F0C7B4" w:rsidR="00A038E0" w:rsidRDefault="002A5275" w:rsidP="002A5275">
      <w:pPr>
        <w:jc w:val="center"/>
      </w:pPr>
      <w:r w:rsidRPr="002A5275">
        <w:rPr>
          <w:b/>
          <w:caps/>
        </w:rPr>
        <w:t>MANUSCRIPTS</w:t>
      </w:r>
    </w:p>
    <w:p w14:paraId="71B75C1F" w14:textId="77777777" w:rsidR="00A038E0" w:rsidRDefault="00A038E0">
      <w:pPr>
        <w:jc w:val="center"/>
        <w:rPr>
          <w:i/>
        </w:rPr>
      </w:pPr>
      <w:r>
        <w:rPr>
          <w:i/>
        </w:rPr>
        <w:t>Author(s) Name(s)</w:t>
      </w:r>
    </w:p>
    <w:p w14:paraId="225607A7" w14:textId="77777777" w:rsidR="00A038E0" w:rsidRDefault="00A038E0">
      <w:pPr>
        <w:pStyle w:val="PageNumber1"/>
        <w:rPr>
          <w:rFonts w:ascii="Times New Roman" w:hAnsi="Times New Roman"/>
        </w:rPr>
      </w:pPr>
    </w:p>
    <w:p w14:paraId="597044D8" w14:textId="77777777" w:rsidR="00A038E0" w:rsidRDefault="00A038E0">
      <w:pPr>
        <w:pStyle w:val="PageNumber1"/>
        <w:rPr>
          <w:rFonts w:ascii="Times New Roman" w:hAnsi="Times New Roman"/>
        </w:rPr>
      </w:pPr>
      <w:r>
        <w:rPr>
          <w:rFonts w:ascii="Times New Roman" w:hAnsi="Times New Roman"/>
        </w:rPr>
        <w:t>Author Affiliation(s)</w:t>
      </w:r>
    </w:p>
    <w:p w14:paraId="430DEEA1" w14:textId="77777777" w:rsidR="00A038E0" w:rsidRDefault="00A038E0">
      <w:pPr>
        <w:jc w:val="center"/>
        <w:rPr>
          <w:sz w:val="20"/>
        </w:rPr>
      </w:pPr>
    </w:p>
    <w:p w14:paraId="0888805E" w14:textId="77777777" w:rsidR="00A038E0" w:rsidRDefault="00A038E0">
      <w:pPr>
        <w:sectPr w:rsidR="00A038E0">
          <w:footerReference w:type="default" r:id="rId10"/>
          <w:footnotePr>
            <w:pos w:val="beneathText"/>
          </w:footnotePr>
          <w:pgSz w:w="12240" w:h="15840"/>
          <w:pgMar w:top="1985" w:right="1080" w:bottom="1411" w:left="1080" w:header="720" w:footer="720" w:gutter="0"/>
          <w:cols w:space="720"/>
          <w:docGrid w:linePitch="360"/>
        </w:sectPr>
      </w:pPr>
    </w:p>
    <w:p w14:paraId="77B13C82" w14:textId="77777777" w:rsidR="00A038E0" w:rsidRDefault="00A038E0">
      <w:pPr>
        <w:pStyle w:val="Heading4"/>
        <w:tabs>
          <w:tab w:val="left" w:pos="0"/>
        </w:tabs>
        <w:rPr>
          <w:sz w:val="20"/>
        </w:rPr>
      </w:pPr>
      <w:r>
        <w:rPr>
          <w:sz w:val="20"/>
        </w:rPr>
        <w:t>Abstract</w:t>
      </w:r>
    </w:p>
    <w:p w14:paraId="656B476D" w14:textId="77777777" w:rsidR="00A038E0" w:rsidRDefault="00A038E0">
      <w:pPr>
        <w:jc w:val="both"/>
        <w:rPr>
          <w:i/>
          <w:sz w:val="20"/>
        </w:rPr>
      </w:pPr>
    </w:p>
    <w:p w14:paraId="5FA018B5" w14:textId="77777777"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0.5 inch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14:paraId="1BE0B81D" w14:textId="77777777" w:rsidR="00A038E0" w:rsidRDefault="00A038E0">
      <w:pPr>
        <w:pStyle w:val="BodyTextIndent"/>
        <w:ind w:firstLine="0"/>
        <w:rPr>
          <w:i w:val="0"/>
        </w:rPr>
      </w:pPr>
    </w:p>
    <w:p w14:paraId="1703FAA4" w14:textId="77777777" w:rsidR="00A038E0" w:rsidRDefault="00A038E0">
      <w:pPr>
        <w:pStyle w:val="BodyTextIndent"/>
        <w:ind w:firstLine="360"/>
        <w:rPr>
          <w:i w:val="0"/>
          <w:iCs/>
          <w:szCs w:val="24"/>
        </w:rPr>
      </w:pPr>
      <w:r>
        <w:rPr>
          <w:b/>
          <w:bCs/>
        </w:rPr>
        <w:t>Index Terms</w:t>
      </w:r>
      <w:r>
        <w:rPr>
          <w:b/>
          <w:bCs/>
          <w:szCs w:val="24"/>
        </w:rPr>
        <w:t xml:space="preserve">— </w:t>
      </w:r>
      <w:r>
        <w:rPr>
          <w:i w:val="0"/>
          <w:iCs/>
          <w:szCs w:val="24"/>
        </w:rPr>
        <w:t>One, two, three, four, five</w:t>
      </w:r>
    </w:p>
    <w:p w14:paraId="0EB331B5" w14:textId="77777777" w:rsidR="00A038E0" w:rsidRDefault="00A038E0">
      <w:pPr>
        <w:pStyle w:val="BodyTextIndent"/>
        <w:ind w:firstLine="0"/>
      </w:pPr>
    </w:p>
    <w:p w14:paraId="0B86B537" w14:textId="77777777" w:rsidR="00A038E0" w:rsidRDefault="00A038E0">
      <w:pPr>
        <w:jc w:val="center"/>
        <w:rPr>
          <w:b/>
          <w:caps/>
          <w:sz w:val="20"/>
        </w:rPr>
      </w:pPr>
      <w:r>
        <w:rPr>
          <w:b/>
          <w:sz w:val="20"/>
        </w:rPr>
        <w:t xml:space="preserve">1. </w:t>
      </w:r>
      <w:r>
        <w:rPr>
          <w:b/>
          <w:caps/>
          <w:sz w:val="20"/>
        </w:rPr>
        <w:t>Introduction</w:t>
      </w:r>
    </w:p>
    <w:p w14:paraId="49E2A4E5" w14:textId="77777777" w:rsidR="00A038E0" w:rsidRDefault="00A038E0">
      <w:pPr>
        <w:rPr>
          <w:sz w:val="20"/>
        </w:rPr>
      </w:pPr>
    </w:p>
    <w:p w14:paraId="16DCBB96" w14:textId="77777777" w:rsidR="00A038E0" w:rsidRDefault="00A038E0">
      <w:pPr>
        <w:pStyle w:val="BodyTextIndent3"/>
        <w:ind w:firstLine="0"/>
      </w:pPr>
      <w:r>
        <w:t>These guidelines include complete descriptions of the fonts, spacing, and related information for producing your proceed</w:t>
      </w:r>
      <w:r w:rsidR="00BF396B">
        <w:t>ings manuscripts. Please follow.</w:t>
      </w:r>
    </w:p>
    <w:p w14:paraId="2D152D87" w14:textId="77777777" w:rsidR="00A038E0" w:rsidRDefault="00A038E0">
      <w:pPr>
        <w:jc w:val="both"/>
        <w:rPr>
          <w:sz w:val="20"/>
        </w:rPr>
      </w:pPr>
    </w:p>
    <w:p w14:paraId="20806B30" w14:textId="77777777" w:rsidR="00A038E0" w:rsidRDefault="00A038E0">
      <w:pPr>
        <w:jc w:val="center"/>
        <w:rPr>
          <w:b/>
          <w:caps/>
          <w:sz w:val="20"/>
        </w:rPr>
      </w:pPr>
      <w:r>
        <w:rPr>
          <w:b/>
          <w:caps/>
          <w:sz w:val="20"/>
        </w:rPr>
        <w:t>2. Formatting your paper</w:t>
      </w:r>
    </w:p>
    <w:p w14:paraId="799CCD6D" w14:textId="77777777" w:rsidR="00A038E0" w:rsidRDefault="00A038E0">
      <w:pPr>
        <w:jc w:val="both"/>
        <w:rPr>
          <w:sz w:val="20"/>
        </w:rPr>
      </w:pPr>
    </w:p>
    <w:p w14:paraId="0F81C942" w14:textId="77777777"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14:paraId="0112A9CB" w14:textId="77777777" w:rsidR="00A038E0" w:rsidRDefault="00A038E0">
      <w:pPr>
        <w:ind w:firstLine="245"/>
        <w:jc w:val="both"/>
        <w:rPr>
          <w:sz w:val="20"/>
        </w:rPr>
      </w:pPr>
    </w:p>
    <w:p w14:paraId="440888CB" w14:textId="77777777" w:rsidR="00A038E0" w:rsidRDefault="00A038E0">
      <w:pPr>
        <w:jc w:val="center"/>
        <w:rPr>
          <w:b/>
          <w:caps/>
          <w:sz w:val="20"/>
        </w:rPr>
      </w:pPr>
      <w:r>
        <w:rPr>
          <w:b/>
          <w:caps/>
          <w:sz w:val="20"/>
        </w:rPr>
        <w:t>3. Page title section</w:t>
      </w:r>
    </w:p>
    <w:p w14:paraId="1674A87E" w14:textId="77777777" w:rsidR="00A038E0" w:rsidRDefault="00A038E0">
      <w:pPr>
        <w:jc w:val="both"/>
        <w:rPr>
          <w:b/>
          <w:sz w:val="20"/>
        </w:rPr>
      </w:pPr>
    </w:p>
    <w:p w14:paraId="1470B96D" w14:textId="77777777"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14:paraId="4386414C" w14:textId="77777777" w:rsidR="00A038E0" w:rsidRDefault="00A038E0">
      <w:pPr>
        <w:jc w:val="both"/>
        <w:rPr>
          <w:sz w:val="20"/>
        </w:rPr>
      </w:pPr>
    </w:p>
    <w:p w14:paraId="1083CB04" w14:textId="77777777" w:rsidR="00A038E0" w:rsidRDefault="00A038E0">
      <w:pPr>
        <w:keepNext/>
        <w:jc w:val="center"/>
        <w:rPr>
          <w:b/>
          <w:caps/>
          <w:sz w:val="20"/>
        </w:rPr>
      </w:pPr>
      <w:r>
        <w:rPr>
          <w:b/>
          <w:caps/>
          <w:sz w:val="20"/>
        </w:rPr>
        <w:t>4. Type-style and fonts</w:t>
      </w:r>
    </w:p>
    <w:p w14:paraId="2B101A18" w14:textId="77777777" w:rsidR="00A038E0" w:rsidRDefault="00A038E0">
      <w:pPr>
        <w:keepNext/>
        <w:jc w:val="both"/>
        <w:rPr>
          <w:sz w:val="20"/>
        </w:rPr>
      </w:pPr>
    </w:p>
    <w:p w14:paraId="23C5C2B1" w14:textId="77777777" w:rsidR="00A038E0" w:rsidRDefault="00A038E0">
      <w:pPr>
        <w:pStyle w:val="BodyTextIndent2"/>
        <w:ind w:firstLine="0"/>
      </w:pPr>
      <w:r>
        <w:t>To achieve the best re</w:t>
      </w:r>
      <w:r w:rsidR="00BF396B">
        <w:t xml:space="preserve">ndering both in the proceedings, </w:t>
      </w:r>
      <w:r>
        <w:t xml:space="preserve">we strongly encourage you to use Times-Roman font.  In </w:t>
      </w:r>
      <w:r>
        <w:t>addition, this will give the proceedings a more uniform look.  Use a font that is no smaller than nine point type throughout the paper, including figure captions.</w:t>
      </w:r>
    </w:p>
    <w:p w14:paraId="74CACE13" w14:textId="77777777" w:rsidR="00A038E0" w:rsidRDefault="00A038E0">
      <w:pPr>
        <w:pStyle w:val="BodyTextIndent2"/>
        <w:ind w:firstLine="360"/>
      </w:pPr>
      <w:r>
        <w:t xml:space="preserve">In nine point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14:paraId="23509D93" w14:textId="77777777" w:rsidR="00A038E0" w:rsidRDefault="00A038E0">
      <w:pPr>
        <w:pStyle w:val="BodyTextIndent2"/>
        <w:ind w:firstLine="360"/>
      </w:pPr>
      <w:r>
        <w:t>The first paragraph in each section should not be indented, but all following paragraphs within the section should be indented as these paragraphs demonstrate.</w:t>
      </w:r>
    </w:p>
    <w:p w14:paraId="66B9CED1" w14:textId="77777777" w:rsidR="00A038E0" w:rsidRDefault="00A038E0">
      <w:pPr>
        <w:jc w:val="both"/>
        <w:rPr>
          <w:sz w:val="20"/>
        </w:rPr>
      </w:pPr>
    </w:p>
    <w:p w14:paraId="01400D88" w14:textId="77777777" w:rsidR="00A038E0" w:rsidRDefault="00A038E0">
      <w:pPr>
        <w:keepNext/>
        <w:jc w:val="center"/>
        <w:rPr>
          <w:b/>
          <w:caps/>
          <w:sz w:val="20"/>
        </w:rPr>
      </w:pPr>
      <w:r>
        <w:rPr>
          <w:b/>
          <w:caps/>
          <w:sz w:val="20"/>
        </w:rPr>
        <w:t>5. MAjor headings</w:t>
      </w:r>
    </w:p>
    <w:p w14:paraId="1153D993" w14:textId="77777777" w:rsidR="00A038E0" w:rsidRDefault="00A038E0">
      <w:pPr>
        <w:keepNext/>
        <w:jc w:val="both"/>
        <w:rPr>
          <w:sz w:val="20"/>
        </w:rPr>
      </w:pPr>
    </w:p>
    <w:p w14:paraId="58CE9499" w14:textId="77777777" w:rsidR="00A038E0" w:rsidRDefault="00A038E0">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p>
    <w:p w14:paraId="08279FC5" w14:textId="77777777" w:rsidR="00A038E0" w:rsidRDefault="00A038E0">
      <w:pPr>
        <w:jc w:val="both"/>
        <w:rPr>
          <w:sz w:val="20"/>
        </w:rPr>
      </w:pPr>
    </w:p>
    <w:p w14:paraId="7328ECD4" w14:textId="77777777" w:rsidR="00A038E0" w:rsidRDefault="00A038E0">
      <w:pPr>
        <w:jc w:val="both"/>
        <w:rPr>
          <w:b/>
          <w:sz w:val="20"/>
        </w:rPr>
      </w:pPr>
      <w:r>
        <w:rPr>
          <w:b/>
          <w:sz w:val="20"/>
        </w:rPr>
        <w:t>5.1. Subheadings</w:t>
      </w:r>
    </w:p>
    <w:p w14:paraId="04127DED" w14:textId="77777777" w:rsidR="00A038E0" w:rsidRDefault="00A038E0">
      <w:pPr>
        <w:jc w:val="both"/>
        <w:rPr>
          <w:sz w:val="20"/>
        </w:rPr>
      </w:pPr>
    </w:p>
    <w:p w14:paraId="547598C8" w14:textId="77777777" w:rsidR="00A038E0" w:rsidRDefault="00A038E0">
      <w:pPr>
        <w:pStyle w:val="BodyTextIndent3"/>
        <w:ind w:firstLine="0"/>
      </w:pPr>
      <w:r>
        <w:t>Subheadings should appear in lower case (initial word capitalized) in boldface.  They should start at the left margin on a separate line.</w:t>
      </w:r>
    </w:p>
    <w:p w14:paraId="3E730686" w14:textId="77777777" w:rsidR="00A038E0" w:rsidRDefault="00A038E0">
      <w:pPr>
        <w:jc w:val="both"/>
        <w:rPr>
          <w:sz w:val="20"/>
        </w:rPr>
      </w:pPr>
    </w:p>
    <w:p w14:paraId="5DCE22A9" w14:textId="77777777" w:rsidR="00A038E0" w:rsidRDefault="00A038E0">
      <w:pPr>
        <w:jc w:val="both"/>
        <w:rPr>
          <w:i/>
          <w:sz w:val="20"/>
        </w:rPr>
      </w:pPr>
      <w:r>
        <w:rPr>
          <w:i/>
          <w:sz w:val="20"/>
        </w:rPr>
        <w:t>5.1.1. Sub-subheadings</w:t>
      </w:r>
    </w:p>
    <w:p w14:paraId="4814A162" w14:textId="77777777"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5A800D55" w14:textId="77777777" w:rsidR="00A038E0" w:rsidRDefault="00A038E0">
      <w:pPr>
        <w:jc w:val="both"/>
        <w:rPr>
          <w:sz w:val="20"/>
        </w:rPr>
      </w:pPr>
    </w:p>
    <w:p w14:paraId="7D8C62D2" w14:textId="77777777" w:rsidR="00A038E0" w:rsidRDefault="00A038E0">
      <w:pPr>
        <w:jc w:val="center"/>
        <w:rPr>
          <w:b/>
          <w:caps/>
          <w:sz w:val="20"/>
        </w:rPr>
      </w:pPr>
      <w:r>
        <w:rPr>
          <w:b/>
          <w:caps/>
          <w:sz w:val="20"/>
        </w:rPr>
        <w:t>6. Printing your paper</w:t>
      </w:r>
    </w:p>
    <w:p w14:paraId="0DB8168A" w14:textId="77777777" w:rsidR="00A038E0" w:rsidRDefault="00A038E0">
      <w:pPr>
        <w:jc w:val="both"/>
        <w:rPr>
          <w:sz w:val="20"/>
        </w:rPr>
      </w:pPr>
    </w:p>
    <w:p w14:paraId="6A457689" w14:textId="77777777" w:rsidR="00A038E0" w:rsidRDefault="00A038E0">
      <w:pPr>
        <w:pStyle w:val="BodyTextIndent3"/>
        <w:ind w:firstLine="0"/>
      </w:pPr>
      <w:r>
        <w:t>Print your properly formatted text on high-quality, 8.5 x 11-inch white printer paper. A4 paper is also acceptable, but please leave the extra 0.5 inch (12 mm) empty at the BOTTOM of the page and follow the top and left margins as specified.  If the last page of your paper is only partially filled, arrange the columns so that they are evenly balanced if possible, rather than having one long column.</w:t>
      </w:r>
    </w:p>
    <w:p w14:paraId="05E14DC6" w14:textId="77777777" w:rsidR="00A038E0" w:rsidRDefault="00A038E0">
      <w:pPr>
        <w:jc w:val="both"/>
        <w:rPr>
          <w:sz w:val="20"/>
        </w:rPr>
      </w:pPr>
    </w:p>
    <w:p w14:paraId="2F715CE7" w14:textId="77777777" w:rsidR="00A038E0" w:rsidRDefault="00A038E0">
      <w:pPr>
        <w:keepNext/>
        <w:jc w:val="center"/>
        <w:rPr>
          <w:b/>
          <w:caps/>
          <w:sz w:val="20"/>
        </w:rPr>
      </w:pPr>
      <w:r>
        <w:rPr>
          <w:b/>
          <w:caps/>
          <w:sz w:val="20"/>
        </w:rPr>
        <w:lastRenderedPageBreak/>
        <w:t>7. Page numbering</w:t>
      </w:r>
    </w:p>
    <w:p w14:paraId="2B05D7B2" w14:textId="77777777" w:rsidR="00A038E0" w:rsidRDefault="00A038E0">
      <w:pPr>
        <w:keepNext/>
        <w:jc w:val="both"/>
        <w:rPr>
          <w:sz w:val="20"/>
        </w:rPr>
      </w:pPr>
    </w:p>
    <w:p w14:paraId="1A308FF9" w14:textId="77777777"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14:paraId="541001CC" w14:textId="77777777" w:rsidR="00A038E0" w:rsidRDefault="00A038E0">
      <w:pPr>
        <w:jc w:val="both"/>
        <w:rPr>
          <w:sz w:val="20"/>
        </w:rPr>
      </w:pPr>
    </w:p>
    <w:p w14:paraId="0521CDBF" w14:textId="77777777" w:rsidR="00A038E0" w:rsidRDefault="00A038E0">
      <w:pPr>
        <w:pStyle w:val="BodyText"/>
        <w:keepNext/>
        <w:rPr>
          <w:sz w:val="20"/>
        </w:rPr>
      </w:pPr>
      <w:r>
        <w:rPr>
          <w:sz w:val="20"/>
        </w:rPr>
        <w:t>8. Illustrations, graphs, and photographs</w:t>
      </w:r>
    </w:p>
    <w:p w14:paraId="7CDEDBAB" w14:textId="77777777" w:rsidR="00A038E0" w:rsidRDefault="00A038E0">
      <w:pPr>
        <w:keepNext/>
        <w:jc w:val="both"/>
        <w:rPr>
          <w:sz w:val="20"/>
        </w:rPr>
      </w:pPr>
    </w:p>
    <w:p w14:paraId="0C9E33AC" w14:textId="77777777"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p>
    <w:p w14:paraId="2C310D66" w14:textId="77777777" w:rsidR="00A038E0" w:rsidRDefault="00A038E0">
      <w:pPr>
        <w:jc w:val="both"/>
        <w:rPr>
          <w:sz w:val="20"/>
        </w:rPr>
      </w:pPr>
    </w:p>
    <w:p w14:paraId="70DBD991" w14:textId="77777777" w:rsidR="00A038E0" w:rsidRDefault="00A038E0">
      <w:pPr>
        <w:keepNext/>
        <w:jc w:val="center"/>
        <w:rPr>
          <w:b/>
          <w:caps/>
          <w:sz w:val="20"/>
        </w:rPr>
      </w:pPr>
      <w:r>
        <w:rPr>
          <w:b/>
          <w:caps/>
          <w:sz w:val="20"/>
        </w:rPr>
        <w:t>9. Footnotes</w:t>
      </w:r>
    </w:p>
    <w:p w14:paraId="3D3695DF" w14:textId="77777777" w:rsidR="00A038E0" w:rsidRDefault="00A038E0">
      <w:pPr>
        <w:keepNext/>
        <w:jc w:val="both"/>
        <w:rPr>
          <w:sz w:val="20"/>
        </w:rPr>
      </w:pPr>
    </w:p>
    <w:p w14:paraId="72207223" w14:textId="77777777" w:rsidR="00A038E0" w:rsidRDefault="00A038E0">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61C798A8" w14:textId="77777777" w:rsidR="004C0C3C" w:rsidRDefault="004C0C3C" w:rsidP="004C0C3C">
      <w:pPr>
        <w:pStyle w:val="BodyTextIndent3"/>
        <w:ind w:firstLine="0"/>
        <w:jc w:val="center"/>
        <w:rPr>
          <w:b/>
          <w:caps/>
        </w:rPr>
      </w:pPr>
      <w:r>
        <w:br w:type="column"/>
      </w:r>
      <w:r>
        <w:rPr>
          <w:b/>
          <w:caps/>
        </w:rPr>
        <w:t>10. References</w:t>
      </w:r>
    </w:p>
    <w:p w14:paraId="41384D42" w14:textId="77777777" w:rsidR="004C0C3C" w:rsidRDefault="004C0C3C" w:rsidP="004C0C3C">
      <w:pPr>
        <w:jc w:val="both"/>
        <w:rPr>
          <w:sz w:val="20"/>
        </w:rPr>
      </w:pPr>
    </w:p>
    <w:p w14:paraId="27F8A9DB" w14:textId="77777777" w:rsidR="004C0C3C"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[1].</w:t>
      </w:r>
    </w:p>
    <w:p w14:paraId="0998F7FA" w14:textId="77777777" w:rsidR="004C0C3C" w:rsidRDefault="004C0C3C" w:rsidP="004C0C3C">
      <w:pPr>
        <w:jc w:val="both"/>
        <w:rPr>
          <w:sz w:val="20"/>
        </w:rPr>
      </w:pPr>
    </w:p>
    <w:p w14:paraId="4C6DD4E3" w14:textId="77777777" w:rsidR="004C0C3C" w:rsidRDefault="004C0C3C" w:rsidP="004C0C3C">
      <w:pPr>
        <w:jc w:val="both"/>
        <w:rPr>
          <w:sz w:val="18"/>
        </w:rPr>
      </w:pPr>
      <w:r>
        <w:rPr>
          <w:sz w:val="18"/>
        </w:rPr>
        <w:t xml:space="preserve">[1] A.B. Smith, C.D. Jones, and E.F. Roberts, “Article Title,” </w:t>
      </w:r>
      <w:r>
        <w:rPr>
          <w:i/>
          <w:sz w:val="18"/>
        </w:rPr>
        <w:t>Journal</w:t>
      </w:r>
      <w:r>
        <w:rPr>
          <w:sz w:val="18"/>
        </w:rPr>
        <w:t>, Publisher, Location, pp. 1-10, Date.</w:t>
      </w:r>
    </w:p>
    <w:p w14:paraId="2C8CE29B" w14:textId="77777777" w:rsidR="004C0C3C" w:rsidRDefault="004C0C3C" w:rsidP="004C0C3C">
      <w:pPr>
        <w:jc w:val="both"/>
        <w:rPr>
          <w:sz w:val="18"/>
        </w:rPr>
      </w:pPr>
    </w:p>
    <w:p w14:paraId="33DE1B7E" w14:textId="77777777" w:rsidR="004C0C3C" w:rsidRDefault="004C0C3C" w:rsidP="004C0C3C">
      <w:pPr>
        <w:jc w:val="both"/>
        <w:rPr>
          <w:sz w:val="18"/>
        </w:rPr>
      </w:pPr>
      <w:r>
        <w:rPr>
          <w:sz w:val="18"/>
        </w:rPr>
        <w:t xml:space="preserve">[2] Jones, C.D., A.B. Smith, and E.F. Roberts, </w:t>
      </w:r>
      <w:r>
        <w:rPr>
          <w:i/>
          <w:sz w:val="18"/>
        </w:rPr>
        <w:t>Book Title</w:t>
      </w:r>
      <w:r>
        <w:rPr>
          <w:sz w:val="18"/>
        </w:rPr>
        <w:t>, Publisher, Location, Date.</w:t>
      </w:r>
    </w:p>
    <w:p w14:paraId="6AD179AD" w14:textId="77777777" w:rsidR="004C0C3C" w:rsidRDefault="004C0C3C">
      <w:pPr>
        <w:pStyle w:val="BodyTextIndent3"/>
        <w:ind w:firstLine="0"/>
      </w:pPr>
    </w:p>
    <w:p w14:paraId="0135D7F0" w14:textId="77777777" w:rsidR="00A038E0" w:rsidRDefault="00A038E0">
      <w:r>
        <w:br w:type="column"/>
      </w:r>
    </w:p>
    <w:sectPr w:rsidR="00A038E0" w:rsidSect="00955A88">
      <w:footnotePr>
        <w:pos w:val="beneathText"/>
      </w:footnotePr>
      <w:type w:val="continuous"/>
      <w:pgSz w:w="12240" w:h="15840"/>
      <w:pgMar w:top="1985" w:right="1080" w:bottom="993" w:left="1080" w:header="720" w:footer="720" w:gutter="0"/>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65FC" w14:textId="77777777" w:rsidR="00E42912" w:rsidRDefault="00E42912" w:rsidP="00955A88">
      <w:r>
        <w:separator/>
      </w:r>
    </w:p>
  </w:endnote>
  <w:endnote w:type="continuationSeparator" w:id="0">
    <w:p w14:paraId="2E8E3487" w14:textId="77777777" w:rsidR="00E42912" w:rsidRDefault="00E42912" w:rsidP="009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C0AE" w14:textId="77777777" w:rsidR="00955A88" w:rsidRDefault="00955A88" w:rsidP="00955A88">
    <w:pPr>
      <w:pStyle w:val="Header"/>
      <w:rPr>
        <w:sz w:val="16"/>
        <w:lang w:val="en-GB"/>
      </w:rPr>
    </w:pPr>
  </w:p>
  <w:p w14:paraId="779C353A" w14:textId="19F93D63" w:rsidR="00955A88" w:rsidRPr="00582FB2" w:rsidRDefault="00955A88" w:rsidP="00955A88">
    <w:pPr>
      <w:pStyle w:val="Header"/>
      <w:jc w:val="center"/>
      <w:rPr>
        <w:sz w:val="14"/>
        <w:lang w:val="en-GB"/>
      </w:rPr>
    </w:pPr>
    <w:r w:rsidRPr="00582FB2">
      <w:rPr>
        <w:sz w:val="14"/>
        <w:lang w:val="en-GB"/>
      </w:rPr>
      <w:t>2</w:t>
    </w:r>
    <w:r w:rsidRPr="00582FB2">
      <w:rPr>
        <w:sz w:val="14"/>
        <w:vertAlign w:val="superscript"/>
        <w:lang w:val="en-GB"/>
      </w:rPr>
      <w:t>nd</w:t>
    </w:r>
    <w:r w:rsidRPr="00582FB2">
      <w:rPr>
        <w:sz w:val="14"/>
        <w:lang w:val="en-GB"/>
      </w:rPr>
      <w:t xml:space="preserve"> International Conference on Flight Vehicles, Aerothermodynamics and Re-entry Missions &amp; Engineering (FAR)</w:t>
    </w:r>
  </w:p>
  <w:p w14:paraId="0C0BE564" w14:textId="2119A616" w:rsidR="00955A88" w:rsidRPr="00582FB2" w:rsidRDefault="00D63B94" w:rsidP="00955A88">
    <w:pPr>
      <w:pStyle w:val="Header"/>
      <w:jc w:val="center"/>
      <w:rPr>
        <w:sz w:val="14"/>
        <w:lang w:val="en-GB"/>
      </w:rPr>
    </w:pPr>
    <w:r>
      <w:rPr>
        <w:sz w:val="14"/>
        <w:lang w:val="en-GB"/>
      </w:rPr>
      <w:t>1</w:t>
    </w:r>
    <w:r w:rsidR="00955A88" w:rsidRPr="00582FB2">
      <w:rPr>
        <w:sz w:val="14"/>
        <w:lang w:val="en-GB"/>
      </w:rPr>
      <w:t>9 - 23 June 2022.  Heilbronn, Germany</w:t>
    </w:r>
  </w:p>
  <w:p w14:paraId="0EC71092" w14:textId="77777777" w:rsidR="00955A88" w:rsidRDefault="0095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9B3D" w14:textId="77777777" w:rsidR="00E42912" w:rsidRDefault="00E42912" w:rsidP="00955A88">
      <w:r>
        <w:separator/>
      </w:r>
    </w:p>
  </w:footnote>
  <w:footnote w:type="continuationSeparator" w:id="0">
    <w:p w14:paraId="65A74612" w14:textId="77777777" w:rsidR="00E42912" w:rsidRDefault="00E42912" w:rsidP="0095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C3C"/>
    <w:rsid w:val="002A5275"/>
    <w:rsid w:val="002C5C68"/>
    <w:rsid w:val="002F6085"/>
    <w:rsid w:val="0042706A"/>
    <w:rsid w:val="004C0C3C"/>
    <w:rsid w:val="00582FB2"/>
    <w:rsid w:val="00723E93"/>
    <w:rsid w:val="008D5001"/>
    <w:rsid w:val="00955A88"/>
    <w:rsid w:val="00A038E0"/>
    <w:rsid w:val="00BF396B"/>
    <w:rsid w:val="00C80CAB"/>
    <w:rsid w:val="00D63B94"/>
    <w:rsid w:val="00E42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97CAD7"/>
  <w15:docId w15:val="{39B6CF86-74D2-454A-83EE-5069D353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1"/>
      </w:numPr>
      <w:spacing w:before="60"/>
      <w:outlineLvl w:val="0"/>
    </w:pPr>
    <w:rPr>
      <w:rFonts w:ascii="Britannic Bold" w:hAnsi="Britannic Bold"/>
      <w:kern w:val="1"/>
    </w:rPr>
  </w:style>
  <w:style w:type="paragraph" w:styleId="Heading2">
    <w:name w:val="heading 2"/>
    <w:basedOn w:val="Normal"/>
    <w:next w:val="Normal"/>
    <w:qFormat/>
    <w:pPr>
      <w:keepNext/>
      <w:numPr>
        <w:ilvl w:val="1"/>
        <w:numId w:val="1"/>
      </w:numPr>
      <w:tabs>
        <w:tab w:val="left" w:pos="1440"/>
      </w:tabs>
      <w:spacing w:before="40"/>
      <w:ind w:firstLine="360"/>
      <w:outlineLvl w:val="1"/>
    </w:pPr>
    <w:rPr>
      <w:sz w:val="22"/>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jc w:val="center"/>
      <w:outlineLvl w:val="3"/>
    </w:pPr>
    <w:rPr>
      <w:b/>
      <w:cap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link w:val="HeaderChar"/>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erChar">
    <w:name w:val="Header Char"/>
    <w:basedOn w:val="DefaultParagraphFont"/>
    <w:link w:val="Header"/>
    <w:semiHidden/>
    <w:rsid w:val="00955A88"/>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000">
      <w:bodyDiv w:val="1"/>
      <w:marLeft w:val="0"/>
      <w:marRight w:val="0"/>
      <w:marTop w:val="0"/>
      <w:marBottom w:val="0"/>
      <w:divBdr>
        <w:top w:val="none" w:sz="0" w:space="0" w:color="auto"/>
        <w:left w:val="none" w:sz="0" w:space="0" w:color="auto"/>
        <w:bottom w:val="none" w:sz="0" w:space="0" w:color="auto"/>
        <w:right w:val="none" w:sz="0" w:space="0" w:color="auto"/>
      </w:divBdr>
    </w:div>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5EDD8-D47A-4AC9-88F4-6787CEBF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04694-8878-42BC-8A25-309934287EA2}">
  <ds:schemaRefs>
    <ds:schemaRef ds:uri="http://schemas.microsoft.com/sharepoint/v3/contenttype/forms"/>
  </ds:schemaRefs>
</ds:datastoreItem>
</file>

<file path=customXml/itemProps3.xml><?xml version="1.0" encoding="utf-8"?>
<ds:datastoreItem xmlns:ds="http://schemas.openxmlformats.org/officeDocument/2006/customXml" ds:itemID="{FDD7CDC9-186C-41C4-8571-59155112BEAB}">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5770ee06-6f0f-4dad-b83c-bc7a296ce5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Peter Kraan</cp:lastModifiedBy>
  <cp:revision>7</cp:revision>
  <cp:lastPrinted>2000-05-02T23:54:00Z</cp:lastPrinted>
  <dcterms:created xsi:type="dcterms:W3CDTF">2014-07-09T09:46:00Z</dcterms:created>
  <dcterms:modified xsi:type="dcterms:W3CDTF">2022-03-16T08:45:00Z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Order">
    <vt:r8>11334700</vt:r8>
  </property>
</Properties>
</file>