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5452E" w14:textId="77777777" w:rsidR="004F6889" w:rsidRDefault="004F6889" w:rsidP="00E64665">
      <w:pPr>
        <w:tabs>
          <w:tab w:val="left" w:pos="-720"/>
          <w:tab w:val="left" w:pos="0"/>
          <w:tab w:val="left" w:pos="851"/>
          <w:tab w:val="left" w:pos="3600"/>
        </w:tabs>
        <w:rPr>
          <w:rFonts w:ascii="Arial" w:eastAsia="Arial Unicode MS" w:hAnsi="Arial" w:cs="Arial"/>
          <w:b/>
          <w:bCs/>
          <w:color w:val="000000" w:themeColor="text1"/>
          <w:spacing w:val="-2"/>
          <w:sz w:val="22"/>
          <w:lang w:val="en-US"/>
        </w:rPr>
      </w:pPr>
    </w:p>
    <w:p w14:paraId="328BA3A5" w14:textId="77777777" w:rsidR="004F6889" w:rsidRDefault="004F6889" w:rsidP="00E64665">
      <w:pPr>
        <w:tabs>
          <w:tab w:val="left" w:pos="-720"/>
          <w:tab w:val="left" w:pos="0"/>
          <w:tab w:val="left" w:pos="851"/>
          <w:tab w:val="left" w:pos="3600"/>
        </w:tabs>
        <w:rPr>
          <w:rFonts w:ascii="Arial" w:eastAsia="Arial Unicode MS" w:hAnsi="Arial" w:cs="Arial"/>
          <w:b/>
          <w:bCs/>
          <w:color w:val="000000" w:themeColor="text1"/>
          <w:spacing w:val="-2"/>
          <w:sz w:val="22"/>
          <w:lang w:val="en-US"/>
        </w:rPr>
      </w:pPr>
    </w:p>
    <w:p w14:paraId="3211B1AE" w14:textId="77777777" w:rsidR="004F6889" w:rsidRDefault="004F6889" w:rsidP="00E64665">
      <w:pPr>
        <w:tabs>
          <w:tab w:val="left" w:pos="-720"/>
          <w:tab w:val="left" w:pos="0"/>
          <w:tab w:val="left" w:pos="851"/>
          <w:tab w:val="left" w:pos="3600"/>
        </w:tabs>
        <w:rPr>
          <w:rFonts w:ascii="Arial" w:eastAsia="Arial Unicode MS" w:hAnsi="Arial" w:cs="Arial"/>
          <w:b/>
          <w:bCs/>
          <w:color w:val="000000" w:themeColor="text1"/>
          <w:spacing w:val="-2"/>
          <w:sz w:val="22"/>
          <w:lang w:val="en-US"/>
        </w:rPr>
      </w:pPr>
    </w:p>
    <w:p w14:paraId="262FD7A0" w14:textId="316BAC02" w:rsidR="00690960" w:rsidRPr="00E64665" w:rsidRDefault="00690960" w:rsidP="00E64665">
      <w:pPr>
        <w:tabs>
          <w:tab w:val="left" w:pos="-720"/>
          <w:tab w:val="left" w:pos="0"/>
          <w:tab w:val="left" w:pos="851"/>
          <w:tab w:val="left" w:pos="3600"/>
        </w:tabs>
        <w:rPr>
          <w:rFonts w:ascii="Arial" w:eastAsia="Arial Unicode MS" w:hAnsi="Arial" w:cs="Arial"/>
          <w:b/>
          <w:bCs/>
          <w:color w:val="000000" w:themeColor="text1"/>
          <w:spacing w:val="-2"/>
          <w:sz w:val="22"/>
          <w:lang w:val="en-US"/>
        </w:rPr>
      </w:pPr>
      <w:r>
        <w:rPr>
          <w:rFonts w:ascii="Arial" w:eastAsia="Arial Unicode MS" w:hAnsi="Arial" w:cs="Arial"/>
          <w:b/>
          <w:bCs/>
          <w:color w:val="000000" w:themeColor="text1"/>
          <w:spacing w:val="-2"/>
          <w:sz w:val="22"/>
          <w:lang w:val="en-US"/>
        </w:rPr>
        <w:t>Launching Concurrent Design into the superyacht world</w:t>
      </w:r>
    </w:p>
    <w:p w14:paraId="58FD9A57" w14:textId="77777777" w:rsidR="00970F68" w:rsidRPr="00E64665"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US"/>
        </w:rPr>
      </w:pPr>
    </w:p>
    <w:p w14:paraId="5EAACB7C" w14:textId="5C8C7368" w:rsidR="00CD5C99" w:rsidRPr="00614BDE" w:rsidRDefault="00CD5C99"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proofErr w:type="spellStart"/>
      <w:r>
        <w:rPr>
          <w:rFonts w:ascii="Arial" w:eastAsia="Arial Unicode MS" w:hAnsi="Arial" w:cs="Arial"/>
          <w:color w:val="000000" w:themeColor="text1"/>
          <w:spacing w:val="-2"/>
          <w:sz w:val="20"/>
          <w:u w:val="single"/>
          <w:lang w:val="en-GB"/>
        </w:rPr>
        <w:t>Feadship</w:t>
      </w:r>
      <w:proofErr w:type="spellEnd"/>
      <w:r>
        <w:rPr>
          <w:rFonts w:ascii="Arial" w:eastAsia="Arial Unicode MS" w:hAnsi="Arial" w:cs="Arial"/>
          <w:color w:val="000000" w:themeColor="text1"/>
          <w:spacing w:val="-2"/>
          <w:sz w:val="20"/>
          <w:u w:val="single"/>
          <w:lang w:val="en-GB"/>
        </w:rPr>
        <w:t xml:space="preserve">, </w:t>
      </w:r>
      <w:proofErr w:type="spellStart"/>
      <w:r>
        <w:rPr>
          <w:rFonts w:ascii="Arial" w:eastAsia="Arial Unicode MS" w:hAnsi="Arial" w:cs="Arial"/>
          <w:color w:val="000000" w:themeColor="text1"/>
          <w:spacing w:val="-2"/>
          <w:sz w:val="20"/>
          <w:u w:val="single"/>
          <w:lang w:val="en-GB"/>
        </w:rPr>
        <w:t>Aalsmeer</w:t>
      </w:r>
      <w:proofErr w:type="spellEnd"/>
      <w:r>
        <w:rPr>
          <w:rFonts w:ascii="Arial" w:eastAsia="Arial Unicode MS" w:hAnsi="Arial" w:cs="Arial"/>
          <w:color w:val="000000" w:themeColor="text1"/>
          <w:spacing w:val="-2"/>
          <w:sz w:val="20"/>
          <w:u w:val="single"/>
          <w:lang w:val="en-GB"/>
        </w:rPr>
        <w:t>, The Netherlands</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G</w:t>
      </w:r>
      <w:r w:rsidR="00E272EB" w:rsidRPr="00614BDE">
        <w:rPr>
          <w:rFonts w:ascii="Arial" w:eastAsia="Arial Unicode MS" w:hAnsi="Arial" w:cs="Arial"/>
          <w:i/>
          <w:color w:val="000000" w:themeColor="text1"/>
          <w:spacing w:val="-2"/>
          <w:sz w:val="20"/>
          <w:lang w:val="en-GB"/>
        </w:rPr>
        <w:t xml:space="preserve">. </w:t>
      </w:r>
      <w:r w:rsidR="008220AB" w:rsidRPr="00614BDE">
        <w:rPr>
          <w:rFonts w:ascii="Arial" w:eastAsia="Arial Unicode MS" w:hAnsi="Arial" w:cs="Arial"/>
          <w:i/>
          <w:color w:val="000000" w:themeColor="text1"/>
          <w:spacing w:val="-2"/>
          <w:sz w:val="20"/>
          <w:lang w:val="en-GB"/>
        </w:rPr>
        <w:t>S</w:t>
      </w:r>
      <w:r>
        <w:rPr>
          <w:rFonts w:ascii="Arial" w:eastAsia="Arial Unicode MS" w:hAnsi="Arial" w:cs="Arial"/>
          <w:i/>
          <w:color w:val="000000" w:themeColor="text1"/>
          <w:spacing w:val="-2"/>
          <w:sz w:val="20"/>
          <w:lang w:val="en-GB"/>
        </w:rPr>
        <w:t>wiers-</w:t>
      </w:r>
      <w:proofErr w:type="spellStart"/>
      <w:r>
        <w:rPr>
          <w:rFonts w:ascii="Arial" w:eastAsia="Arial Unicode MS" w:hAnsi="Arial" w:cs="Arial"/>
          <w:i/>
          <w:color w:val="000000" w:themeColor="text1"/>
          <w:spacing w:val="-2"/>
          <w:sz w:val="20"/>
          <w:lang w:val="en-GB"/>
        </w:rPr>
        <w:t>Sellmeijer</w:t>
      </w:r>
      <w:proofErr w:type="spellEnd"/>
      <w:r>
        <w:rPr>
          <w:rFonts w:ascii="Arial" w:eastAsia="Arial Unicode MS" w:hAnsi="Arial" w:cs="Arial"/>
          <w:i/>
          <w:color w:val="000000" w:themeColor="text1"/>
          <w:spacing w:val="-2"/>
          <w:sz w:val="20"/>
          <w:lang w:val="en-GB"/>
        </w:rPr>
        <w:t>, g.swiers@vriesyard.feadship.nl</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7C634DB7" w:rsidR="00910260" w:rsidRPr="004719BC" w:rsidRDefault="00001318" w:rsidP="00910260">
      <w:pPr>
        <w:pStyle w:val="Lijstalinea"/>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Concurrent Design</w:t>
      </w:r>
      <w:r w:rsidR="001F646E">
        <w:rPr>
          <w:rFonts w:ascii="Arial" w:eastAsia="Arial Unicode MS" w:hAnsi="Arial" w:cs="Arial"/>
          <w:b/>
          <w:color w:val="000000" w:themeColor="text1"/>
          <w:spacing w:val="-2"/>
          <w:sz w:val="20"/>
          <w:lang w:val="en-GB"/>
        </w:rPr>
        <w:t xml:space="preserve"> @ </w:t>
      </w:r>
      <w:proofErr w:type="spellStart"/>
      <w:r w:rsidR="001F646E">
        <w:rPr>
          <w:rFonts w:ascii="Arial" w:eastAsia="Arial Unicode MS" w:hAnsi="Arial" w:cs="Arial"/>
          <w:b/>
          <w:color w:val="000000" w:themeColor="text1"/>
          <w:spacing w:val="-2"/>
          <w:sz w:val="20"/>
          <w:lang w:val="en-GB"/>
        </w:rPr>
        <w:t>Feadship</w:t>
      </w:r>
      <w:proofErr w:type="spellEnd"/>
    </w:p>
    <w:p w14:paraId="241795C7" w14:textId="37D9B8E7" w:rsidR="001F646E" w:rsidRPr="002D5D0C" w:rsidRDefault="002D5D0C" w:rsidP="002D5D0C">
      <w:pPr>
        <w:tabs>
          <w:tab w:val="left" w:pos="-720"/>
          <w:tab w:val="left" w:pos="0"/>
          <w:tab w:val="left" w:pos="3600"/>
        </w:tabs>
        <w:spacing w:after="120"/>
        <w:jc w:val="both"/>
        <w:rPr>
          <w:rFonts w:ascii="Arial" w:eastAsia="Arial Unicode MS" w:hAnsi="Arial" w:cs="Arial"/>
          <w:bCs/>
          <w:color w:val="000000" w:themeColor="text1"/>
          <w:spacing w:val="-2"/>
          <w:sz w:val="20"/>
          <w:lang w:val="en-US"/>
        </w:rPr>
      </w:pPr>
      <w:r w:rsidRPr="002D5D0C">
        <w:rPr>
          <w:rFonts w:ascii="Arial" w:eastAsia="Arial Unicode MS" w:hAnsi="Arial" w:cs="Arial"/>
          <w:bCs/>
          <w:color w:val="000000" w:themeColor="text1"/>
          <w:spacing w:val="-2"/>
          <w:sz w:val="20"/>
          <w:lang w:val="en-US"/>
        </w:rPr>
        <w:t xml:space="preserve">After several years of development and innovation </w:t>
      </w:r>
      <w:proofErr w:type="spellStart"/>
      <w:r w:rsidR="00133B46">
        <w:rPr>
          <w:rFonts w:ascii="Arial" w:eastAsia="Arial Unicode MS" w:hAnsi="Arial" w:cs="Arial"/>
          <w:bCs/>
          <w:color w:val="000000" w:themeColor="text1"/>
          <w:spacing w:val="-2"/>
          <w:sz w:val="20"/>
          <w:lang w:val="en-US"/>
        </w:rPr>
        <w:t>Feadship</w:t>
      </w:r>
      <w:proofErr w:type="spellEnd"/>
      <w:r w:rsidR="00133B46">
        <w:rPr>
          <w:rFonts w:ascii="Arial" w:eastAsia="Arial Unicode MS" w:hAnsi="Arial" w:cs="Arial"/>
          <w:bCs/>
          <w:color w:val="000000" w:themeColor="text1"/>
          <w:spacing w:val="-2"/>
          <w:sz w:val="20"/>
          <w:lang w:val="en-US"/>
        </w:rPr>
        <w:t xml:space="preserve"> has</w:t>
      </w:r>
      <w:r w:rsidRPr="002D5D0C">
        <w:rPr>
          <w:rFonts w:ascii="Arial" w:eastAsia="Arial Unicode MS" w:hAnsi="Arial" w:cs="Arial"/>
          <w:bCs/>
          <w:color w:val="000000" w:themeColor="text1"/>
          <w:spacing w:val="-2"/>
          <w:sz w:val="20"/>
          <w:lang w:val="en-US"/>
        </w:rPr>
        <w:t xml:space="preserve"> opened three state-of-the-art Concurrent Design facilities which allow the different teams involved in a build to simultaneously communicate with </w:t>
      </w:r>
      <w:proofErr w:type="gramStart"/>
      <w:r w:rsidRPr="002D5D0C">
        <w:rPr>
          <w:rFonts w:ascii="Arial" w:eastAsia="Arial Unicode MS" w:hAnsi="Arial" w:cs="Arial"/>
          <w:bCs/>
          <w:color w:val="000000" w:themeColor="text1"/>
          <w:spacing w:val="-2"/>
          <w:sz w:val="20"/>
          <w:lang w:val="en-US"/>
        </w:rPr>
        <w:t>owners</w:t>
      </w:r>
      <w:proofErr w:type="gramEnd"/>
      <w:r w:rsidRPr="002D5D0C">
        <w:rPr>
          <w:rFonts w:ascii="Arial" w:eastAsia="Arial Unicode MS" w:hAnsi="Arial" w:cs="Arial"/>
          <w:bCs/>
          <w:color w:val="000000" w:themeColor="text1"/>
          <w:spacing w:val="-2"/>
          <w:sz w:val="20"/>
          <w:lang w:val="en-US"/>
        </w:rPr>
        <w:t xml:space="preserve"> teams in an interactive way. Developed with the European Space Agency, this revolutionary new methodology facilitates immediate responses to design and engineering decisions, speeding up the process and adding even more innovation flair to each </w:t>
      </w:r>
      <w:proofErr w:type="spellStart"/>
      <w:r w:rsidRPr="002D5D0C">
        <w:rPr>
          <w:rFonts w:ascii="Arial" w:eastAsia="Arial Unicode MS" w:hAnsi="Arial" w:cs="Arial"/>
          <w:bCs/>
          <w:color w:val="000000" w:themeColor="text1"/>
          <w:spacing w:val="-2"/>
          <w:sz w:val="20"/>
          <w:lang w:val="en-US"/>
        </w:rPr>
        <w:t>Feadship</w:t>
      </w:r>
      <w:proofErr w:type="spellEnd"/>
      <w:r w:rsidRPr="002D5D0C">
        <w:rPr>
          <w:rFonts w:ascii="Arial" w:eastAsia="Arial Unicode MS" w:hAnsi="Arial" w:cs="Arial"/>
          <w:bCs/>
          <w:color w:val="000000" w:themeColor="text1"/>
          <w:spacing w:val="-2"/>
          <w:sz w:val="20"/>
          <w:lang w:val="en-US"/>
        </w:rPr>
        <w:t>. </w:t>
      </w:r>
    </w:p>
    <w:p w14:paraId="4FD08FA2" w14:textId="10280065" w:rsidR="00FF652E" w:rsidRDefault="00FF652E" w:rsidP="00FF652E">
      <w:pPr>
        <w:pStyle w:val="Lijstalinea"/>
        <w:numPr>
          <w:ilvl w:val="1"/>
          <w:numId w:val="2"/>
        </w:numPr>
        <w:tabs>
          <w:tab w:val="clear" w:pos="340"/>
          <w:tab w:val="left" w:pos="-720"/>
          <w:tab w:val="num" w:pos="0"/>
          <w:tab w:val="left" w:pos="426"/>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 xml:space="preserve">Unique </w:t>
      </w:r>
      <w:r w:rsidR="00001318">
        <w:rPr>
          <w:rFonts w:ascii="Arial" w:eastAsia="Arial Unicode MS" w:hAnsi="Arial" w:cs="Arial"/>
          <w:b/>
          <w:color w:val="000000" w:themeColor="text1"/>
          <w:spacing w:val="-2"/>
          <w:sz w:val="20"/>
          <w:lang w:val="en-GB"/>
        </w:rPr>
        <w:t>&amp; complex yachts</w:t>
      </w:r>
    </w:p>
    <w:p w14:paraId="66021A43" w14:textId="4DA19D11" w:rsidR="00E64665" w:rsidRPr="00EF713D" w:rsidRDefault="00E64665" w:rsidP="00E64665">
      <w:pPr>
        <w:tabs>
          <w:tab w:val="left" w:pos="-720"/>
          <w:tab w:val="left" w:pos="0"/>
          <w:tab w:val="left" w:pos="3600"/>
        </w:tabs>
        <w:spacing w:after="120"/>
        <w:jc w:val="both"/>
        <w:rPr>
          <w:rFonts w:ascii="Arial" w:eastAsia="Arial Unicode MS" w:hAnsi="Arial" w:cs="Arial"/>
          <w:color w:val="000000" w:themeColor="text1"/>
          <w:spacing w:val="-2"/>
          <w:sz w:val="20"/>
          <w:lang w:val="en-US"/>
        </w:rPr>
      </w:pPr>
      <w:r w:rsidRPr="00EF713D">
        <w:rPr>
          <w:rFonts w:ascii="Arial" w:eastAsia="Arial Unicode MS" w:hAnsi="Arial" w:cs="Arial"/>
          <w:color w:val="000000" w:themeColor="text1"/>
          <w:spacing w:val="-2"/>
          <w:sz w:val="20"/>
          <w:lang w:val="en-US"/>
        </w:rPr>
        <w:t xml:space="preserve">As every </w:t>
      </w:r>
      <w:proofErr w:type="spellStart"/>
      <w:r w:rsidRPr="00EF713D">
        <w:rPr>
          <w:rFonts w:ascii="Arial" w:eastAsia="Arial Unicode MS" w:hAnsi="Arial" w:cs="Arial"/>
          <w:color w:val="000000" w:themeColor="text1"/>
          <w:spacing w:val="-2"/>
          <w:sz w:val="20"/>
          <w:lang w:val="en-US"/>
        </w:rPr>
        <w:t>Feadship</w:t>
      </w:r>
      <w:proofErr w:type="spellEnd"/>
      <w:r w:rsidRPr="00EF713D">
        <w:rPr>
          <w:rFonts w:ascii="Arial" w:eastAsia="Arial Unicode MS" w:hAnsi="Arial" w:cs="Arial"/>
          <w:color w:val="000000" w:themeColor="text1"/>
          <w:spacing w:val="-2"/>
          <w:sz w:val="20"/>
          <w:lang w:val="en-US"/>
        </w:rPr>
        <w:t xml:space="preserve"> revolves around a pure custom build, each is full of unique ideas devised by the owners and their team in partnership with our designers, naval architects and engineers. By its very nature this process has traditionally been a lengthy one as concepts go backwards and forwards in an iterative process between the teams involved. </w:t>
      </w:r>
    </w:p>
    <w:p w14:paraId="408139A0" w14:textId="4C138664" w:rsidR="00FF652E" w:rsidRDefault="00E64665" w:rsidP="00FF652E">
      <w:pPr>
        <w:tabs>
          <w:tab w:val="left" w:pos="-720"/>
          <w:tab w:val="left" w:pos="0"/>
          <w:tab w:val="left" w:pos="3600"/>
        </w:tabs>
        <w:spacing w:after="120"/>
        <w:jc w:val="both"/>
        <w:rPr>
          <w:rFonts w:ascii="Arial" w:eastAsia="Arial Unicode MS" w:hAnsi="Arial" w:cs="Arial"/>
          <w:color w:val="000000" w:themeColor="text1"/>
          <w:spacing w:val="-2"/>
          <w:sz w:val="20"/>
          <w:lang w:val="en-US"/>
        </w:rPr>
      </w:pPr>
      <w:proofErr w:type="spellStart"/>
      <w:r w:rsidRPr="00EF713D">
        <w:rPr>
          <w:rFonts w:ascii="Arial" w:eastAsia="Arial Unicode MS" w:hAnsi="Arial" w:cs="Arial"/>
          <w:color w:val="000000" w:themeColor="text1"/>
          <w:spacing w:val="-2"/>
          <w:sz w:val="20"/>
          <w:lang w:val="en-US"/>
        </w:rPr>
        <w:t>Feadship</w:t>
      </w:r>
      <w:proofErr w:type="spellEnd"/>
      <w:r w:rsidRPr="00EF713D">
        <w:rPr>
          <w:rFonts w:ascii="Arial" w:eastAsia="Arial Unicode MS" w:hAnsi="Arial" w:cs="Arial"/>
          <w:color w:val="000000" w:themeColor="text1"/>
          <w:spacing w:val="-2"/>
          <w:sz w:val="20"/>
          <w:lang w:val="en-US"/>
        </w:rPr>
        <w:t xml:space="preserve"> owners are demanding increasingly complex custom yachts which place pressure on engineering capacity. The amount of engineering work is also increasing due to our ‘design for production’ strategy, short innovation cycles and an ongoing desire to reduce construction schedules even further.</w:t>
      </w:r>
    </w:p>
    <w:p w14:paraId="0CB6DD3B" w14:textId="369745F1" w:rsidR="00E64665" w:rsidRDefault="00FF652E" w:rsidP="001F646E">
      <w:pPr>
        <w:tabs>
          <w:tab w:val="left" w:pos="-720"/>
          <w:tab w:val="left" w:pos="0"/>
          <w:tab w:val="left" w:pos="3600"/>
        </w:tabs>
        <w:spacing w:after="120"/>
        <w:jc w:val="both"/>
        <w:rPr>
          <w:rFonts w:ascii="Arial" w:eastAsia="Arial Unicode MS" w:hAnsi="Arial" w:cs="Arial"/>
          <w:color w:val="000000" w:themeColor="text1"/>
          <w:spacing w:val="-2"/>
          <w:sz w:val="20"/>
          <w:lang w:val="en-US"/>
        </w:rPr>
      </w:pPr>
      <w:r w:rsidRPr="00FF652E">
        <w:rPr>
          <w:rFonts w:ascii="Arial" w:eastAsia="Arial Unicode MS" w:hAnsi="Arial" w:cs="Arial"/>
          <w:color w:val="000000" w:themeColor="text1"/>
          <w:spacing w:val="-2"/>
          <w:sz w:val="20"/>
          <w:lang w:val="en-US"/>
        </w:rPr>
        <w:t xml:space="preserve">These factors may potentially result in an increase in both the amount of early design capacity required and the throughput time involved in engineering activity. To tackle these </w:t>
      </w:r>
      <w:r w:rsidR="00690960" w:rsidRPr="00FF652E">
        <w:rPr>
          <w:rFonts w:ascii="Arial" w:eastAsia="Arial Unicode MS" w:hAnsi="Arial" w:cs="Arial"/>
          <w:color w:val="000000" w:themeColor="text1"/>
          <w:spacing w:val="-2"/>
          <w:sz w:val="20"/>
          <w:lang w:val="en-US"/>
        </w:rPr>
        <w:t>challenges,</w:t>
      </w:r>
      <w:r w:rsidRPr="00FF652E">
        <w:rPr>
          <w:rFonts w:ascii="Arial" w:eastAsia="Arial Unicode MS" w:hAnsi="Arial" w:cs="Arial"/>
          <w:color w:val="000000" w:themeColor="text1"/>
          <w:spacing w:val="-2"/>
          <w:sz w:val="20"/>
          <w:lang w:val="en-US"/>
        </w:rPr>
        <w:t xml:space="preserve"> we partnered with the European Space Agency to find ways to translate its successful concurrent engineering approach into the superyacht world.</w:t>
      </w:r>
    </w:p>
    <w:p w14:paraId="64C37764" w14:textId="77777777" w:rsidR="00D816B4" w:rsidRDefault="00D816B4" w:rsidP="00D816B4">
      <w:pPr>
        <w:pStyle w:val="Lijstalinea"/>
        <w:tabs>
          <w:tab w:val="left" w:pos="-720"/>
          <w:tab w:val="left" w:pos="426"/>
        </w:tabs>
        <w:spacing w:after="120"/>
        <w:ind w:left="0"/>
        <w:jc w:val="both"/>
        <w:rPr>
          <w:rFonts w:ascii="Arial" w:eastAsia="Arial Unicode MS" w:hAnsi="Arial" w:cs="Arial"/>
          <w:b/>
          <w:color w:val="000000" w:themeColor="text1"/>
          <w:spacing w:val="-2"/>
          <w:sz w:val="20"/>
          <w:lang w:val="en-GB"/>
        </w:rPr>
      </w:pPr>
    </w:p>
    <w:p w14:paraId="1B1F3A0D" w14:textId="5E77A4C2" w:rsidR="00D816B4" w:rsidRPr="00FF652E" w:rsidRDefault="00FF652E" w:rsidP="00FF652E">
      <w:pPr>
        <w:pStyle w:val="Lijstalinea"/>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sidRPr="00FF652E">
        <w:rPr>
          <w:rFonts w:ascii="Arial" w:eastAsia="Arial Unicode MS" w:hAnsi="Arial" w:cs="Arial"/>
          <w:b/>
          <w:color w:val="000000" w:themeColor="text1"/>
          <w:spacing w:val="-2"/>
          <w:sz w:val="20"/>
          <w:lang w:val="en-GB"/>
        </w:rPr>
        <w:t xml:space="preserve">Collaboration </w:t>
      </w:r>
      <w:r w:rsidR="001F646E">
        <w:rPr>
          <w:rFonts w:ascii="Arial" w:eastAsia="Arial Unicode MS" w:hAnsi="Arial" w:cs="Arial"/>
          <w:b/>
          <w:color w:val="000000" w:themeColor="text1"/>
          <w:spacing w:val="-2"/>
          <w:sz w:val="20"/>
          <w:lang w:val="en-GB"/>
        </w:rPr>
        <w:t xml:space="preserve">between </w:t>
      </w:r>
      <w:r w:rsidRPr="00FF652E">
        <w:rPr>
          <w:rFonts w:ascii="Arial" w:eastAsia="Arial Unicode MS" w:hAnsi="Arial" w:cs="Arial"/>
          <w:b/>
          <w:color w:val="000000" w:themeColor="text1"/>
          <w:spacing w:val="-2"/>
          <w:sz w:val="20"/>
          <w:lang w:val="en-GB"/>
        </w:rPr>
        <w:t xml:space="preserve">ESA </w:t>
      </w:r>
      <w:r w:rsidR="001F646E">
        <w:rPr>
          <w:rFonts w:ascii="Arial" w:eastAsia="Arial Unicode MS" w:hAnsi="Arial" w:cs="Arial"/>
          <w:b/>
          <w:color w:val="000000" w:themeColor="text1"/>
          <w:spacing w:val="-2"/>
          <w:sz w:val="20"/>
          <w:lang w:val="en-GB"/>
        </w:rPr>
        <w:t>and</w:t>
      </w:r>
      <w:r w:rsidRPr="00FF652E">
        <w:rPr>
          <w:rFonts w:ascii="Arial" w:eastAsia="Arial Unicode MS" w:hAnsi="Arial" w:cs="Arial"/>
          <w:b/>
          <w:color w:val="000000" w:themeColor="text1"/>
          <w:spacing w:val="-2"/>
          <w:sz w:val="20"/>
          <w:lang w:val="en-GB"/>
        </w:rPr>
        <w:t xml:space="preserve"> </w:t>
      </w:r>
      <w:proofErr w:type="spellStart"/>
      <w:r w:rsidRPr="00FF652E">
        <w:rPr>
          <w:rFonts w:ascii="Arial" w:eastAsia="Arial Unicode MS" w:hAnsi="Arial" w:cs="Arial"/>
          <w:b/>
          <w:color w:val="000000" w:themeColor="text1"/>
          <w:spacing w:val="-2"/>
          <w:sz w:val="20"/>
          <w:lang w:val="en-GB"/>
        </w:rPr>
        <w:t>Feadship</w:t>
      </w:r>
      <w:proofErr w:type="spellEnd"/>
    </w:p>
    <w:p w14:paraId="754151F3" w14:textId="77777777" w:rsidR="001452DF" w:rsidRDefault="003A38CE" w:rsidP="001452DF">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Together with ESA </w:t>
      </w:r>
      <w:proofErr w:type="spellStart"/>
      <w:r>
        <w:rPr>
          <w:rFonts w:ascii="Arial" w:eastAsia="Arial Unicode MS" w:hAnsi="Arial" w:cs="Arial"/>
          <w:color w:val="000000" w:themeColor="text1"/>
          <w:spacing w:val="-2"/>
          <w:sz w:val="20"/>
          <w:lang w:val="en-GB"/>
        </w:rPr>
        <w:t>Feadship</w:t>
      </w:r>
      <w:proofErr w:type="spellEnd"/>
      <w:r>
        <w:rPr>
          <w:rFonts w:ascii="Arial" w:eastAsia="Arial Unicode MS" w:hAnsi="Arial" w:cs="Arial"/>
          <w:color w:val="000000" w:themeColor="text1"/>
          <w:spacing w:val="-2"/>
          <w:sz w:val="20"/>
          <w:lang w:val="en-GB"/>
        </w:rPr>
        <w:t xml:space="preserve"> started a busin</w:t>
      </w:r>
      <w:r w:rsidR="001452DF">
        <w:rPr>
          <w:rFonts w:ascii="Arial" w:eastAsia="Arial Unicode MS" w:hAnsi="Arial" w:cs="Arial"/>
          <w:color w:val="000000" w:themeColor="text1"/>
          <w:spacing w:val="-2"/>
          <w:sz w:val="20"/>
          <w:lang w:val="en-GB"/>
        </w:rPr>
        <w:t xml:space="preserve">ess case based on three pillars; </w:t>
      </w:r>
    </w:p>
    <w:p w14:paraId="5D8815F9" w14:textId="1C834D51" w:rsidR="001452DF" w:rsidRPr="00FC3567" w:rsidRDefault="001452DF" w:rsidP="001452DF">
      <w:pPr>
        <w:pStyle w:val="Lijstalinea"/>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US"/>
        </w:rPr>
      </w:pPr>
      <w:r w:rsidRPr="001452DF">
        <w:rPr>
          <w:rFonts w:ascii="Arial" w:eastAsia="Arial Unicode MS" w:hAnsi="Arial" w:cs="Arial"/>
          <w:color w:val="000000" w:themeColor="text1"/>
          <w:spacing w:val="-2"/>
          <w:sz w:val="20"/>
          <w:lang w:val="en-GB"/>
        </w:rPr>
        <w:t>The CD methodology</w:t>
      </w:r>
      <w:r w:rsidR="00310ED7">
        <w:rPr>
          <w:rFonts w:ascii="Arial" w:eastAsia="Arial Unicode MS" w:hAnsi="Arial" w:cs="Arial"/>
          <w:color w:val="000000" w:themeColor="text1"/>
          <w:spacing w:val="-2"/>
          <w:sz w:val="20"/>
          <w:lang w:val="en-GB"/>
        </w:rPr>
        <w:t xml:space="preserve">: </w:t>
      </w:r>
      <w:r w:rsidR="00FC3567">
        <w:rPr>
          <w:rFonts w:ascii="Arial" w:eastAsia="Arial Unicode MS" w:hAnsi="Arial" w:cs="Arial"/>
          <w:color w:val="000000" w:themeColor="text1"/>
          <w:spacing w:val="-2"/>
          <w:sz w:val="20"/>
          <w:lang w:val="en-GB"/>
        </w:rPr>
        <w:t xml:space="preserve">capture and document the </w:t>
      </w:r>
      <w:proofErr w:type="spellStart"/>
      <w:r w:rsidR="00FC3567">
        <w:rPr>
          <w:rFonts w:ascii="Arial" w:eastAsia="Arial Unicode MS" w:hAnsi="Arial" w:cs="Arial"/>
          <w:color w:val="000000" w:themeColor="text1"/>
          <w:spacing w:val="-2"/>
          <w:sz w:val="20"/>
          <w:lang w:val="en-GB"/>
        </w:rPr>
        <w:t>Feadship</w:t>
      </w:r>
      <w:proofErr w:type="spellEnd"/>
      <w:r w:rsidR="00FC3567">
        <w:rPr>
          <w:rFonts w:ascii="Arial" w:eastAsia="Arial Unicode MS" w:hAnsi="Arial" w:cs="Arial"/>
          <w:color w:val="000000" w:themeColor="text1"/>
          <w:spacing w:val="-2"/>
          <w:sz w:val="20"/>
          <w:lang w:val="en-GB"/>
        </w:rPr>
        <w:t xml:space="preserve"> CD-methodology, taking into account the existing Operational Excellence Program.</w:t>
      </w:r>
    </w:p>
    <w:p w14:paraId="270D6AF1" w14:textId="309B3697" w:rsidR="001452DF" w:rsidRPr="001452DF" w:rsidRDefault="00FC3567" w:rsidP="00FC3567">
      <w:pPr>
        <w:pStyle w:val="Lijstalinea"/>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The </w:t>
      </w:r>
      <w:r w:rsidR="001452DF" w:rsidRPr="001452DF">
        <w:rPr>
          <w:rFonts w:ascii="Arial" w:eastAsia="Arial Unicode MS" w:hAnsi="Arial" w:cs="Arial"/>
          <w:color w:val="000000" w:themeColor="text1"/>
          <w:spacing w:val="-2"/>
          <w:sz w:val="20"/>
          <w:lang w:val="en-GB"/>
        </w:rPr>
        <w:t>Typical roles</w:t>
      </w:r>
      <w:r>
        <w:rPr>
          <w:rFonts w:ascii="Arial" w:eastAsia="Arial Unicode MS" w:hAnsi="Arial" w:cs="Arial"/>
          <w:color w:val="000000" w:themeColor="text1"/>
          <w:spacing w:val="-2"/>
          <w:sz w:val="20"/>
          <w:lang w:val="en-GB"/>
        </w:rPr>
        <w:t xml:space="preserve">: </w:t>
      </w:r>
      <w:r w:rsidR="00FA3D46">
        <w:rPr>
          <w:rFonts w:ascii="Arial" w:eastAsia="Arial Unicode MS" w:hAnsi="Arial" w:cs="Arial"/>
          <w:color w:val="000000" w:themeColor="text1"/>
          <w:spacing w:val="-2"/>
          <w:sz w:val="20"/>
          <w:lang w:val="en-GB"/>
        </w:rPr>
        <w:t>d</w:t>
      </w:r>
      <w:r w:rsidRPr="00FC3567">
        <w:rPr>
          <w:rFonts w:ascii="Arial" w:eastAsia="Arial Unicode MS" w:hAnsi="Arial" w:cs="Arial"/>
          <w:color w:val="000000" w:themeColor="text1"/>
          <w:spacing w:val="-2"/>
          <w:sz w:val="20"/>
          <w:lang w:val="en-GB"/>
        </w:rPr>
        <w:t xml:space="preserve">efine the CD roles and ensure connection with the familiar roles within a </w:t>
      </w:r>
      <w:proofErr w:type="spellStart"/>
      <w:r w:rsidRPr="00FC3567">
        <w:rPr>
          <w:rFonts w:ascii="Arial" w:eastAsia="Arial Unicode MS" w:hAnsi="Arial" w:cs="Arial"/>
          <w:color w:val="000000" w:themeColor="text1"/>
          <w:spacing w:val="-2"/>
          <w:sz w:val="20"/>
          <w:lang w:val="en-GB"/>
        </w:rPr>
        <w:t>Feadship</w:t>
      </w:r>
      <w:proofErr w:type="spellEnd"/>
      <w:r w:rsidRPr="00FC3567">
        <w:rPr>
          <w:rFonts w:ascii="Arial" w:eastAsia="Arial Unicode MS" w:hAnsi="Arial" w:cs="Arial"/>
          <w:color w:val="000000" w:themeColor="text1"/>
          <w:spacing w:val="-2"/>
          <w:sz w:val="20"/>
          <w:lang w:val="en-GB"/>
        </w:rPr>
        <w:t xml:space="preserve"> project team.</w:t>
      </w:r>
      <w:bookmarkStart w:id="0" w:name="_GoBack"/>
      <w:bookmarkEnd w:id="0"/>
    </w:p>
    <w:p w14:paraId="0A4ABA05" w14:textId="1F30AD2C" w:rsidR="001452DF" w:rsidRPr="00716CDE" w:rsidRDefault="001452DF" w:rsidP="00716CDE">
      <w:pPr>
        <w:pStyle w:val="Lijstalinea"/>
        <w:numPr>
          <w:ilvl w:val="0"/>
          <w:numId w:val="7"/>
        </w:numPr>
        <w:tabs>
          <w:tab w:val="left" w:pos="-720"/>
          <w:tab w:val="left" w:pos="3600"/>
        </w:tabs>
        <w:rPr>
          <w:rFonts w:ascii="Arial" w:eastAsia="Arial Unicode MS" w:hAnsi="Arial" w:cs="Arial"/>
          <w:color w:val="000000" w:themeColor="text1"/>
          <w:spacing w:val="-2"/>
          <w:sz w:val="20"/>
          <w:lang w:val="en-GB"/>
        </w:rPr>
      </w:pPr>
      <w:r w:rsidRPr="001452DF">
        <w:rPr>
          <w:rFonts w:ascii="Arial" w:eastAsia="Arial Unicode MS" w:hAnsi="Arial" w:cs="Arial"/>
          <w:color w:val="000000" w:themeColor="text1"/>
          <w:spacing w:val="-2"/>
          <w:sz w:val="20"/>
          <w:lang w:val="en-GB"/>
        </w:rPr>
        <w:t>The CD-facility</w:t>
      </w:r>
      <w:r w:rsidR="00FC3567">
        <w:rPr>
          <w:rFonts w:ascii="Arial" w:eastAsia="Arial Unicode MS" w:hAnsi="Arial" w:cs="Arial"/>
          <w:color w:val="000000" w:themeColor="text1"/>
          <w:spacing w:val="-2"/>
          <w:sz w:val="20"/>
          <w:lang w:val="en-GB"/>
        </w:rPr>
        <w:t xml:space="preserve">: </w:t>
      </w:r>
      <w:r w:rsidR="00FC3567" w:rsidRPr="00FC3567">
        <w:rPr>
          <w:rFonts w:ascii="Arial" w:eastAsia="Arial Unicode MS" w:hAnsi="Arial" w:cs="Arial"/>
          <w:color w:val="000000" w:themeColor="text1"/>
          <w:spacing w:val="-2"/>
          <w:sz w:val="20"/>
          <w:lang w:val="en-GB"/>
        </w:rPr>
        <w:t>Design</w:t>
      </w:r>
      <w:r w:rsidR="00FC3567">
        <w:rPr>
          <w:rFonts w:ascii="Arial" w:eastAsia="Arial Unicode MS" w:hAnsi="Arial" w:cs="Arial"/>
          <w:color w:val="000000" w:themeColor="text1"/>
          <w:spacing w:val="-2"/>
          <w:sz w:val="20"/>
          <w:lang w:val="en-GB"/>
        </w:rPr>
        <w:t xml:space="preserve"> the layout</w:t>
      </w:r>
      <w:r w:rsidR="00FC3567" w:rsidRPr="00FC3567">
        <w:rPr>
          <w:rFonts w:ascii="Arial" w:eastAsia="Arial Unicode MS" w:hAnsi="Arial" w:cs="Arial"/>
          <w:color w:val="000000" w:themeColor="text1"/>
          <w:spacing w:val="-2"/>
          <w:sz w:val="20"/>
          <w:lang w:val="en-GB"/>
        </w:rPr>
        <w:t xml:space="preserve"> </w:t>
      </w:r>
      <w:r w:rsidR="00FC3567">
        <w:rPr>
          <w:rFonts w:ascii="Arial" w:eastAsia="Arial Unicode MS" w:hAnsi="Arial" w:cs="Arial"/>
          <w:color w:val="000000" w:themeColor="text1"/>
          <w:spacing w:val="-2"/>
          <w:sz w:val="20"/>
          <w:lang w:val="en-GB"/>
        </w:rPr>
        <w:t xml:space="preserve">and set up the program requirements </w:t>
      </w:r>
      <w:r w:rsidR="00FC3567" w:rsidRPr="00FC3567">
        <w:rPr>
          <w:rFonts w:ascii="Arial" w:eastAsia="Arial Unicode MS" w:hAnsi="Arial" w:cs="Arial"/>
          <w:color w:val="000000" w:themeColor="text1"/>
          <w:spacing w:val="-2"/>
          <w:sz w:val="20"/>
          <w:lang w:val="en-GB"/>
        </w:rPr>
        <w:t xml:space="preserve">of </w:t>
      </w:r>
      <w:r w:rsidR="00FC3567">
        <w:rPr>
          <w:rFonts w:ascii="Arial" w:eastAsia="Arial Unicode MS" w:hAnsi="Arial" w:cs="Arial"/>
          <w:color w:val="000000" w:themeColor="text1"/>
          <w:spacing w:val="-2"/>
          <w:sz w:val="20"/>
          <w:lang w:val="en-GB"/>
        </w:rPr>
        <w:t>the</w:t>
      </w:r>
      <w:r w:rsidR="00FC3567" w:rsidRPr="00FC3567">
        <w:rPr>
          <w:rFonts w:ascii="Arial" w:eastAsia="Arial Unicode MS" w:hAnsi="Arial" w:cs="Arial"/>
          <w:color w:val="000000" w:themeColor="text1"/>
          <w:spacing w:val="-2"/>
          <w:sz w:val="20"/>
          <w:lang w:val="en-GB"/>
        </w:rPr>
        <w:t xml:space="preserve"> CD facilit</w:t>
      </w:r>
      <w:r w:rsidR="00FC3567">
        <w:rPr>
          <w:rFonts w:ascii="Arial" w:eastAsia="Arial Unicode MS" w:hAnsi="Arial" w:cs="Arial"/>
          <w:color w:val="000000" w:themeColor="text1"/>
          <w:spacing w:val="-2"/>
          <w:sz w:val="20"/>
          <w:lang w:val="en-GB"/>
        </w:rPr>
        <w:t>y</w:t>
      </w:r>
      <w:r w:rsidR="00716CDE">
        <w:rPr>
          <w:rFonts w:ascii="Arial" w:eastAsia="Arial Unicode MS" w:hAnsi="Arial" w:cs="Arial"/>
          <w:color w:val="000000" w:themeColor="text1"/>
          <w:spacing w:val="-2"/>
          <w:sz w:val="20"/>
          <w:lang w:val="en-GB"/>
        </w:rPr>
        <w:t>.</w:t>
      </w:r>
    </w:p>
    <w:p w14:paraId="74E2C8D2" w14:textId="6FCF0D62" w:rsidR="003A38CE" w:rsidRDefault="003A38CE" w:rsidP="001452DF">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 </w:t>
      </w:r>
    </w:p>
    <w:p w14:paraId="5D84B46D" w14:textId="2911D317" w:rsidR="00716CDE" w:rsidRPr="00716CDE" w:rsidRDefault="009B4A2B" w:rsidP="001F646E">
      <w:pPr>
        <w:pStyle w:val="Lijstalinea"/>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Current use</w:t>
      </w:r>
      <w:r w:rsidR="001F646E">
        <w:rPr>
          <w:rFonts w:ascii="Arial" w:eastAsia="Arial Unicode MS" w:hAnsi="Arial" w:cs="Arial"/>
          <w:b/>
          <w:color w:val="000000" w:themeColor="text1"/>
          <w:spacing w:val="-2"/>
          <w:sz w:val="20"/>
          <w:lang w:val="en-GB"/>
        </w:rPr>
        <w:t xml:space="preserve"> </w:t>
      </w:r>
      <w:r w:rsidR="008C13E1">
        <w:rPr>
          <w:rFonts w:ascii="Arial" w:eastAsia="Arial Unicode MS" w:hAnsi="Arial" w:cs="Arial"/>
          <w:b/>
          <w:color w:val="000000" w:themeColor="text1"/>
          <w:spacing w:val="-2"/>
          <w:sz w:val="20"/>
          <w:lang w:val="en-GB"/>
        </w:rPr>
        <w:t>&amp;</w:t>
      </w:r>
      <w:r w:rsidR="001F646E">
        <w:rPr>
          <w:rFonts w:ascii="Arial" w:eastAsia="Arial Unicode MS" w:hAnsi="Arial" w:cs="Arial"/>
          <w:b/>
          <w:color w:val="000000" w:themeColor="text1"/>
          <w:spacing w:val="-2"/>
          <w:sz w:val="20"/>
          <w:lang w:val="en-GB"/>
        </w:rPr>
        <w:t xml:space="preserve"> </w:t>
      </w:r>
      <w:r w:rsidR="008C13E1">
        <w:rPr>
          <w:rFonts w:ascii="Arial" w:eastAsia="Arial Unicode MS" w:hAnsi="Arial" w:cs="Arial"/>
          <w:b/>
          <w:color w:val="000000" w:themeColor="text1"/>
          <w:spacing w:val="-2"/>
          <w:sz w:val="20"/>
          <w:lang w:val="en-GB"/>
        </w:rPr>
        <w:t>F</w:t>
      </w:r>
      <w:r>
        <w:rPr>
          <w:rFonts w:ascii="Arial" w:eastAsia="Arial Unicode MS" w:hAnsi="Arial" w:cs="Arial"/>
          <w:b/>
          <w:color w:val="000000" w:themeColor="text1"/>
          <w:spacing w:val="-2"/>
          <w:sz w:val="20"/>
          <w:lang w:val="en-GB"/>
        </w:rPr>
        <w:t>uture vision</w:t>
      </w:r>
    </w:p>
    <w:p w14:paraId="2BDBDD78" w14:textId="7423B974" w:rsidR="008C13E1" w:rsidRPr="008C13E1" w:rsidRDefault="00716CDE" w:rsidP="008C13E1">
      <w:pPr>
        <w:pStyle w:val="Geenafstand"/>
        <w:tabs>
          <w:tab w:val="left" w:pos="0"/>
        </w:tabs>
        <w:spacing w:after="120"/>
        <w:jc w:val="both"/>
        <w:rPr>
          <w:rFonts w:ascii="Arial" w:hAnsi="Arial" w:cs="Arial"/>
          <w:color w:val="000000" w:themeColor="text1"/>
          <w:sz w:val="20"/>
          <w:lang w:val="en-GB"/>
        </w:rPr>
      </w:pPr>
      <w:r>
        <w:rPr>
          <w:rFonts w:ascii="Arial" w:hAnsi="Arial" w:cs="Arial"/>
          <w:color w:val="000000" w:themeColor="text1"/>
          <w:sz w:val="20"/>
          <w:lang w:val="en-GB"/>
        </w:rPr>
        <w:t xml:space="preserve">Since 2016 the methodology of Concurrent Design is implemented and </w:t>
      </w:r>
      <w:proofErr w:type="spellStart"/>
      <w:r>
        <w:rPr>
          <w:rFonts w:ascii="Arial" w:hAnsi="Arial" w:cs="Arial"/>
          <w:color w:val="000000" w:themeColor="text1"/>
          <w:sz w:val="20"/>
          <w:lang w:val="en-GB"/>
        </w:rPr>
        <w:t>Feadship</w:t>
      </w:r>
      <w:proofErr w:type="spellEnd"/>
      <w:r w:rsidRPr="00716CDE">
        <w:rPr>
          <w:rFonts w:ascii="Arial" w:hAnsi="Arial" w:cs="Arial"/>
          <w:color w:val="000000" w:themeColor="text1"/>
          <w:sz w:val="20"/>
          <w:lang w:val="en-GB"/>
        </w:rPr>
        <w:t xml:space="preserve"> is on </w:t>
      </w:r>
      <w:r>
        <w:rPr>
          <w:rFonts w:ascii="Arial" w:hAnsi="Arial" w:cs="Arial"/>
          <w:color w:val="000000" w:themeColor="text1"/>
          <w:sz w:val="20"/>
          <w:lang w:val="en-GB"/>
        </w:rPr>
        <w:t>an upward trend.</w:t>
      </w:r>
      <w:r w:rsidR="00E13E6F">
        <w:rPr>
          <w:rFonts w:ascii="Arial" w:hAnsi="Arial" w:cs="Arial"/>
          <w:color w:val="000000" w:themeColor="text1"/>
          <w:sz w:val="20"/>
          <w:lang w:val="en-GB"/>
        </w:rPr>
        <w:t xml:space="preserve"> Howe</w:t>
      </w:r>
      <w:r w:rsidR="008C13E1">
        <w:rPr>
          <w:rFonts w:ascii="Arial" w:hAnsi="Arial" w:cs="Arial"/>
          <w:color w:val="000000" w:themeColor="text1"/>
          <w:sz w:val="20"/>
          <w:lang w:val="en-GB"/>
        </w:rPr>
        <w:t>ver, t</w:t>
      </w:r>
      <w:r>
        <w:rPr>
          <w:rFonts w:ascii="Arial" w:hAnsi="Arial" w:cs="Arial"/>
          <w:color w:val="000000" w:themeColor="text1"/>
          <w:sz w:val="20"/>
          <w:lang w:val="en-GB"/>
        </w:rPr>
        <w:t>he m</w:t>
      </w:r>
      <w:r w:rsidRPr="00716CDE">
        <w:rPr>
          <w:rFonts w:ascii="Arial" w:hAnsi="Arial" w:cs="Arial"/>
          <w:color w:val="000000" w:themeColor="text1"/>
          <w:sz w:val="20"/>
          <w:lang w:val="en-GB"/>
        </w:rPr>
        <w:t>ethodology is not fully embraced</w:t>
      </w:r>
      <w:r>
        <w:rPr>
          <w:rFonts w:ascii="Arial" w:hAnsi="Arial" w:cs="Arial"/>
          <w:color w:val="000000" w:themeColor="text1"/>
          <w:sz w:val="20"/>
          <w:lang w:val="en-GB"/>
        </w:rPr>
        <w:t xml:space="preserve"> yet and </w:t>
      </w:r>
      <w:r w:rsidRPr="00716CDE">
        <w:rPr>
          <w:rFonts w:ascii="Arial" w:hAnsi="Arial" w:cs="Arial"/>
          <w:color w:val="000000" w:themeColor="text1"/>
          <w:sz w:val="20"/>
          <w:lang w:val="en-GB"/>
        </w:rPr>
        <w:t>is sometimes seen as additional work</w:t>
      </w:r>
      <w:r>
        <w:rPr>
          <w:rFonts w:ascii="Arial" w:hAnsi="Arial" w:cs="Arial"/>
          <w:color w:val="000000" w:themeColor="text1"/>
          <w:sz w:val="20"/>
          <w:lang w:val="en-GB"/>
        </w:rPr>
        <w:t xml:space="preserve">. </w:t>
      </w:r>
      <w:r w:rsidRPr="00716CDE">
        <w:rPr>
          <w:rFonts w:ascii="Arial" w:hAnsi="Arial" w:cs="Arial"/>
          <w:color w:val="000000" w:themeColor="text1"/>
          <w:sz w:val="20"/>
          <w:lang w:val="en-GB"/>
        </w:rPr>
        <w:t>It is now time to act</w:t>
      </w:r>
      <w:r>
        <w:rPr>
          <w:rFonts w:ascii="Arial" w:hAnsi="Arial" w:cs="Arial"/>
          <w:color w:val="000000" w:themeColor="text1"/>
          <w:sz w:val="20"/>
          <w:lang w:val="en-GB"/>
        </w:rPr>
        <w:t xml:space="preserve"> to get CD as a daily pr</w:t>
      </w:r>
      <w:r w:rsidR="00BB03E6">
        <w:rPr>
          <w:rFonts w:ascii="Arial" w:hAnsi="Arial" w:cs="Arial"/>
          <w:color w:val="000000" w:themeColor="text1"/>
          <w:sz w:val="20"/>
          <w:lang w:val="en-GB"/>
        </w:rPr>
        <w:t xml:space="preserve">actice within the organisation and </w:t>
      </w:r>
      <w:r w:rsidR="008C13E1">
        <w:rPr>
          <w:rFonts w:ascii="Arial" w:hAnsi="Arial" w:cs="Arial"/>
          <w:color w:val="000000" w:themeColor="text1"/>
          <w:sz w:val="20"/>
          <w:lang w:val="en-GB"/>
        </w:rPr>
        <w:t xml:space="preserve">show the importance and major benefits of CD. </w:t>
      </w:r>
    </w:p>
    <w:p w14:paraId="718B06DC" w14:textId="599993DA" w:rsidR="001F646E" w:rsidRPr="001F646E" w:rsidRDefault="00E13E6F" w:rsidP="00BB03E6">
      <w:pPr>
        <w:tabs>
          <w:tab w:val="left" w:pos="-720"/>
          <w:tab w:val="left" w:pos="0"/>
          <w:tab w:val="left" w:pos="3600"/>
        </w:tabs>
        <w:spacing w:after="120"/>
        <w:jc w:val="both"/>
        <w:rPr>
          <w:rFonts w:ascii="Arial" w:hAnsi="Arial" w:cs="Arial"/>
          <w:color w:val="000000" w:themeColor="text1"/>
          <w:sz w:val="20"/>
          <w:lang w:val="en-US"/>
        </w:rPr>
      </w:pPr>
      <w:r>
        <w:rPr>
          <w:rFonts w:ascii="Arial" w:eastAsia="Arial Unicode MS" w:hAnsi="Arial" w:cs="Arial"/>
          <w:color w:val="000000" w:themeColor="text1"/>
          <w:spacing w:val="-2"/>
          <w:sz w:val="20"/>
          <w:lang w:val="en-US"/>
        </w:rPr>
        <w:t xml:space="preserve">This paper describes the implementation </w:t>
      </w:r>
      <w:r w:rsidR="001F646E">
        <w:rPr>
          <w:rFonts w:ascii="Arial" w:eastAsia="Arial Unicode MS" w:hAnsi="Arial" w:cs="Arial"/>
          <w:color w:val="000000" w:themeColor="text1"/>
          <w:spacing w:val="-2"/>
          <w:sz w:val="20"/>
          <w:lang w:val="en-US"/>
        </w:rPr>
        <w:t xml:space="preserve">of concurrent design as a new methodology </w:t>
      </w:r>
      <w:r w:rsidR="008C13E1">
        <w:rPr>
          <w:rFonts w:ascii="Arial" w:eastAsia="Arial Unicode MS" w:hAnsi="Arial" w:cs="Arial"/>
          <w:color w:val="000000" w:themeColor="text1"/>
          <w:spacing w:val="-2"/>
          <w:sz w:val="20"/>
          <w:lang w:val="en-US"/>
        </w:rPr>
        <w:t xml:space="preserve">within </w:t>
      </w:r>
      <w:proofErr w:type="spellStart"/>
      <w:r w:rsidR="008C13E1">
        <w:rPr>
          <w:rFonts w:ascii="Arial" w:eastAsia="Arial Unicode MS" w:hAnsi="Arial" w:cs="Arial"/>
          <w:color w:val="000000" w:themeColor="text1"/>
          <w:spacing w:val="-2"/>
          <w:sz w:val="20"/>
          <w:lang w:val="en-US"/>
        </w:rPr>
        <w:t>Feadship</w:t>
      </w:r>
      <w:r>
        <w:rPr>
          <w:rFonts w:ascii="Arial" w:eastAsia="Arial Unicode MS" w:hAnsi="Arial" w:cs="Arial"/>
          <w:color w:val="000000" w:themeColor="text1"/>
          <w:spacing w:val="-2"/>
          <w:sz w:val="20"/>
          <w:lang w:val="en-US"/>
        </w:rPr>
        <w:t>.</w:t>
      </w:r>
      <w:r w:rsidR="00BB03E6">
        <w:rPr>
          <w:rFonts w:ascii="Arial" w:eastAsia="Arial Unicode MS" w:hAnsi="Arial" w:cs="Arial"/>
          <w:color w:val="000000" w:themeColor="text1"/>
          <w:spacing w:val="-2"/>
          <w:sz w:val="20"/>
          <w:lang w:val="en-US"/>
        </w:rPr>
        <w:t>The</w:t>
      </w:r>
      <w:proofErr w:type="spellEnd"/>
      <w:r w:rsidR="00BB03E6">
        <w:rPr>
          <w:rFonts w:ascii="Arial" w:eastAsia="Arial Unicode MS" w:hAnsi="Arial" w:cs="Arial"/>
          <w:color w:val="000000" w:themeColor="text1"/>
          <w:spacing w:val="-2"/>
          <w:sz w:val="20"/>
          <w:lang w:val="en-US"/>
        </w:rPr>
        <w:t xml:space="preserve"> paper is </w:t>
      </w:r>
      <w:r w:rsidR="00BB03E6" w:rsidRPr="00BB03E6">
        <w:rPr>
          <w:rFonts w:ascii="Arial" w:eastAsia="Arial Unicode MS" w:hAnsi="Arial" w:cs="Arial"/>
          <w:color w:val="000000" w:themeColor="text1"/>
          <w:spacing w:val="-2"/>
          <w:sz w:val="20"/>
          <w:lang w:val="en-US"/>
        </w:rPr>
        <w:t>divided into two subjects that cannot be seen separately</w:t>
      </w:r>
      <w:r w:rsidR="00BB03E6">
        <w:rPr>
          <w:rFonts w:ascii="Arial" w:eastAsia="Arial Unicode MS" w:hAnsi="Arial" w:cs="Arial"/>
          <w:color w:val="000000" w:themeColor="text1"/>
          <w:spacing w:val="-2"/>
          <w:sz w:val="20"/>
          <w:lang w:val="en-US"/>
        </w:rPr>
        <w:t>; first the creation</w:t>
      </w:r>
      <w:r>
        <w:rPr>
          <w:rFonts w:ascii="Arial" w:eastAsia="Arial Unicode MS" w:hAnsi="Arial" w:cs="Arial"/>
          <w:color w:val="000000" w:themeColor="text1"/>
          <w:spacing w:val="-2"/>
          <w:sz w:val="20"/>
          <w:lang w:val="en-US"/>
        </w:rPr>
        <w:t xml:space="preserve"> and design</w:t>
      </w:r>
      <w:r w:rsidR="00BB03E6">
        <w:rPr>
          <w:rFonts w:ascii="Arial" w:eastAsia="Arial Unicode MS" w:hAnsi="Arial" w:cs="Arial"/>
          <w:color w:val="000000" w:themeColor="text1"/>
          <w:spacing w:val="-2"/>
          <w:sz w:val="20"/>
          <w:lang w:val="en-US"/>
        </w:rPr>
        <w:t xml:space="preserve"> of </w:t>
      </w:r>
      <w:r>
        <w:rPr>
          <w:rFonts w:ascii="Arial" w:eastAsia="Arial Unicode MS" w:hAnsi="Arial" w:cs="Arial"/>
          <w:color w:val="000000" w:themeColor="text1"/>
          <w:spacing w:val="-2"/>
          <w:sz w:val="20"/>
          <w:lang w:val="en-US"/>
        </w:rPr>
        <w:t>the</w:t>
      </w:r>
      <w:r w:rsidR="00BB03E6">
        <w:rPr>
          <w:rFonts w:ascii="Arial" w:eastAsia="Arial Unicode MS" w:hAnsi="Arial" w:cs="Arial"/>
          <w:color w:val="000000" w:themeColor="text1"/>
          <w:spacing w:val="-2"/>
          <w:sz w:val="20"/>
          <w:lang w:val="en-US"/>
        </w:rPr>
        <w:t xml:space="preserve"> CD facility - </w:t>
      </w:r>
      <w:r>
        <w:rPr>
          <w:rFonts w:ascii="Arial" w:eastAsia="Arial Unicode MS" w:hAnsi="Arial" w:cs="Arial"/>
          <w:color w:val="000000" w:themeColor="text1"/>
          <w:spacing w:val="-2"/>
          <w:sz w:val="20"/>
          <w:lang w:val="en-US"/>
        </w:rPr>
        <w:t xml:space="preserve">at the same time knowing that </w:t>
      </w:r>
      <w:r w:rsidRPr="00E13E6F">
        <w:rPr>
          <w:rFonts w:ascii="Arial" w:eastAsia="Arial Unicode MS" w:hAnsi="Arial" w:cs="Arial"/>
          <w:color w:val="000000" w:themeColor="text1"/>
          <w:spacing w:val="-2"/>
          <w:sz w:val="20"/>
          <w:lang w:val="en-US"/>
        </w:rPr>
        <w:t>proper equipment is not a g</w:t>
      </w:r>
      <w:r w:rsidR="00BB03E6">
        <w:rPr>
          <w:rFonts w:ascii="Arial" w:eastAsia="Arial Unicode MS" w:hAnsi="Arial" w:cs="Arial"/>
          <w:color w:val="000000" w:themeColor="text1"/>
          <w:spacing w:val="-2"/>
          <w:sz w:val="20"/>
          <w:lang w:val="en-US"/>
        </w:rPr>
        <w:t>uarantee for a good CD process. Second, the challenges within</w:t>
      </w:r>
      <w:r>
        <w:rPr>
          <w:rFonts w:ascii="Arial" w:eastAsia="Arial Unicode MS" w:hAnsi="Arial" w:cs="Arial"/>
          <w:color w:val="000000" w:themeColor="text1"/>
          <w:spacing w:val="-2"/>
          <w:sz w:val="20"/>
          <w:lang w:val="en-US"/>
        </w:rPr>
        <w:t xml:space="preserve"> the </w:t>
      </w:r>
      <w:r w:rsidR="00BB03E6">
        <w:rPr>
          <w:rFonts w:ascii="Arial" w:eastAsia="Arial Unicode MS" w:hAnsi="Arial" w:cs="Arial"/>
          <w:color w:val="000000" w:themeColor="text1"/>
          <w:spacing w:val="-2"/>
          <w:sz w:val="20"/>
          <w:lang w:val="en-US"/>
        </w:rPr>
        <w:t xml:space="preserve">CD </w:t>
      </w:r>
      <w:r>
        <w:rPr>
          <w:rFonts w:ascii="Arial" w:eastAsia="Arial Unicode MS" w:hAnsi="Arial" w:cs="Arial"/>
          <w:color w:val="000000" w:themeColor="text1"/>
          <w:spacing w:val="-2"/>
          <w:sz w:val="20"/>
          <w:lang w:val="en-US"/>
        </w:rPr>
        <w:t xml:space="preserve">process and creating the trust </w:t>
      </w:r>
      <w:r w:rsidR="00BB03E6">
        <w:rPr>
          <w:rFonts w:ascii="Arial" w:eastAsia="Arial Unicode MS" w:hAnsi="Arial" w:cs="Arial"/>
          <w:color w:val="000000" w:themeColor="text1"/>
          <w:spacing w:val="-2"/>
          <w:sz w:val="20"/>
          <w:lang w:val="en-US"/>
        </w:rPr>
        <w:t xml:space="preserve">of </w:t>
      </w:r>
      <w:r>
        <w:rPr>
          <w:rFonts w:ascii="Arial" w:eastAsia="Arial Unicode MS" w:hAnsi="Arial" w:cs="Arial"/>
          <w:color w:val="000000" w:themeColor="text1"/>
          <w:spacing w:val="-2"/>
          <w:sz w:val="20"/>
          <w:lang w:val="en-US"/>
        </w:rPr>
        <w:t>people</w:t>
      </w:r>
      <w:r w:rsidR="00BB03E6">
        <w:rPr>
          <w:rFonts w:ascii="Arial" w:eastAsia="Arial Unicode MS" w:hAnsi="Arial" w:cs="Arial"/>
          <w:color w:val="000000" w:themeColor="text1"/>
          <w:spacing w:val="-2"/>
          <w:sz w:val="20"/>
          <w:lang w:val="en-US"/>
        </w:rPr>
        <w:t xml:space="preserve"> in this new way of designing a yacht. </w:t>
      </w:r>
    </w:p>
    <w:sectPr w:rsidR="001F646E" w:rsidRPr="001F646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E0C88" w14:textId="77777777" w:rsidR="00F5397E" w:rsidRDefault="00F5397E" w:rsidP="002B3D2E">
      <w:r>
        <w:separator/>
      </w:r>
    </w:p>
  </w:endnote>
  <w:endnote w:type="continuationSeparator" w:id="0">
    <w:p w14:paraId="246EF71D" w14:textId="77777777" w:rsidR="00F5397E" w:rsidRDefault="00F5397E"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F7565" w14:textId="687CEF42" w:rsidR="004F6889" w:rsidRDefault="004F6889">
    <w:pPr>
      <w:pStyle w:val="Voettekst"/>
    </w:pPr>
    <w:r>
      <w:rPr>
        <w:rFonts w:ascii="Arial" w:hAnsi="Arial" w:cs="Arial"/>
        <w:noProof/>
        <w:color w:val="000000" w:themeColor="text1"/>
        <w:sz w:val="18"/>
        <w:szCs w:val="18"/>
        <w:lang w:val="en-GB"/>
      </w:rPr>
      <w:drawing>
        <wp:anchor distT="0" distB="0" distL="114300" distR="114300" simplePos="0" relativeHeight="251659264" behindDoc="0" locked="0" layoutInCell="1" allowOverlap="1" wp14:anchorId="040FE520" wp14:editId="26435F20">
          <wp:simplePos x="0" y="0"/>
          <wp:positionH relativeFrom="column">
            <wp:posOffset>1875465</wp:posOffset>
          </wp:positionH>
          <wp:positionV relativeFrom="paragraph">
            <wp:posOffset>-113665</wp:posOffset>
          </wp:positionV>
          <wp:extent cx="1919338" cy="563201"/>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eadship_CMYK.eps"/>
                  <pic:cNvPicPr/>
                </pic:nvPicPr>
                <pic:blipFill>
                  <a:blip r:embed="rId1"/>
                  <a:stretch>
                    <a:fillRect/>
                  </a:stretch>
                </pic:blipFill>
                <pic:spPr>
                  <a:xfrm>
                    <a:off x="0" y="0"/>
                    <a:ext cx="1919338" cy="5632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3E924" w14:textId="77777777" w:rsidR="00F5397E" w:rsidRDefault="00F5397E" w:rsidP="002B3D2E">
      <w:r>
        <w:separator/>
      </w:r>
    </w:p>
  </w:footnote>
  <w:footnote w:type="continuationSeparator" w:id="0">
    <w:p w14:paraId="29C5F678" w14:textId="77777777" w:rsidR="00F5397E" w:rsidRDefault="00F5397E"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1393" w14:textId="40A080E0"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6AC"/>
    <w:multiLevelType w:val="hybridMultilevel"/>
    <w:tmpl w:val="5AD2B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3"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6"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EB"/>
    <w:rsid w:val="00001318"/>
    <w:rsid w:val="00013214"/>
    <w:rsid w:val="00067049"/>
    <w:rsid w:val="000C1407"/>
    <w:rsid w:val="001062A3"/>
    <w:rsid w:val="00133B46"/>
    <w:rsid w:val="001452DF"/>
    <w:rsid w:val="0016733A"/>
    <w:rsid w:val="001A2217"/>
    <w:rsid w:val="001B0137"/>
    <w:rsid w:val="001B7EB8"/>
    <w:rsid w:val="001C07E6"/>
    <w:rsid w:val="001C53CE"/>
    <w:rsid w:val="001E5A02"/>
    <w:rsid w:val="001F646E"/>
    <w:rsid w:val="0021043A"/>
    <w:rsid w:val="002551C5"/>
    <w:rsid w:val="0027138A"/>
    <w:rsid w:val="002B0E94"/>
    <w:rsid w:val="002B3D2E"/>
    <w:rsid w:val="002D5D0C"/>
    <w:rsid w:val="002F02AD"/>
    <w:rsid w:val="00310ED7"/>
    <w:rsid w:val="003321E6"/>
    <w:rsid w:val="00346EF7"/>
    <w:rsid w:val="003621EB"/>
    <w:rsid w:val="003A38CE"/>
    <w:rsid w:val="003F0AF8"/>
    <w:rsid w:val="0045005F"/>
    <w:rsid w:val="004719BC"/>
    <w:rsid w:val="004F6889"/>
    <w:rsid w:val="0050245D"/>
    <w:rsid w:val="005028D7"/>
    <w:rsid w:val="00530AD7"/>
    <w:rsid w:val="00614BDE"/>
    <w:rsid w:val="00635748"/>
    <w:rsid w:val="00676A0D"/>
    <w:rsid w:val="006809E1"/>
    <w:rsid w:val="00690960"/>
    <w:rsid w:val="006D31EF"/>
    <w:rsid w:val="006E2678"/>
    <w:rsid w:val="00716CDE"/>
    <w:rsid w:val="007208A1"/>
    <w:rsid w:val="007728AF"/>
    <w:rsid w:val="00781FA5"/>
    <w:rsid w:val="007F2301"/>
    <w:rsid w:val="008220AB"/>
    <w:rsid w:val="008C13E1"/>
    <w:rsid w:val="008D25F1"/>
    <w:rsid w:val="00910260"/>
    <w:rsid w:val="00955D18"/>
    <w:rsid w:val="00963135"/>
    <w:rsid w:val="00970F68"/>
    <w:rsid w:val="009B09EE"/>
    <w:rsid w:val="009B4A2B"/>
    <w:rsid w:val="00A04231"/>
    <w:rsid w:val="00A81977"/>
    <w:rsid w:val="00A86753"/>
    <w:rsid w:val="00AA2605"/>
    <w:rsid w:val="00AB3DF0"/>
    <w:rsid w:val="00AC5B81"/>
    <w:rsid w:val="00AD0253"/>
    <w:rsid w:val="00AE29AC"/>
    <w:rsid w:val="00B3099F"/>
    <w:rsid w:val="00B325B2"/>
    <w:rsid w:val="00B82299"/>
    <w:rsid w:val="00B91303"/>
    <w:rsid w:val="00BB03E6"/>
    <w:rsid w:val="00BC0956"/>
    <w:rsid w:val="00C26E50"/>
    <w:rsid w:val="00C45485"/>
    <w:rsid w:val="00C76F58"/>
    <w:rsid w:val="00CA2574"/>
    <w:rsid w:val="00CB6CA7"/>
    <w:rsid w:val="00CD0286"/>
    <w:rsid w:val="00CD5C99"/>
    <w:rsid w:val="00D26334"/>
    <w:rsid w:val="00D816B4"/>
    <w:rsid w:val="00D82FE6"/>
    <w:rsid w:val="00DB37B6"/>
    <w:rsid w:val="00DC44CA"/>
    <w:rsid w:val="00E06F9E"/>
    <w:rsid w:val="00E13E6F"/>
    <w:rsid w:val="00E14734"/>
    <w:rsid w:val="00E272EB"/>
    <w:rsid w:val="00E64665"/>
    <w:rsid w:val="00E70430"/>
    <w:rsid w:val="00E713CC"/>
    <w:rsid w:val="00EA719C"/>
    <w:rsid w:val="00EB4338"/>
    <w:rsid w:val="00ED24A9"/>
    <w:rsid w:val="00EF713D"/>
    <w:rsid w:val="00F352AE"/>
    <w:rsid w:val="00F5397E"/>
    <w:rsid w:val="00FA3D46"/>
    <w:rsid w:val="00FC3567"/>
    <w:rsid w:val="00FD14FE"/>
    <w:rsid w:val="00FD7318"/>
    <w:rsid w:val="00FF39BD"/>
    <w:rsid w:val="00FF652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4E7BF5"/>
  <w15:docId w15:val="{6AB3C87B-55F2-FF4C-9BB5-8C952BE6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ctiontext">
    <w:name w:val="Section_text"/>
    <w:basedOn w:val="Standaard"/>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ntekst">
    <w:name w:val="Balloon Text"/>
    <w:basedOn w:val="Standaard"/>
    <w:link w:val="BallontekstChar"/>
    <w:uiPriority w:val="99"/>
    <w:semiHidden/>
    <w:unhideWhenUsed/>
    <w:rsid w:val="00E272EB"/>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Standaard"/>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Geenafstand">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Standaard"/>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Koptekst">
    <w:name w:val="header"/>
    <w:basedOn w:val="Standaard"/>
    <w:link w:val="KoptekstChar"/>
    <w:uiPriority w:val="99"/>
    <w:unhideWhenUsed/>
    <w:rsid w:val="002B3D2E"/>
    <w:pPr>
      <w:tabs>
        <w:tab w:val="center" w:pos="4536"/>
        <w:tab w:val="right" w:pos="9072"/>
      </w:tabs>
    </w:pPr>
  </w:style>
  <w:style w:type="character" w:customStyle="1" w:styleId="KoptekstChar">
    <w:name w:val="Koptekst Char"/>
    <w:basedOn w:val="Standaardalinea-lettertype"/>
    <w:link w:val="Koptekst"/>
    <w:uiPriority w:val="99"/>
    <w:rsid w:val="002B3D2E"/>
    <w:rPr>
      <w:rFonts w:ascii="Courier New" w:eastAsia="Times New Roman" w:hAnsi="Courier New" w:cs="Times New Roman"/>
      <w:snapToGrid w:val="0"/>
      <w:sz w:val="24"/>
      <w:szCs w:val="20"/>
      <w:lang w:eastAsia="nl-NL"/>
    </w:rPr>
  </w:style>
  <w:style w:type="paragraph" w:styleId="Voettekst">
    <w:name w:val="footer"/>
    <w:basedOn w:val="Standaard"/>
    <w:link w:val="VoettekstChar"/>
    <w:uiPriority w:val="99"/>
    <w:unhideWhenUsed/>
    <w:rsid w:val="002B3D2E"/>
    <w:pPr>
      <w:tabs>
        <w:tab w:val="center" w:pos="4536"/>
        <w:tab w:val="right" w:pos="9072"/>
      </w:tabs>
    </w:pPr>
  </w:style>
  <w:style w:type="character" w:customStyle="1" w:styleId="VoettekstChar">
    <w:name w:val="Voettekst Char"/>
    <w:basedOn w:val="Standaardalinea-lettertype"/>
    <w:link w:val="Voettekst"/>
    <w:uiPriority w:val="99"/>
    <w:rsid w:val="002B3D2E"/>
    <w:rPr>
      <w:rFonts w:ascii="Courier New" w:eastAsia="Times New Roman" w:hAnsi="Courier New" w:cs="Times New Roman"/>
      <w:snapToGrid w:val="0"/>
      <w:sz w:val="24"/>
      <w:szCs w:val="20"/>
      <w:lang w:eastAsia="nl-NL"/>
    </w:rPr>
  </w:style>
  <w:style w:type="character" w:styleId="Tekstvantijdelijkeaanduiding">
    <w:name w:val="Placeholder Text"/>
    <w:basedOn w:val="Standaardalinea-lettertype"/>
    <w:uiPriority w:val="99"/>
    <w:semiHidden/>
    <w:rsid w:val="00A86753"/>
    <w:rPr>
      <w:color w:val="808080"/>
    </w:rPr>
  </w:style>
  <w:style w:type="paragraph" w:styleId="Lijstalinea">
    <w:name w:val="List Paragraph"/>
    <w:basedOn w:val="Standaard"/>
    <w:uiPriority w:val="34"/>
    <w:qFormat/>
    <w:rsid w:val="00CB6CA7"/>
    <w:pPr>
      <w:ind w:left="720"/>
      <w:contextualSpacing/>
    </w:pPr>
  </w:style>
  <w:style w:type="character" w:styleId="Hyperlink">
    <w:name w:val="Hyperlink"/>
    <w:basedOn w:val="Standaardalinea-lettertype"/>
    <w:uiPriority w:val="99"/>
    <w:unhideWhenUsed/>
    <w:rsid w:val="007208A1"/>
    <w:rPr>
      <w:color w:val="0000FF" w:themeColor="hyperlink"/>
      <w:u w:val="single"/>
    </w:rPr>
  </w:style>
  <w:style w:type="character" w:styleId="Onopgelostemelding">
    <w:name w:val="Unresolved Mention"/>
    <w:basedOn w:val="Standaardalinea-lettertype"/>
    <w:uiPriority w:val="99"/>
    <w:semiHidden/>
    <w:unhideWhenUsed/>
    <w:rsid w:val="00CD5C99"/>
    <w:rPr>
      <w:color w:val="808080"/>
      <w:shd w:val="clear" w:color="auto" w:fill="E6E6E6"/>
    </w:rPr>
  </w:style>
  <w:style w:type="table" w:styleId="Lichtelijst-accent1">
    <w:name w:val="Light List Accent 1"/>
    <w:basedOn w:val="Standaardtabel"/>
    <w:uiPriority w:val="61"/>
    <w:semiHidden/>
    <w:unhideWhenUsed/>
    <w:rsid w:val="001452D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469372632">
      <w:bodyDiv w:val="1"/>
      <w:marLeft w:val="0"/>
      <w:marRight w:val="0"/>
      <w:marTop w:val="0"/>
      <w:marBottom w:val="0"/>
      <w:divBdr>
        <w:top w:val="none" w:sz="0" w:space="0" w:color="auto"/>
        <w:left w:val="none" w:sz="0" w:space="0" w:color="auto"/>
        <w:bottom w:val="none" w:sz="0" w:space="0" w:color="auto"/>
        <w:right w:val="none" w:sz="0" w:space="0" w:color="auto"/>
      </w:divBdr>
    </w:div>
    <w:div w:id="609972723">
      <w:bodyDiv w:val="1"/>
      <w:marLeft w:val="0"/>
      <w:marRight w:val="0"/>
      <w:marTop w:val="0"/>
      <w:marBottom w:val="0"/>
      <w:divBdr>
        <w:top w:val="none" w:sz="0" w:space="0" w:color="auto"/>
        <w:left w:val="none" w:sz="0" w:space="0" w:color="auto"/>
        <w:bottom w:val="none" w:sz="0" w:space="0" w:color="auto"/>
        <w:right w:val="none" w:sz="0" w:space="0" w:color="auto"/>
      </w:divBdr>
    </w:div>
    <w:div w:id="683170626">
      <w:bodyDiv w:val="1"/>
      <w:marLeft w:val="0"/>
      <w:marRight w:val="0"/>
      <w:marTop w:val="0"/>
      <w:marBottom w:val="0"/>
      <w:divBdr>
        <w:top w:val="none" w:sz="0" w:space="0" w:color="auto"/>
        <w:left w:val="none" w:sz="0" w:space="0" w:color="auto"/>
        <w:bottom w:val="none" w:sz="0" w:space="0" w:color="auto"/>
        <w:right w:val="none" w:sz="0" w:space="0" w:color="auto"/>
      </w:divBdr>
    </w:div>
    <w:div w:id="1107775345">
      <w:bodyDiv w:val="1"/>
      <w:marLeft w:val="0"/>
      <w:marRight w:val="0"/>
      <w:marTop w:val="0"/>
      <w:marBottom w:val="0"/>
      <w:divBdr>
        <w:top w:val="none" w:sz="0" w:space="0" w:color="auto"/>
        <w:left w:val="none" w:sz="0" w:space="0" w:color="auto"/>
        <w:bottom w:val="none" w:sz="0" w:space="0" w:color="auto"/>
        <w:right w:val="none" w:sz="0" w:space="0" w:color="auto"/>
      </w:divBdr>
    </w:div>
    <w:div w:id="1329283979">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 w:id="2053460038">
      <w:bodyDiv w:val="1"/>
      <w:marLeft w:val="0"/>
      <w:marRight w:val="0"/>
      <w:marTop w:val="0"/>
      <w:marBottom w:val="0"/>
      <w:divBdr>
        <w:top w:val="none" w:sz="0" w:space="0" w:color="auto"/>
        <w:left w:val="none" w:sz="0" w:space="0" w:color="auto"/>
        <w:bottom w:val="none" w:sz="0" w:space="0" w:color="auto"/>
        <w:right w:val="none" w:sz="0" w:space="0" w:color="auto"/>
      </w:divBdr>
    </w:div>
    <w:div w:id="20832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444</Words>
  <Characters>2447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ATPi</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Gemma Swiers</cp:lastModifiedBy>
  <cp:revision>11</cp:revision>
  <dcterms:created xsi:type="dcterms:W3CDTF">2018-05-20T08:49:00Z</dcterms:created>
  <dcterms:modified xsi:type="dcterms:W3CDTF">2018-05-20T21:05:00Z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