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7D" w:rsidRDefault="00CC3293" w:rsidP="00CC3293">
      <w:pPr>
        <w:jc w:val="center"/>
        <w:rPr>
          <w:rFonts w:ascii="Arial" w:hAnsi="Arial" w:cs="Arial"/>
          <w:b/>
          <w:sz w:val="24"/>
          <w:szCs w:val="24"/>
        </w:rPr>
      </w:pPr>
      <w:r>
        <w:rPr>
          <w:rFonts w:ascii="Arial" w:hAnsi="Arial" w:cs="Arial"/>
          <w:b/>
          <w:sz w:val="24"/>
          <w:szCs w:val="24"/>
        </w:rPr>
        <w:t>KEY ASPECTS OF DISASTER MANAGEMENT</w:t>
      </w:r>
    </w:p>
    <w:p w:rsidR="00CC3293" w:rsidRDefault="00CC3293" w:rsidP="002E3357">
      <w:pPr>
        <w:jc w:val="center"/>
        <w:rPr>
          <w:rFonts w:ascii="Arial" w:hAnsi="Arial" w:cs="Arial"/>
          <w:b/>
          <w:sz w:val="24"/>
          <w:szCs w:val="24"/>
        </w:rPr>
      </w:pPr>
    </w:p>
    <w:p w:rsidR="002E3357" w:rsidRPr="002E3357" w:rsidRDefault="002E3357" w:rsidP="002E3357">
      <w:pPr>
        <w:jc w:val="center"/>
        <w:rPr>
          <w:rFonts w:ascii="Arial" w:hAnsi="Arial" w:cs="Arial"/>
          <w:b/>
          <w:sz w:val="24"/>
          <w:szCs w:val="24"/>
          <w:vertAlign w:val="superscript"/>
        </w:rPr>
      </w:pPr>
      <w:r w:rsidRPr="002E3357">
        <w:rPr>
          <w:rFonts w:ascii="Arial" w:hAnsi="Arial" w:cs="Arial"/>
          <w:b/>
          <w:sz w:val="24"/>
          <w:szCs w:val="24"/>
        </w:rPr>
        <w:t>Deepak Chandra Chandola</w:t>
      </w:r>
      <w:r>
        <w:rPr>
          <w:rFonts w:ascii="Arial" w:hAnsi="Arial" w:cs="Arial"/>
          <w:b/>
          <w:sz w:val="24"/>
          <w:szCs w:val="24"/>
        </w:rPr>
        <w:t xml:space="preserve"> </w:t>
      </w:r>
      <w:r w:rsidRPr="002E3357">
        <w:rPr>
          <w:rFonts w:ascii="Arial" w:hAnsi="Arial" w:cs="Arial"/>
          <w:b/>
          <w:sz w:val="24"/>
          <w:szCs w:val="24"/>
          <w:vertAlign w:val="superscript"/>
        </w:rPr>
        <w:t>a, 1</w:t>
      </w:r>
      <w:r w:rsidR="008C5FC4">
        <w:rPr>
          <w:rFonts w:ascii="Arial" w:hAnsi="Arial" w:cs="Arial"/>
          <w:b/>
          <w:sz w:val="24"/>
          <w:szCs w:val="24"/>
          <w:vertAlign w:val="superscript"/>
        </w:rPr>
        <w:t>, *</w:t>
      </w:r>
    </w:p>
    <w:p w:rsidR="002E3357" w:rsidRPr="00B142ED" w:rsidRDefault="002E3357" w:rsidP="002E3357">
      <w:pPr>
        <w:jc w:val="center"/>
        <w:rPr>
          <w:rFonts w:ascii="Arial" w:hAnsi="Arial" w:cs="Arial"/>
          <w:i/>
          <w:sz w:val="24"/>
          <w:szCs w:val="24"/>
          <w:vertAlign w:val="superscript"/>
        </w:rPr>
      </w:pPr>
      <w:r w:rsidRPr="00B142ED">
        <w:rPr>
          <w:rFonts w:ascii="Arial" w:hAnsi="Arial" w:cs="Arial"/>
          <w:i/>
          <w:sz w:val="24"/>
          <w:szCs w:val="24"/>
          <w:vertAlign w:val="superscript"/>
        </w:rPr>
        <w:t xml:space="preserve">Abu Dhabi Polytechnic, </w:t>
      </w:r>
      <w:hyperlink r:id="rId5" w:history="1">
        <w:r w:rsidRPr="00B142ED">
          <w:rPr>
            <w:rStyle w:val="Hyperlink"/>
            <w:rFonts w:ascii="Arial" w:hAnsi="Arial" w:cs="Arial"/>
            <w:i/>
            <w:sz w:val="24"/>
            <w:szCs w:val="24"/>
            <w:vertAlign w:val="superscript"/>
          </w:rPr>
          <w:t>deepak.chandola@outlook.com</w:t>
        </w:r>
      </w:hyperlink>
      <w:r w:rsidRPr="00B142ED">
        <w:rPr>
          <w:rFonts w:ascii="Arial" w:hAnsi="Arial" w:cs="Arial"/>
          <w:i/>
          <w:sz w:val="24"/>
          <w:szCs w:val="24"/>
          <w:vertAlign w:val="superscript"/>
        </w:rPr>
        <w:t>, Al Ain, Abu Dhabi, United Arab Emirates, +971-55-7772640</w:t>
      </w:r>
    </w:p>
    <w:p w:rsidR="0060799D" w:rsidRDefault="0060799D">
      <w:pPr>
        <w:pBdr>
          <w:top w:val="single" w:sz="12" w:space="1" w:color="auto"/>
          <w:bottom w:val="single" w:sz="12" w:space="1" w:color="auto"/>
        </w:pBdr>
        <w:rPr>
          <w:rFonts w:ascii="Arial" w:hAnsi="Arial" w:cs="Arial"/>
          <w:sz w:val="24"/>
          <w:szCs w:val="24"/>
          <w:vertAlign w:val="superscript"/>
        </w:rPr>
      </w:pPr>
      <w:r>
        <w:rPr>
          <w:rFonts w:ascii="Arial" w:hAnsi="Arial" w:cs="Arial"/>
          <w:sz w:val="24"/>
          <w:szCs w:val="24"/>
          <w:vertAlign w:val="superscript"/>
        </w:rPr>
        <w:t xml:space="preserve">Keywords: </w:t>
      </w:r>
      <w:r>
        <w:rPr>
          <w:rFonts w:ascii="Arial" w:hAnsi="Arial" w:cs="Arial"/>
          <w:sz w:val="24"/>
          <w:szCs w:val="24"/>
          <w:vertAlign w:val="superscript"/>
        </w:rPr>
        <w:t>disaster management, natural disaster, management, policies</w:t>
      </w:r>
    </w:p>
    <w:p w:rsidR="00E04B67" w:rsidRPr="0060799D" w:rsidRDefault="00E04B67" w:rsidP="0060799D">
      <w:pPr>
        <w:pBdr>
          <w:bottom w:val="single" w:sz="12" w:space="1" w:color="auto"/>
        </w:pBdr>
        <w:tabs>
          <w:tab w:val="left" w:pos="2592"/>
        </w:tabs>
        <w:spacing w:line="240" w:lineRule="auto"/>
        <w:rPr>
          <w:rFonts w:ascii="Arial" w:hAnsi="Arial" w:cs="Arial"/>
          <w:b/>
          <w:sz w:val="24"/>
          <w:szCs w:val="24"/>
          <w:vertAlign w:val="superscript"/>
        </w:rPr>
      </w:pPr>
      <w:r w:rsidRPr="0060799D">
        <w:rPr>
          <w:rFonts w:ascii="Arial" w:hAnsi="Arial" w:cs="Arial"/>
          <w:b/>
          <w:sz w:val="24"/>
          <w:szCs w:val="24"/>
          <w:vertAlign w:val="superscript"/>
        </w:rPr>
        <w:t>Abstract</w:t>
      </w:r>
    </w:p>
    <w:p w:rsidR="00B142ED" w:rsidRDefault="0018161E" w:rsidP="0060799D">
      <w:pPr>
        <w:pBdr>
          <w:bottom w:val="single" w:sz="12" w:space="1" w:color="auto"/>
        </w:pBdr>
        <w:spacing w:line="240" w:lineRule="auto"/>
        <w:jc w:val="both"/>
        <w:rPr>
          <w:rFonts w:ascii="NimbusSanL-Regu" w:hAnsi="NimbusSanL-Regu" w:cs="NimbusSanL-Regu"/>
          <w:sz w:val="16"/>
          <w:szCs w:val="16"/>
        </w:rPr>
      </w:pPr>
      <w:r w:rsidRPr="0018161E">
        <w:rPr>
          <w:rFonts w:ascii="Arial" w:hAnsi="Arial" w:cs="Arial"/>
          <w:sz w:val="24"/>
          <w:szCs w:val="24"/>
          <w:vertAlign w:val="superscript"/>
        </w:rPr>
        <w:t xml:space="preserve">Nowadays, our planet and its existence are under strain due to several natural catastrophic events like earthquakes, tsunami, hurricanes, extreme weather changes, global warming, diminishing glaciers, and landslides. Continuous changes in the earth’s ecology and its atmosphere including the troposphere and stratosphere making our habitat vulnerable to unforeseen disasters and require immediate attention. Such a situation may encounter due to the impetuous extraction of natural resources on our planet and the increasing presence of humans in space. Such activities not only leading our globe towards irreversible disastrous events but also indicating us to prepare for the worst. Therefore, all policymakers should come together and prepare sophisticated policies precisely focused on advanced methodologies of disaster management. To achieve this objective, it becomes utmost necessary to identify key aspects causing disaster and proven management techniques to handle </w:t>
      </w:r>
      <w:r>
        <w:rPr>
          <w:rFonts w:ascii="Arial" w:hAnsi="Arial" w:cs="Arial"/>
          <w:sz w:val="24"/>
          <w:szCs w:val="24"/>
          <w:vertAlign w:val="superscript"/>
        </w:rPr>
        <w:t>such situations in near future.</w:t>
      </w:r>
      <w:r w:rsidR="00F07971">
        <w:rPr>
          <w:rFonts w:ascii="Arial" w:hAnsi="Arial" w:cs="Arial"/>
          <w:sz w:val="24"/>
          <w:szCs w:val="24"/>
          <w:vertAlign w:val="superscript"/>
        </w:rPr>
        <w:t xml:space="preserve"> </w:t>
      </w:r>
      <w:r w:rsidR="00EE3335">
        <w:rPr>
          <w:rFonts w:ascii="Arial" w:hAnsi="Arial" w:cs="Arial"/>
          <w:sz w:val="24"/>
          <w:szCs w:val="24"/>
          <w:vertAlign w:val="superscript"/>
        </w:rPr>
        <w:t xml:space="preserve">However, several integrated research and disaster </w:t>
      </w:r>
      <w:r w:rsidR="000F77E1">
        <w:rPr>
          <w:rFonts w:ascii="Arial" w:hAnsi="Arial" w:cs="Arial"/>
          <w:sz w:val="24"/>
          <w:szCs w:val="24"/>
          <w:vertAlign w:val="superscript"/>
        </w:rPr>
        <w:t xml:space="preserve">prevention </w:t>
      </w:r>
      <w:r w:rsidR="00EE3335">
        <w:rPr>
          <w:rFonts w:ascii="Arial" w:hAnsi="Arial" w:cs="Arial"/>
          <w:sz w:val="24"/>
          <w:szCs w:val="24"/>
          <w:vertAlign w:val="superscript"/>
        </w:rPr>
        <w:t>programs are already in place but continuous exploration in this area</w:t>
      </w:r>
      <w:r w:rsidR="000F77E1">
        <w:rPr>
          <w:rFonts w:ascii="Arial" w:hAnsi="Arial" w:cs="Arial"/>
          <w:sz w:val="24"/>
          <w:szCs w:val="24"/>
          <w:vertAlign w:val="superscript"/>
        </w:rPr>
        <w:t xml:space="preserve"> aligned with </w:t>
      </w:r>
      <w:r w:rsidR="00FF6309">
        <w:rPr>
          <w:rFonts w:ascii="Arial" w:hAnsi="Arial" w:cs="Arial"/>
          <w:sz w:val="24"/>
          <w:szCs w:val="24"/>
          <w:vertAlign w:val="superscript"/>
        </w:rPr>
        <w:t xml:space="preserve">all </w:t>
      </w:r>
      <w:r w:rsidR="000F77E1">
        <w:rPr>
          <w:rFonts w:ascii="Arial" w:hAnsi="Arial" w:cs="Arial"/>
          <w:sz w:val="24"/>
          <w:szCs w:val="24"/>
          <w:vertAlign w:val="superscript"/>
        </w:rPr>
        <w:t>possible consequences</w:t>
      </w:r>
      <w:r w:rsidR="00EE3335">
        <w:rPr>
          <w:rFonts w:ascii="Arial" w:hAnsi="Arial" w:cs="Arial"/>
          <w:sz w:val="24"/>
          <w:szCs w:val="24"/>
          <w:vertAlign w:val="superscript"/>
        </w:rPr>
        <w:t xml:space="preserve"> is extremely important. </w:t>
      </w:r>
      <w:r w:rsidR="000F77E1">
        <w:rPr>
          <w:rFonts w:ascii="Arial" w:hAnsi="Arial" w:cs="Arial"/>
          <w:sz w:val="24"/>
          <w:szCs w:val="24"/>
          <w:vertAlign w:val="superscript"/>
        </w:rPr>
        <w:t xml:space="preserve">In recent events, COVID19 outbreak, its spread and </w:t>
      </w:r>
      <w:r w:rsidR="000F77E1" w:rsidRPr="000F77E1">
        <w:rPr>
          <w:rFonts w:ascii="Arial" w:hAnsi="Arial" w:cs="Arial"/>
          <w:sz w:val="24"/>
          <w:szCs w:val="24"/>
          <w:vertAlign w:val="superscript"/>
        </w:rPr>
        <w:t>apocalyptic</w:t>
      </w:r>
      <w:r w:rsidR="000F77E1">
        <w:rPr>
          <w:rFonts w:ascii="Arial" w:hAnsi="Arial" w:cs="Arial"/>
          <w:sz w:val="24"/>
          <w:szCs w:val="24"/>
          <w:vertAlign w:val="superscript"/>
        </w:rPr>
        <w:t xml:space="preserve"> nature challenged the entire world. Additionally</w:t>
      </w:r>
      <w:r w:rsidR="00FF6309">
        <w:rPr>
          <w:rFonts w:ascii="Arial" w:hAnsi="Arial" w:cs="Arial"/>
          <w:sz w:val="24"/>
          <w:szCs w:val="24"/>
          <w:vertAlign w:val="superscript"/>
        </w:rPr>
        <w:t>, containment</w:t>
      </w:r>
      <w:r w:rsidR="000F77E1">
        <w:rPr>
          <w:rFonts w:ascii="Arial" w:hAnsi="Arial" w:cs="Arial"/>
          <w:sz w:val="24"/>
          <w:szCs w:val="24"/>
          <w:vertAlign w:val="superscript"/>
        </w:rPr>
        <w:t xml:space="preserve"> </w:t>
      </w:r>
      <w:r w:rsidR="00FF6309">
        <w:rPr>
          <w:rFonts w:ascii="Arial" w:hAnsi="Arial" w:cs="Arial"/>
          <w:sz w:val="24"/>
          <w:szCs w:val="24"/>
          <w:vertAlign w:val="superscript"/>
        </w:rPr>
        <w:t xml:space="preserve">and prevention </w:t>
      </w:r>
      <w:r w:rsidR="000F77E1">
        <w:rPr>
          <w:rFonts w:ascii="Arial" w:hAnsi="Arial" w:cs="Arial"/>
          <w:sz w:val="24"/>
          <w:szCs w:val="24"/>
          <w:vertAlign w:val="superscript"/>
        </w:rPr>
        <w:t>activities</w:t>
      </w:r>
      <w:r w:rsidR="00FF6309">
        <w:rPr>
          <w:rFonts w:ascii="Arial" w:hAnsi="Arial" w:cs="Arial"/>
          <w:sz w:val="24"/>
          <w:szCs w:val="24"/>
          <w:vertAlign w:val="superscript"/>
        </w:rPr>
        <w:t xml:space="preserve"> utilized by most of the nation indicates that long term planning and robust management skills at planetary level are key factors. </w:t>
      </w:r>
      <w:r w:rsidR="000F77E1">
        <w:rPr>
          <w:rFonts w:ascii="Arial" w:hAnsi="Arial" w:cs="Arial"/>
          <w:sz w:val="24"/>
          <w:szCs w:val="24"/>
          <w:vertAlign w:val="superscript"/>
        </w:rPr>
        <w:t xml:space="preserve">To </w:t>
      </w:r>
      <w:r w:rsidR="000F77E1" w:rsidRPr="000F77E1">
        <w:rPr>
          <w:rFonts w:ascii="Arial" w:hAnsi="Arial" w:cs="Arial"/>
          <w:sz w:val="24"/>
          <w:szCs w:val="24"/>
          <w:vertAlign w:val="superscript"/>
        </w:rPr>
        <w:t>ameliorate</w:t>
      </w:r>
      <w:r w:rsidR="000F77E1" w:rsidRPr="00FF6309">
        <w:rPr>
          <w:rFonts w:ascii="Arial" w:hAnsi="Arial" w:cs="Arial"/>
          <w:sz w:val="24"/>
          <w:szCs w:val="24"/>
          <w:vertAlign w:val="superscript"/>
        </w:rPr>
        <w:t xml:space="preserve"> </w:t>
      </w:r>
      <w:r w:rsidR="00FF6309">
        <w:rPr>
          <w:rFonts w:ascii="Arial" w:hAnsi="Arial" w:cs="Arial"/>
          <w:sz w:val="24"/>
          <w:szCs w:val="24"/>
          <w:vertAlign w:val="superscript"/>
        </w:rPr>
        <w:t>that, t</w:t>
      </w:r>
      <w:r w:rsidR="00B67DFC">
        <w:rPr>
          <w:rFonts w:ascii="Arial" w:hAnsi="Arial" w:cs="Arial"/>
          <w:sz w:val="24"/>
          <w:szCs w:val="24"/>
          <w:vertAlign w:val="superscript"/>
        </w:rPr>
        <w:t xml:space="preserve">his research will utilize qualitative approach using extensive </w:t>
      </w:r>
      <w:bookmarkStart w:id="0" w:name="_GoBack"/>
      <w:bookmarkEnd w:id="0"/>
      <w:r w:rsidR="00B67DFC">
        <w:rPr>
          <w:rFonts w:ascii="Arial" w:hAnsi="Arial" w:cs="Arial"/>
          <w:sz w:val="24"/>
          <w:szCs w:val="24"/>
          <w:vertAlign w:val="superscript"/>
        </w:rPr>
        <w:t>literature review of research papers published on disaster management</w:t>
      </w:r>
      <w:r w:rsidR="00C536EB">
        <w:rPr>
          <w:rFonts w:ascii="Arial" w:hAnsi="Arial" w:cs="Arial"/>
          <w:sz w:val="24"/>
          <w:szCs w:val="24"/>
          <w:vertAlign w:val="superscript"/>
        </w:rPr>
        <w:t xml:space="preserve">. Conclusions and suggestion given by such research paper will be carefully analyzed to drive most effective approach to handle such atrocious situations. </w:t>
      </w:r>
      <w:r w:rsidR="00B67DFC">
        <w:rPr>
          <w:rFonts w:ascii="Arial" w:hAnsi="Arial" w:cs="Arial"/>
          <w:sz w:val="24"/>
          <w:szCs w:val="24"/>
          <w:vertAlign w:val="superscript"/>
        </w:rPr>
        <w:t xml:space="preserve">Outcome of this study will help global leaders to </w:t>
      </w:r>
      <w:r w:rsidR="00FF6309" w:rsidRPr="000F77E1">
        <w:rPr>
          <w:rFonts w:ascii="Arial" w:hAnsi="Arial" w:cs="Arial"/>
          <w:sz w:val="24"/>
          <w:szCs w:val="24"/>
          <w:vertAlign w:val="superscript"/>
        </w:rPr>
        <w:t>better</w:t>
      </w:r>
      <w:r w:rsidR="00FF6309">
        <w:rPr>
          <w:sz w:val="16"/>
          <w:szCs w:val="16"/>
        </w:rPr>
        <w:t xml:space="preserve"> </w:t>
      </w:r>
      <w:r w:rsidR="00FF6309">
        <w:rPr>
          <w:rFonts w:ascii="Arial" w:hAnsi="Arial" w:cs="Arial"/>
          <w:sz w:val="24"/>
          <w:szCs w:val="24"/>
          <w:vertAlign w:val="superscript"/>
        </w:rPr>
        <w:t>manage</w:t>
      </w:r>
      <w:r w:rsidR="00B67DFC">
        <w:rPr>
          <w:rFonts w:ascii="Arial" w:hAnsi="Arial" w:cs="Arial"/>
          <w:sz w:val="24"/>
          <w:szCs w:val="24"/>
          <w:vertAlign w:val="superscript"/>
        </w:rPr>
        <w:t xml:space="preserve"> </w:t>
      </w:r>
      <w:r w:rsidR="00F16E1D">
        <w:rPr>
          <w:rFonts w:ascii="Arial" w:hAnsi="Arial" w:cs="Arial"/>
          <w:sz w:val="24"/>
          <w:szCs w:val="24"/>
          <w:vertAlign w:val="superscript"/>
        </w:rPr>
        <w:t>and prepare</w:t>
      </w:r>
      <w:r w:rsidR="00FF6309">
        <w:rPr>
          <w:rFonts w:ascii="Arial" w:hAnsi="Arial" w:cs="Arial"/>
          <w:sz w:val="24"/>
          <w:szCs w:val="24"/>
          <w:vertAlign w:val="superscript"/>
        </w:rPr>
        <w:t xml:space="preserve"> the world</w:t>
      </w:r>
      <w:r w:rsidR="00F16E1D">
        <w:rPr>
          <w:rFonts w:ascii="Arial" w:hAnsi="Arial" w:cs="Arial"/>
          <w:sz w:val="24"/>
          <w:szCs w:val="24"/>
          <w:vertAlign w:val="superscript"/>
        </w:rPr>
        <w:t xml:space="preserve"> for unforeseen </w:t>
      </w:r>
      <w:r w:rsidR="00EE3335">
        <w:rPr>
          <w:rFonts w:ascii="Arial" w:hAnsi="Arial" w:cs="Arial"/>
          <w:sz w:val="24"/>
          <w:szCs w:val="24"/>
          <w:vertAlign w:val="superscript"/>
        </w:rPr>
        <w:t>calamities.</w:t>
      </w:r>
      <w:r w:rsidR="00B142ED">
        <w:rPr>
          <w:rFonts w:ascii="NimbusSanL-Regu" w:hAnsi="NimbusSanL-Regu" w:cs="NimbusSanL-Regu"/>
          <w:sz w:val="16"/>
          <w:szCs w:val="16"/>
        </w:rPr>
        <w:t xml:space="preserve"> </w:t>
      </w:r>
    </w:p>
    <w:p w:rsidR="00B142ED" w:rsidRDefault="00B142ED" w:rsidP="00B142ED">
      <w:pPr>
        <w:pBdr>
          <w:bottom w:val="single" w:sz="12" w:space="1" w:color="auto"/>
        </w:pBdr>
        <w:jc w:val="both"/>
        <w:rPr>
          <w:rFonts w:ascii="NimbusSanL-Regu" w:hAnsi="NimbusSanL-Regu" w:cs="NimbusSanL-Regu"/>
          <w:sz w:val="16"/>
          <w:szCs w:val="16"/>
        </w:rPr>
      </w:pPr>
    </w:p>
    <w:p w:rsidR="00EA374B" w:rsidRDefault="00EA374B" w:rsidP="00EA374B">
      <w:pPr>
        <w:rPr>
          <w:rFonts w:ascii="Arial" w:hAnsi="Arial" w:cs="Arial"/>
          <w:b/>
          <w:sz w:val="24"/>
          <w:szCs w:val="24"/>
          <w:vertAlign w:val="superscript"/>
        </w:rPr>
      </w:pPr>
      <w:r>
        <w:rPr>
          <w:rFonts w:ascii="Arial" w:hAnsi="Arial" w:cs="Arial"/>
          <w:b/>
          <w:sz w:val="24"/>
          <w:szCs w:val="24"/>
          <w:vertAlign w:val="superscript"/>
        </w:rPr>
        <w:t xml:space="preserve">References </w:t>
      </w:r>
    </w:p>
    <w:p w:rsidR="00EA374B" w:rsidRDefault="00EA374B" w:rsidP="00EA374B">
      <w:pPr>
        <w:pStyle w:val="Default"/>
        <w:ind w:left="720" w:hanging="720"/>
        <w:jc w:val="both"/>
        <w:rPr>
          <w:rFonts w:ascii="NimbusSanL-Regu" w:hAnsi="NimbusSanL-Regu" w:cs="NimbusSanL-Regu"/>
          <w:sz w:val="16"/>
          <w:szCs w:val="16"/>
        </w:rPr>
      </w:pPr>
      <w:r>
        <w:rPr>
          <w:rFonts w:ascii="NimbusSanL-Regu" w:hAnsi="NimbusSanL-Regu" w:cs="NimbusSanL-Regu"/>
          <w:sz w:val="16"/>
          <w:szCs w:val="16"/>
        </w:rPr>
        <w:t xml:space="preserve">[1] </w:t>
      </w:r>
      <w:r>
        <w:rPr>
          <w:rFonts w:ascii="NimbusSanL-Regu" w:hAnsi="NimbusSanL-Regu" w:cs="NimbusSanL-Regu"/>
          <w:sz w:val="16"/>
          <w:szCs w:val="16"/>
        </w:rPr>
        <w:tab/>
        <w:t>X.J. Feng</w:t>
      </w:r>
      <w:r w:rsidRPr="00E65A47">
        <w:rPr>
          <w:rFonts w:ascii="NimbusSanL-Regu" w:hAnsi="NimbusSanL-Regu" w:cs="NimbusSanL-Regu"/>
          <w:sz w:val="16"/>
          <w:szCs w:val="16"/>
        </w:rPr>
        <w:t>, J. Ma, G.Y. Li, X.N. Li, J. Ren, Y.Q. Shi, M. Li, Y. Zhang, C.X. Li, C.Y.</w:t>
      </w:r>
      <w:r>
        <w:rPr>
          <w:rFonts w:ascii="NimbusSanL-Regu" w:hAnsi="NimbusSanL-Regu" w:cs="NimbusSanL-Regu"/>
          <w:sz w:val="16"/>
          <w:szCs w:val="16"/>
        </w:rPr>
        <w:t xml:space="preserve">, </w:t>
      </w:r>
      <w:r w:rsidRPr="00E65A47">
        <w:rPr>
          <w:rFonts w:ascii="NimbusSanL-Regu" w:hAnsi="NimbusSanL-Regu" w:cs="NimbusSanL-Regu"/>
          <w:sz w:val="16"/>
          <w:szCs w:val="16"/>
        </w:rPr>
        <w:t>Analysis of the causative fault of the M~7 earthquake in the northeast part of Xi’an, China in the year 1568</w:t>
      </w:r>
      <w:r>
        <w:rPr>
          <w:rFonts w:ascii="NimbusSanL-Regu" w:hAnsi="NimbusSanL-Regu" w:cs="NimbusSanL-Regu"/>
          <w:sz w:val="16"/>
          <w:szCs w:val="16"/>
        </w:rPr>
        <w:t>, International Journal of Disaster Risk Reduction 44 (2020) 101415.</w:t>
      </w:r>
    </w:p>
    <w:p w:rsidR="00EA374B" w:rsidRDefault="00EA374B" w:rsidP="00EA374B">
      <w:pPr>
        <w:pStyle w:val="Default"/>
        <w:ind w:left="720" w:hanging="720"/>
        <w:jc w:val="both"/>
        <w:rPr>
          <w:rFonts w:ascii="NimbusSanL-Regu" w:hAnsi="NimbusSanL-Regu" w:cs="NimbusSanL-Regu"/>
          <w:sz w:val="16"/>
          <w:szCs w:val="16"/>
        </w:rPr>
      </w:pPr>
      <w:r>
        <w:rPr>
          <w:rFonts w:ascii="NimbusSanL-Regu" w:hAnsi="NimbusSanL-Regu" w:cs="NimbusSanL-Regu"/>
          <w:sz w:val="16"/>
          <w:szCs w:val="16"/>
        </w:rPr>
        <w:t xml:space="preserve">[2] </w:t>
      </w:r>
      <w:r>
        <w:rPr>
          <w:rFonts w:ascii="NimbusSanL-Regu" w:hAnsi="NimbusSanL-Regu" w:cs="NimbusSanL-Regu"/>
          <w:sz w:val="16"/>
          <w:szCs w:val="16"/>
        </w:rPr>
        <w:tab/>
        <w:t xml:space="preserve">Gordon A McBean, </w:t>
      </w:r>
      <w:r w:rsidRPr="00970135">
        <w:rPr>
          <w:rFonts w:ascii="NimbusSanL-Regu" w:hAnsi="NimbusSanL-Regu" w:cs="NimbusSanL-Regu"/>
          <w:sz w:val="16"/>
          <w:szCs w:val="16"/>
        </w:rPr>
        <w:t>Integrating disaster risk reduction towards sustainable</w:t>
      </w:r>
      <w:r>
        <w:rPr>
          <w:rFonts w:ascii="NimbusSanL-Regu" w:hAnsi="NimbusSanL-Regu" w:cs="NimbusSanL-Regu"/>
          <w:sz w:val="16"/>
          <w:szCs w:val="16"/>
        </w:rPr>
        <w:t xml:space="preserve"> </w:t>
      </w:r>
      <w:r w:rsidRPr="00970135">
        <w:rPr>
          <w:rFonts w:ascii="NimbusSanL-Regu" w:hAnsi="NimbusSanL-Regu" w:cs="NimbusSanL-Regu"/>
          <w:sz w:val="16"/>
          <w:szCs w:val="16"/>
        </w:rPr>
        <w:t>development</w:t>
      </w:r>
      <w:r>
        <w:rPr>
          <w:rFonts w:ascii="NimbusSanL-Regu" w:hAnsi="NimbusSanL-Regu" w:cs="NimbusSanL-Regu"/>
          <w:sz w:val="16"/>
          <w:szCs w:val="16"/>
        </w:rPr>
        <w:t>, Current Opinion in Environmental Sustainability 4 (2012) 122-127.</w:t>
      </w:r>
    </w:p>
    <w:p w:rsidR="00EA374B" w:rsidRDefault="00EA374B" w:rsidP="00EA374B">
      <w:pPr>
        <w:pStyle w:val="Default"/>
        <w:ind w:left="720" w:hanging="720"/>
        <w:jc w:val="both"/>
        <w:rPr>
          <w:rFonts w:ascii="NimbusSanL-Regu" w:hAnsi="NimbusSanL-Regu" w:cs="NimbusSanL-Regu"/>
          <w:sz w:val="16"/>
          <w:szCs w:val="16"/>
        </w:rPr>
      </w:pPr>
      <w:r>
        <w:rPr>
          <w:rFonts w:ascii="NimbusSanL-Regu" w:hAnsi="NimbusSanL-Regu" w:cs="NimbusSanL-Regu"/>
          <w:sz w:val="16"/>
          <w:szCs w:val="16"/>
        </w:rPr>
        <w:t xml:space="preserve">[3] </w:t>
      </w:r>
      <w:r>
        <w:rPr>
          <w:rFonts w:ascii="NimbusSanL-Regu" w:hAnsi="NimbusSanL-Regu" w:cs="NimbusSanL-Regu"/>
          <w:sz w:val="16"/>
          <w:szCs w:val="16"/>
        </w:rPr>
        <w:tab/>
        <w:t xml:space="preserve">Mahmoud T. </w:t>
      </w:r>
      <w:proofErr w:type="spellStart"/>
      <w:r>
        <w:rPr>
          <w:rFonts w:ascii="NimbusSanL-Regu" w:hAnsi="NimbusSanL-Regu" w:cs="NimbusSanL-Regu"/>
          <w:sz w:val="16"/>
          <w:szCs w:val="16"/>
        </w:rPr>
        <w:t>Alwidyan</w:t>
      </w:r>
      <w:proofErr w:type="spellEnd"/>
      <w:r w:rsidRPr="00A140B0">
        <w:rPr>
          <w:rFonts w:ascii="NimbusSanL-Regu" w:hAnsi="NimbusSanL-Regu" w:cs="NimbusSanL-Regu"/>
          <w:sz w:val="16"/>
          <w:szCs w:val="16"/>
        </w:rPr>
        <w:t>, Joseph E. Trainor</w:t>
      </w:r>
      <w:r>
        <w:rPr>
          <w:rFonts w:ascii="NimbusSanL-Regu" w:hAnsi="NimbusSanL-Regu" w:cs="NimbusSanL-Regu"/>
          <w:sz w:val="16"/>
          <w:szCs w:val="16"/>
        </w:rPr>
        <w:t>, Richard A. Bissell,</w:t>
      </w:r>
      <w:r w:rsidRPr="00A140B0">
        <w:rPr>
          <w:rFonts w:ascii="NimbusSanL-Regu" w:hAnsi="NimbusSanL-Regu" w:cs="NimbusSanL-Regu"/>
          <w:sz w:val="16"/>
          <w:szCs w:val="16"/>
        </w:rPr>
        <w:t xml:space="preserve"> Responding to natural disasters vs. disease outbreaks: Do emergency medical service providers have different views</w:t>
      </w:r>
      <w:proofErr w:type="gramStart"/>
      <w:r w:rsidRPr="00A140B0">
        <w:rPr>
          <w:rFonts w:ascii="NimbusSanL-Regu" w:hAnsi="NimbusSanL-Regu" w:cs="NimbusSanL-Regu"/>
          <w:sz w:val="16"/>
          <w:szCs w:val="16"/>
        </w:rPr>
        <w:t>?</w:t>
      </w:r>
      <w:r>
        <w:rPr>
          <w:rFonts w:ascii="NimbusSanL-Regu" w:hAnsi="NimbusSanL-Regu" w:cs="NimbusSanL-Regu"/>
          <w:sz w:val="16"/>
          <w:szCs w:val="16"/>
        </w:rPr>
        <w:t>,</w:t>
      </w:r>
      <w:proofErr w:type="gramEnd"/>
      <w:r>
        <w:rPr>
          <w:rFonts w:ascii="NimbusSanL-Regu" w:hAnsi="NimbusSanL-Regu" w:cs="NimbusSanL-Regu"/>
          <w:sz w:val="16"/>
          <w:szCs w:val="16"/>
        </w:rPr>
        <w:t xml:space="preserve"> International Journal of Disaster Risk Reduction 44 (2020) 101440.</w:t>
      </w:r>
    </w:p>
    <w:p w:rsidR="00EA374B" w:rsidRDefault="00EA374B" w:rsidP="00EA374B">
      <w:pPr>
        <w:autoSpaceDE w:val="0"/>
        <w:autoSpaceDN w:val="0"/>
        <w:adjustRightInd w:val="0"/>
        <w:spacing w:after="0" w:line="240" w:lineRule="auto"/>
        <w:ind w:left="720" w:hanging="720"/>
        <w:jc w:val="both"/>
        <w:rPr>
          <w:rFonts w:ascii="NimbusSanL-Regu" w:hAnsi="NimbusSanL-Regu" w:cs="NimbusSanL-Regu"/>
          <w:sz w:val="16"/>
          <w:szCs w:val="16"/>
        </w:rPr>
      </w:pPr>
      <w:r>
        <w:rPr>
          <w:rFonts w:ascii="NimbusSanL-Regu" w:hAnsi="NimbusSanL-Regu" w:cs="NimbusSanL-Regu"/>
          <w:sz w:val="16"/>
          <w:szCs w:val="16"/>
        </w:rPr>
        <w:t xml:space="preserve">[4] </w:t>
      </w:r>
      <w:r>
        <w:rPr>
          <w:rFonts w:ascii="NimbusSanL-Regu" w:hAnsi="NimbusSanL-Regu" w:cs="NimbusSanL-Regu"/>
          <w:sz w:val="16"/>
          <w:szCs w:val="16"/>
        </w:rPr>
        <w:tab/>
      </w:r>
      <w:r w:rsidRPr="008F2A97">
        <w:rPr>
          <w:rFonts w:ascii="NimbusSanL-Regu" w:hAnsi="NimbusSanL-Regu" w:cs="NimbusSanL-Regu"/>
          <w:sz w:val="16"/>
          <w:szCs w:val="16"/>
        </w:rPr>
        <w:t xml:space="preserve">Tomasz </w:t>
      </w:r>
      <w:proofErr w:type="spellStart"/>
      <w:r w:rsidRPr="008F2A97">
        <w:rPr>
          <w:rFonts w:ascii="NimbusSanL-Regu" w:hAnsi="NimbusSanL-Regu" w:cs="NimbusSanL-Regu"/>
          <w:sz w:val="16"/>
          <w:szCs w:val="16"/>
        </w:rPr>
        <w:t>Dobrogoszc</w:t>
      </w:r>
      <w:r w:rsidRPr="008F2A97">
        <w:rPr>
          <w:rFonts w:ascii="NimbusSanL-Regu" w:hAnsi="NimbusSanL-Regu" w:cs="NimbusSanL-Regu"/>
          <w:color w:val="000000"/>
          <w:sz w:val="16"/>
          <w:szCs w:val="16"/>
        </w:rPr>
        <w:t>z</w:t>
      </w:r>
      <w:proofErr w:type="spellEnd"/>
      <w:r w:rsidRPr="008F2A97">
        <w:rPr>
          <w:rFonts w:ascii="NimbusSanL-Regu" w:hAnsi="NimbusSanL-Regu" w:cs="NimbusSanL-Regu"/>
          <w:color w:val="000000"/>
          <w:sz w:val="16"/>
          <w:szCs w:val="16"/>
        </w:rPr>
        <w:t>,</w:t>
      </w:r>
      <w:r w:rsidRPr="00A140B0">
        <w:rPr>
          <w:rFonts w:ascii="NimbusSanL-Regu" w:hAnsi="NimbusSanL-Regu" w:cs="NimbusSanL-Regu"/>
          <w:color w:val="000000"/>
          <w:sz w:val="16"/>
          <w:szCs w:val="16"/>
        </w:rPr>
        <w:t xml:space="preserve"> </w:t>
      </w:r>
      <w:r w:rsidRPr="008F2A97">
        <w:rPr>
          <w:rFonts w:ascii="NimbusSanL-Regu" w:hAnsi="NimbusSanL-Regu" w:cs="NimbusSanL-Regu"/>
          <w:color w:val="000000"/>
          <w:sz w:val="16"/>
          <w:szCs w:val="16"/>
        </w:rPr>
        <w:t xml:space="preserve">The planet heals itself: The overkill </w:t>
      </w:r>
      <w:r>
        <w:rPr>
          <w:rFonts w:ascii="NimbusSanL-Regu" w:hAnsi="NimbusSanL-Regu" w:cs="NimbusSanL-Regu"/>
          <w:color w:val="000000"/>
          <w:sz w:val="16"/>
          <w:szCs w:val="16"/>
        </w:rPr>
        <w:t xml:space="preserve">of Homo sapiens in contemporary </w:t>
      </w:r>
      <w:r w:rsidRPr="008F2A97">
        <w:rPr>
          <w:rFonts w:ascii="NimbusSanL-Regu" w:hAnsi="NimbusSanL-Regu" w:cs="NimbusSanL-Regu"/>
          <w:sz w:val="16"/>
          <w:szCs w:val="16"/>
        </w:rPr>
        <w:t>literature</w:t>
      </w:r>
      <w:r>
        <w:rPr>
          <w:rFonts w:ascii="NimbusSanL-Regu" w:hAnsi="NimbusSanL-Regu" w:cs="NimbusSanL-Regu"/>
          <w:sz w:val="16"/>
          <w:szCs w:val="16"/>
        </w:rPr>
        <w:t>, European Management Journal 35 (2017) 722-728.</w:t>
      </w:r>
    </w:p>
    <w:p w:rsidR="00EA374B" w:rsidRPr="008F2A97" w:rsidRDefault="00EA374B" w:rsidP="00EA374B">
      <w:pPr>
        <w:pStyle w:val="Default"/>
        <w:ind w:left="720" w:hanging="720"/>
        <w:rPr>
          <w:rFonts w:ascii="NimbusSanL-Regu" w:hAnsi="NimbusSanL-Regu" w:cs="NimbusSanL-Regu"/>
          <w:sz w:val="16"/>
          <w:szCs w:val="16"/>
        </w:rPr>
      </w:pPr>
      <w:r>
        <w:rPr>
          <w:rFonts w:ascii="NimbusSanL-Regu" w:hAnsi="NimbusSanL-Regu" w:cs="NimbusSanL-Regu"/>
          <w:sz w:val="16"/>
          <w:szCs w:val="16"/>
        </w:rPr>
        <w:t xml:space="preserve">[5] </w:t>
      </w:r>
      <w:r>
        <w:rPr>
          <w:rFonts w:ascii="NimbusSanL-Regu" w:hAnsi="NimbusSanL-Regu" w:cs="NimbusSanL-Regu"/>
          <w:sz w:val="16"/>
          <w:szCs w:val="16"/>
        </w:rPr>
        <w:tab/>
      </w:r>
      <w:r w:rsidRPr="00E70146">
        <w:rPr>
          <w:rFonts w:ascii="NimbusSanL-Regu" w:hAnsi="NimbusSanL-Regu" w:cs="NimbusSanL-Regu"/>
          <w:sz w:val="16"/>
          <w:szCs w:val="16"/>
        </w:rPr>
        <w:t xml:space="preserve">Nahum </w:t>
      </w:r>
      <w:proofErr w:type="spellStart"/>
      <w:r w:rsidRPr="00E70146">
        <w:rPr>
          <w:rFonts w:ascii="NimbusSanL-Regu" w:hAnsi="NimbusSanL-Regu" w:cs="NimbusSanL-Regu"/>
          <w:sz w:val="16"/>
          <w:szCs w:val="16"/>
        </w:rPr>
        <w:t>Melamed</w:t>
      </w:r>
      <w:proofErr w:type="spellEnd"/>
      <w:r w:rsidRPr="00E70146">
        <w:rPr>
          <w:rFonts w:ascii="NimbusSanL-Regu" w:hAnsi="NimbusSanL-Regu" w:cs="NimbusSanL-Regu"/>
          <w:sz w:val="16"/>
          <w:szCs w:val="16"/>
        </w:rPr>
        <w:t xml:space="preserve">, </w:t>
      </w:r>
      <w:proofErr w:type="spellStart"/>
      <w:r w:rsidRPr="00E70146">
        <w:rPr>
          <w:rFonts w:ascii="NimbusSanL-Regu" w:hAnsi="NimbusSanL-Regu" w:cs="NimbusSanL-Regu"/>
          <w:sz w:val="16"/>
          <w:szCs w:val="16"/>
        </w:rPr>
        <w:t>Avishai</w:t>
      </w:r>
      <w:proofErr w:type="spellEnd"/>
      <w:r w:rsidRPr="00E70146">
        <w:rPr>
          <w:rFonts w:ascii="NimbusSanL-Regu" w:hAnsi="NimbusSanL-Regu" w:cs="NimbusSanL-Regu"/>
          <w:sz w:val="16"/>
          <w:szCs w:val="16"/>
        </w:rPr>
        <w:t xml:space="preserve"> </w:t>
      </w:r>
      <w:proofErr w:type="spellStart"/>
      <w:r w:rsidRPr="00E70146">
        <w:rPr>
          <w:rFonts w:ascii="NimbusSanL-Regu" w:hAnsi="NimbusSanL-Regu" w:cs="NimbusSanL-Regu"/>
          <w:sz w:val="16"/>
          <w:szCs w:val="16"/>
        </w:rPr>
        <w:t>Melamed</w:t>
      </w:r>
      <w:proofErr w:type="spellEnd"/>
      <w:r w:rsidRPr="008F2A97">
        <w:rPr>
          <w:rFonts w:ascii="NimbusSanL-Regu" w:hAnsi="NimbusSanL-Regu" w:cs="NimbusSanL-Regu"/>
          <w:sz w:val="16"/>
          <w:szCs w:val="16"/>
        </w:rPr>
        <w:t>,</w:t>
      </w:r>
      <w:r>
        <w:rPr>
          <w:rFonts w:ascii="NimbusSanL-Regu" w:hAnsi="NimbusSanL-Regu" w:cs="NimbusSanL-Regu"/>
          <w:sz w:val="16"/>
          <w:szCs w:val="16"/>
        </w:rPr>
        <w:t xml:space="preserve"> </w:t>
      </w:r>
      <w:r w:rsidRPr="00E70146">
        <w:rPr>
          <w:rFonts w:ascii="NimbusSanL-Regu" w:hAnsi="NimbusSanL-Regu" w:cs="NimbusSanL-Regu"/>
          <w:sz w:val="16"/>
          <w:szCs w:val="16"/>
        </w:rPr>
        <w:t>The terrestrial example: Natural disasters as model for planetary defense planning</w:t>
      </w:r>
      <w:r>
        <w:rPr>
          <w:rFonts w:ascii="NimbusSanL-Regu" w:hAnsi="NimbusSanL-Regu" w:cs="NimbusSanL-Regu"/>
          <w:sz w:val="16"/>
          <w:szCs w:val="16"/>
        </w:rPr>
        <w:t>, Journal of Space Safety Engineering 7 (2020) 67-77.</w:t>
      </w:r>
    </w:p>
    <w:p w:rsidR="00B142ED" w:rsidRDefault="00B142ED" w:rsidP="00E65A47">
      <w:pPr>
        <w:pStyle w:val="Default"/>
        <w:rPr>
          <w:rFonts w:ascii="NimbusSanL-Regu" w:hAnsi="NimbusSanL-Regu" w:cs="NimbusSanL-Regu"/>
          <w:sz w:val="16"/>
          <w:szCs w:val="16"/>
        </w:rPr>
      </w:pPr>
    </w:p>
    <w:p w:rsidR="00EA374B" w:rsidRDefault="00EA374B" w:rsidP="00E65A47">
      <w:pPr>
        <w:pStyle w:val="Default"/>
        <w:rPr>
          <w:rFonts w:ascii="NimbusSanL-Regu" w:hAnsi="NimbusSanL-Regu" w:cs="NimbusSanL-Regu"/>
          <w:sz w:val="16"/>
          <w:szCs w:val="16"/>
        </w:rPr>
      </w:pPr>
    </w:p>
    <w:p w:rsidR="00B142ED" w:rsidRDefault="00B142ED" w:rsidP="00E65A47">
      <w:pPr>
        <w:pStyle w:val="Default"/>
        <w:rPr>
          <w:rFonts w:ascii="NimbusSanL-Regu" w:hAnsi="NimbusSanL-Regu" w:cs="NimbusSanL-Regu"/>
          <w:sz w:val="16"/>
          <w:szCs w:val="16"/>
        </w:rPr>
      </w:pPr>
    </w:p>
    <w:p w:rsidR="00B142ED" w:rsidRDefault="00B142ED" w:rsidP="00E65A47">
      <w:pPr>
        <w:pStyle w:val="Default"/>
        <w:rPr>
          <w:rFonts w:ascii="NimbusSanL-Regu" w:hAnsi="NimbusSanL-Regu" w:cs="NimbusSanL-Regu"/>
          <w:sz w:val="16"/>
          <w:szCs w:val="16"/>
        </w:rPr>
      </w:pPr>
    </w:p>
    <w:p w:rsidR="00B142ED" w:rsidRDefault="00B142ED" w:rsidP="00E65A47">
      <w:pPr>
        <w:pStyle w:val="Default"/>
        <w:rPr>
          <w:rFonts w:ascii="NimbusSanL-Regu" w:hAnsi="NimbusSanL-Regu" w:cs="NimbusSanL-Regu"/>
          <w:sz w:val="16"/>
          <w:szCs w:val="16"/>
        </w:rPr>
      </w:pPr>
    </w:p>
    <w:p w:rsidR="00B142ED" w:rsidRDefault="00B142ED" w:rsidP="00E65A47">
      <w:pPr>
        <w:pStyle w:val="Default"/>
        <w:rPr>
          <w:rFonts w:ascii="NimbusSanL-Regu" w:hAnsi="NimbusSanL-Regu" w:cs="NimbusSanL-Regu"/>
          <w:sz w:val="16"/>
          <w:szCs w:val="16"/>
        </w:rPr>
      </w:pPr>
    </w:p>
    <w:p w:rsidR="008C5FC4" w:rsidRDefault="008C5FC4" w:rsidP="00B142ED">
      <w:pPr>
        <w:pBdr>
          <w:bottom w:val="single" w:sz="12" w:space="1" w:color="auto"/>
        </w:pBdr>
        <w:autoSpaceDE w:val="0"/>
        <w:autoSpaceDN w:val="0"/>
        <w:adjustRightInd w:val="0"/>
        <w:spacing w:after="0" w:line="240" w:lineRule="auto"/>
        <w:rPr>
          <w:rFonts w:ascii="NimbusSanL-Regu" w:hAnsi="NimbusSanL-Regu" w:cs="NimbusSanL-Regu"/>
          <w:color w:val="000000"/>
          <w:sz w:val="16"/>
          <w:szCs w:val="16"/>
        </w:rPr>
      </w:pPr>
    </w:p>
    <w:p w:rsidR="00B142ED" w:rsidRDefault="00B142ED" w:rsidP="00B142ED">
      <w:pPr>
        <w:pBdr>
          <w:bottom w:val="single" w:sz="12" w:space="1" w:color="auto"/>
        </w:pBdr>
        <w:autoSpaceDE w:val="0"/>
        <w:autoSpaceDN w:val="0"/>
        <w:adjustRightInd w:val="0"/>
        <w:spacing w:after="0" w:line="240" w:lineRule="auto"/>
        <w:rPr>
          <w:rFonts w:ascii="NimbusSanL-Regu" w:hAnsi="NimbusSanL-Regu" w:cs="NimbusSanL-Regu"/>
          <w:sz w:val="16"/>
          <w:szCs w:val="16"/>
        </w:rPr>
      </w:pPr>
    </w:p>
    <w:p w:rsidR="008C5FC4" w:rsidRDefault="008C5FC4" w:rsidP="00A53C8F">
      <w:pPr>
        <w:autoSpaceDE w:val="0"/>
        <w:autoSpaceDN w:val="0"/>
        <w:adjustRightInd w:val="0"/>
        <w:spacing w:after="0" w:line="240" w:lineRule="auto"/>
        <w:ind w:left="720" w:hanging="720"/>
        <w:rPr>
          <w:rFonts w:ascii="NimbusSanL-Regu" w:hAnsi="NimbusSanL-Regu" w:cs="NimbusSanL-Regu"/>
          <w:sz w:val="16"/>
          <w:szCs w:val="16"/>
        </w:rPr>
      </w:pPr>
      <w:r>
        <w:rPr>
          <w:rFonts w:ascii="NimbusSanL-Regu" w:hAnsi="NimbusSanL-Regu" w:cs="NimbusSanL-Regu"/>
          <w:sz w:val="16"/>
          <w:szCs w:val="16"/>
        </w:rPr>
        <w:t>*Corresponding Author</w:t>
      </w:r>
    </w:p>
    <w:p w:rsidR="008C5FC4" w:rsidRDefault="008C5FC4" w:rsidP="00A53C8F">
      <w:pPr>
        <w:autoSpaceDE w:val="0"/>
        <w:autoSpaceDN w:val="0"/>
        <w:adjustRightInd w:val="0"/>
        <w:spacing w:after="0" w:line="240" w:lineRule="auto"/>
        <w:ind w:left="720" w:hanging="720"/>
        <w:rPr>
          <w:rFonts w:ascii="NimbusSanL-Regu" w:hAnsi="NimbusSanL-Regu" w:cs="NimbusSanL-Regu"/>
          <w:sz w:val="16"/>
          <w:szCs w:val="16"/>
        </w:rPr>
      </w:pPr>
      <w:r>
        <w:rPr>
          <w:rFonts w:ascii="NimbusSanL-Regu" w:hAnsi="NimbusSanL-Regu" w:cs="NimbusSanL-Regu"/>
          <w:sz w:val="16"/>
          <w:szCs w:val="16"/>
        </w:rPr>
        <w:t xml:space="preserve">Email Address: </w:t>
      </w:r>
      <w:hyperlink r:id="rId6" w:history="1">
        <w:r w:rsidRPr="00B25A6E">
          <w:rPr>
            <w:rStyle w:val="Hyperlink"/>
            <w:rFonts w:ascii="NimbusSanL-Regu" w:hAnsi="NimbusSanL-Regu" w:cs="NimbusSanL-Regu"/>
            <w:sz w:val="16"/>
            <w:szCs w:val="16"/>
          </w:rPr>
          <w:t>deepak.chandola@outlook.com</w:t>
        </w:r>
      </w:hyperlink>
      <w:r>
        <w:rPr>
          <w:rFonts w:ascii="NimbusSanL-Regu" w:hAnsi="NimbusSanL-Regu" w:cs="NimbusSanL-Regu"/>
          <w:sz w:val="16"/>
          <w:szCs w:val="16"/>
        </w:rPr>
        <w:t xml:space="preserve"> (Deepak Chandra Chandola)</w:t>
      </w:r>
    </w:p>
    <w:p w:rsidR="008C5FC4" w:rsidRPr="002E3357" w:rsidRDefault="008C5FC4" w:rsidP="00A53C8F">
      <w:pPr>
        <w:autoSpaceDE w:val="0"/>
        <w:autoSpaceDN w:val="0"/>
        <w:adjustRightInd w:val="0"/>
        <w:spacing w:after="0" w:line="240" w:lineRule="auto"/>
        <w:ind w:left="720" w:hanging="720"/>
        <w:rPr>
          <w:rFonts w:ascii="Arial" w:hAnsi="Arial" w:cs="Arial"/>
          <w:b/>
          <w:sz w:val="24"/>
          <w:szCs w:val="24"/>
          <w:vertAlign w:val="superscript"/>
        </w:rPr>
      </w:pPr>
      <w:r w:rsidRPr="008C5FC4">
        <w:rPr>
          <w:rFonts w:ascii="NimbusSanL-Regu" w:hAnsi="NimbusSanL-Regu" w:cs="NimbusSanL-Regu"/>
          <w:sz w:val="16"/>
          <w:szCs w:val="16"/>
          <w:vertAlign w:val="superscript"/>
        </w:rPr>
        <w:t>1</w:t>
      </w:r>
      <w:r w:rsidR="00B142ED">
        <w:rPr>
          <w:rFonts w:ascii="NimbusSanL-Regu" w:hAnsi="NimbusSanL-Regu" w:cs="NimbusSanL-Regu"/>
          <w:sz w:val="16"/>
          <w:szCs w:val="16"/>
        </w:rPr>
        <w:t xml:space="preserve">Instructor </w:t>
      </w:r>
      <w:r>
        <w:rPr>
          <w:rFonts w:ascii="NimbusSanL-Regu" w:hAnsi="NimbusSanL-Regu" w:cs="NimbusSanL-Regu"/>
          <w:sz w:val="16"/>
          <w:szCs w:val="16"/>
        </w:rPr>
        <w:t>– Abu Dhabi Polytechnic</w:t>
      </w:r>
    </w:p>
    <w:sectPr w:rsidR="008C5FC4" w:rsidRPr="002E3357" w:rsidSect="002E3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306D2"/>
    <w:multiLevelType w:val="hybridMultilevel"/>
    <w:tmpl w:val="F924A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59"/>
    <w:rsid w:val="000F77E1"/>
    <w:rsid w:val="0018161E"/>
    <w:rsid w:val="001D58BE"/>
    <w:rsid w:val="00255E59"/>
    <w:rsid w:val="002E3357"/>
    <w:rsid w:val="0031323E"/>
    <w:rsid w:val="00332561"/>
    <w:rsid w:val="00382422"/>
    <w:rsid w:val="0039757D"/>
    <w:rsid w:val="004916FF"/>
    <w:rsid w:val="004D1157"/>
    <w:rsid w:val="004D54C4"/>
    <w:rsid w:val="00554B20"/>
    <w:rsid w:val="0060799D"/>
    <w:rsid w:val="006B3781"/>
    <w:rsid w:val="006F7490"/>
    <w:rsid w:val="0074196B"/>
    <w:rsid w:val="008C5FC4"/>
    <w:rsid w:val="008F2A97"/>
    <w:rsid w:val="00950E9B"/>
    <w:rsid w:val="00970135"/>
    <w:rsid w:val="009F7C0F"/>
    <w:rsid w:val="00A140B0"/>
    <w:rsid w:val="00A32645"/>
    <w:rsid w:val="00A52D91"/>
    <w:rsid w:val="00A53C8F"/>
    <w:rsid w:val="00A8134C"/>
    <w:rsid w:val="00B142ED"/>
    <w:rsid w:val="00B67DFC"/>
    <w:rsid w:val="00B824C6"/>
    <w:rsid w:val="00BA7D63"/>
    <w:rsid w:val="00BC397D"/>
    <w:rsid w:val="00C51AEA"/>
    <w:rsid w:val="00C536EB"/>
    <w:rsid w:val="00CC3293"/>
    <w:rsid w:val="00D91C71"/>
    <w:rsid w:val="00DD53C7"/>
    <w:rsid w:val="00E04B67"/>
    <w:rsid w:val="00E65A47"/>
    <w:rsid w:val="00E70146"/>
    <w:rsid w:val="00EA374B"/>
    <w:rsid w:val="00EE3335"/>
    <w:rsid w:val="00F07971"/>
    <w:rsid w:val="00F16E1D"/>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133F"/>
  <w15:chartTrackingRefBased/>
  <w15:docId w15:val="{11EAD108-FBF8-4314-8246-E845B6E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357"/>
    <w:rPr>
      <w:color w:val="0563C1" w:themeColor="hyperlink"/>
      <w:u w:val="single"/>
    </w:rPr>
  </w:style>
  <w:style w:type="paragraph" w:styleId="ListParagraph">
    <w:name w:val="List Paragraph"/>
    <w:basedOn w:val="Normal"/>
    <w:uiPriority w:val="34"/>
    <w:qFormat/>
    <w:rsid w:val="00950E9B"/>
    <w:pPr>
      <w:ind w:left="720"/>
      <w:contextualSpacing/>
    </w:pPr>
  </w:style>
  <w:style w:type="paragraph" w:customStyle="1" w:styleId="Default">
    <w:name w:val="Default"/>
    <w:rsid w:val="00E65A47"/>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epak.chandola@outlook.com" TargetMode="External"/><Relationship Id="rId5" Type="http://schemas.openxmlformats.org/officeDocument/2006/relationships/hyperlink" Target="mailto:deepak.chandola@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Chandra Chandola</dc:creator>
  <cp:keywords/>
  <dc:description/>
  <cp:lastModifiedBy>Deepak Chandra Chandola</cp:lastModifiedBy>
  <cp:revision>34</cp:revision>
  <dcterms:created xsi:type="dcterms:W3CDTF">2021-01-11T05:59:00Z</dcterms:created>
  <dcterms:modified xsi:type="dcterms:W3CDTF">2021-01-26T16:40:00Z</dcterms:modified>
</cp:coreProperties>
</file>