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8C" w:rsidRPr="00320F88" w:rsidRDefault="00320F88" w:rsidP="00320F88">
      <w:pPr>
        <w:rPr>
          <w:b/>
        </w:rPr>
      </w:pPr>
      <w:r w:rsidRPr="00320F88">
        <w:rPr>
          <w:b/>
        </w:rPr>
        <w:t>A</w:t>
      </w:r>
      <w:r w:rsidR="00DB398C" w:rsidRPr="00320F88">
        <w:rPr>
          <w:b/>
        </w:rPr>
        <w:t>dding value for customers</w:t>
      </w:r>
      <w:r w:rsidR="003C667A" w:rsidRPr="00320F88">
        <w:rPr>
          <w:b/>
        </w:rPr>
        <w:t xml:space="preserve"> under the NDIS</w:t>
      </w:r>
    </w:p>
    <w:p w:rsidR="00DB398C" w:rsidRPr="00320F88" w:rsidRDefault="00320F88" w:rsidP="00DB398C">
      <w:pPr>
        <w:pStyle w:val="Default"/>
        <w:rPr>
          <w:sz w:val="22"/>
          <w:szCs w:val="22"/>
        </w:rPr>
      </w:pPr>
      <w:r w:rsidRPr="00320F88">
        <w:rPr>
          <w:sz w:val="22"/>
          <w:szCs w:val="22"/>
        </w:rPr>
        <w:t>Word Count:</w:t>
      </w:r>
      <w:r>
        <w:rPr>
          <w:sz w:val="22"/>
          <w:szCs w:val="22"/>
        </w:rPr>
        <w:t xml:space="preserve"> 232</w:t>
      </w:r>
      <w:bookmarkStart w:id="0" w:name="_GoBack"/>
      <w:bookmarkEnd w:id="0"/>
    </w:p>
    <w:p w:rsidR="00DB398C" w:rsidRPr="00320F88" w:rsidRDefault="00DB398C" w:rsidP="00DB398C">
      <w:pPr>
        <w:pStyle w:val="Default"/>
        <w:rPr>
          <w:color w:val="C45811"/>
          <w:sz w:val="22"/>
          <w:szCs w:val="22"/>
        </w:rPr>
      </w:pPr>
    </w:p>
    <w:p w:rsidR="00320F88" w:rsidRPr="00320F88" w:rsidRDefault="00320F88" w:rsidP="00320F88">
      <w:pPr>
        <w:spacing w:after="0" w:line="240" w:lineRule="auto"/>
        <w:rPr>
          <w:b/>
        </w:rPr>
      </w:pPr>
      <w:r w:rsidRPr="00320F88">
        <w:rPr>
          <w:b/>
        </w:rPr>
        <w:t>Introduction</w:t>
      </w:r>
    </w:p>
    <w:p w:rsidR="00D93265" w:rsidRPr="00320F88" w:rsidRDefault="003D4F50">
      <w:r w:rsidRPr="00320F88">
        <w:t>Domiciliary Equipment Service (DES) is a business unit of the Department of Human Services in South Australia (SA), providing assistive technology (AT) to support people across the sectors of disability, ageing and health.  Major programs supplied include the National Disability Insurance Scheme</w:t>
      </w:r>
      <w:r w:rsidR="0091053B" w:rsidRPr="00320F88">
        <w:t xml:space="preserve"> (NDIS)</w:t>
      </w:r>
      <w:r w:rsidRPr="00320F88">
        <w:t xml:space="preserve">, and SA’s jurisdictional AT programs. </w:t>
      </w:r>
      <w:r w:rsidR="00D93265" w:rsidRPr="00320F88">
        <w:t xml:space="preserve">DES interacts with many </w:t>
      </w:r>
      <w:r w:rsidRPr="00320F88">
        <w:t xml:space="preserve">customers </w:t>
      </w:r>
      <w:r w:rsidR="00D93265" w:rsidRPr="00320F88">
        <w:t>on a daily basis, including end users, funders, se</w:t>
      </w:r>
      <w:r w:rsidR="008C2A90" w:rsidRPr="00320F88">
        <w:t>rvice providers, client coordinators</w:t>
      </w:r>
      <w:r w:rsidR="00D93265" w:rsidRPr="00320F88">
        <w:t>, assessors and suppliers</w:t>
      </w:r>
      <w:r w:rsidR="00D93265" w:rsidRPr="00320F88">
        <w:t xml:space="preserve">. </w:t>
      </w:r>
    </w:p>
    <w:p w:rsidR="00320F88" w:rsidRPr="00320F88" w:rsidRDefault="00320F88" w:rsidP="00320F88">
      <w:pPr>
        <w:pStyle w:val="Default"/>
        <w:rPr>
          <w:b/>
          <w:color w:val="auto"/>
          <w:sz w:val="22"/>
          <w:szCs w:val="22"/>
        </w:rPr>
      </w:pPr>
      <w:r w:rsidRPr="00320F88">
        <w:rPr>
          <w:b/>
          <w:color w:val="auto"/>
          <w:sz w:val="22"/>
          <w:szCs w:val="22"/>
        </w:rPr>
        <w:t xml:space="preserve">Aims </w:t>
      </w:r>
    </w:p>
    <w:p w:rsidR="008C2A90" w:rsidRPr="00320F88" w:rsidRDefault="00D93265">
      <w:r w:rsidRPr="00320F88">
        <w:t>With the significant changes</w:t>
      </w:r>
      <w:r w:rsidR="008C2A90" w:rsidRPr="00320F88">
        <w:t xml:space="preserve"> occurring</w:t>
      </w:r>
      <w:r w:rsidRPr="00320F88">
        <w:t xml:space="preserve"> in the disability and aged care sector, DES undertook consultation </w:t>
      </w:r>
      <w:r w:rsidR="00223E81" w:rsidRPr="00320F88">
        <w:t xml:space="preserve">with </w:t>
      </w:r>
      <w:r w:rsidRPr="00320F88">
        <w:t>i</w:t>
      </w:r>
      <w:r w:rsidR="00223E81" w:rsidRPr="00320F88">
        <w:t>ts customers to be</w:t>
      </w:r>
      <w:r w:rsidRPr="00320F88">
        <w:t>t</w:t>
      </w:r>
      <w:r w:rsidR="00223E81" w:rsidRPr="00320F88">
        <w:t>t</w:t>
      </w:r>
      <w:r w:rsidRPr="00320F88">
        <w:t>er</w:t>
      </w:r>
      <w:r w:rsidR="00223E81" w:rsidRPr="00320F88">
        <w:t xml:space="preserve"> understand their </w:t>
      </w:r>
      <w:r w:rsidR="00F10795" w:rsidRPr="00320F88">
        <w:t xml:space="preserve">service </w:t>
      </w:r>
      <w:r w:rsidR="00223E81" w:rsidRPr="00320F88">
        <w:t>needs.</w:t>
      </w:r>
      <w:r w:rsidRPr="00320F88">
        <w:t xml:space="preserve"> </w:t>
      </w:r>
    </w:p>
    <w:p w:rsidR="00D93265" w:rsidRPr="00320F88" w:rsidRDefault="00223E81">
      <w:r w:rsidRPr="00320F88">
        <w:t xml:space="preserve">Customers </w:t>
      </w:r>
      <w:r w:rsidR="00D93265" w:rsidRPr="00320F88">
        <w:t xml:space="preserve">were </w:t>
      </w:r>
      <w:r w:rsidR="003D4F50" w:rsidRPr="00320F88">
        <w:t>analysed in three groups</w:t>
      </w:r>
      <w:r w:rsidR="00D93265" w:rsidRPr="00320F88">
        <w:t xml:space="preserve">: </w:t>
      </w:r>
      <w:r w:rsidRPr="00320F88">
        <w:t xml:space="preserve">end users and their </w:t>
      </w:r>
      <w:r w:rsidR="00F10795" w:rsidRPr="00320F88">
        <w:t>carers;</w:t>
      </w:r>
      <w:r w:rsidR="00D93265" w:rsidRPr="00320F88">
        <w:t xml:space="preserve"> </w:t>
      </w:r>
      <w:r w:rsidR="003D4F50" w:rsidRPr="00320F88">
        <w:t>assessors</w:t>
      </w:r>
      <w:r w:rsidR="00D93265" w:rsidRPr="00320F88">
        <w:t xml:space="preserve"> requesting AT</w:t>
      </w:r>
      <w:r w:rsidR="00F10795" w:rsidRPr="00320F88">
        <w:t>;</w:t>
      </w:r>
      <w:r w:rsidR="00D93265" w:rsidRPr="00320F88">
        <w:t xml:space="preserve"> and </w:t>
      </w:r>
      <w:r w:rsidR="008C2A90" w:rsidRPr="00320F88">
        <w:t>a</w:t>
      </w:r>
      <w:r w:rsidRPr="00320F88">
        <w:t>gencies</w:t>
      </w:r>
      <w:r w:rsidR="00D93265" w:rsidRPr="00320F88">
        <w:t xml:space="preserve"> employing </w:t>
      </w:r>
      <w:r w:rsidR="003D4F50" w:rsidRPr="00320F88">
        <w:t xml:space="preserve">assessors or providing other </w:t>
      </w:r>
      <w:r w:rsidR="00D93265" w:rsidRPr="00320F88">
        <w:t>services to end users.</w:t>
      </w:r>
    </w:p>
    <w:p w:rsidR="008C2A90" w:rsidRPr="00320F88" w:rsidRDefault="00D93265" w:rsidP="00D93265">
      <w:r w:rsidRPr="00320F88">
        <w:t xml:space="preserve">Consultation was undertaken using </w:t>
      </w:r>
      <w:r w:rsidR="008C2A90" w:rsidRPr="00320F88">
        <w:t>a multi-layered approach. I</w:t>
      </w:r>
      <w:r w:rsidRPr="00320F88">
        <w:t>n-depth interviews</w:t>
      </w:r>
      <w:r w:rsidR="008C2A90" w:rsidRPr="00320F88">
        <w:t xml:space="preserve"> were held with key agencies,</w:t>
      </w:r>
      <w:r w:rsidRPr="00320F88">
        <w:t xml:space="preserve"> </w:t>
      </w:r>
      <w:r w:rsidR="003D4F50" w:rsidRPr="00320F88">
        <w:t xml:space="preserve">separate </w:t>
      </w:r>
      <w:r w:rsidRPr="00320F88">
        <w:t xml:space="preserve">focus groups </w:t>
      </w:r>
      <w:r w:rsidR="008C2A90" w:rsidRPr="00320F88">
        <w:t xml:space="preserve">were </w:t>
      </w:r>
      <w:r w:rsidR="003D4F50" w:rsidRPr="00320F88">
        <w:t xml:space="preserve">held </w:t>
      </w:r>
      <w:r w:rsidR="008C2A90" w:rsidRPr="00320F88">
        <w:t xml:space="preserve">with end users and </w:t>
      </w:r>
      <w:r w:rsidR="0091053B" w:rsidRPr="00320F88">
        <w:t>assessors</w:t>
      </w:r>
      <w:r w:rsidR="008C2A90" w:rsidRPr="00320F88">
        <w:t xml:space="preserve">, and </w:t>
      </w:r>
      <w:r w:rsidRPr="00320F88">
        <w:t>a</w:t>
      </w:r>
      <w:r w:rsidR="008C2A90" w:rsidRPr="00320F88">
        <w:t>n electronic</w:t>
      </w:r>
      <w:r w:rsidRPr="00320F88">
        <w:t xml:space="preserve"> survey</w:t>
      </w:r>
      <w:r w:rsidR="008C2A90" w:rsidRPr="00320F88">
        <w:t xml:space="preserve"> was sent out to approximately 5000 end users and therapists</w:t>
      </w:r>
      <w:r w:rsidRPr="00320F88">
        <w:t xml:space="preserve">. </w:t>
      </w:r>
    </w:p>
    <w:p w:rsidR="0091053B" w:rsidRPr="00320F88" w:rsidRDefault="00D93265" w:rsidP="00F10795">
      <w:r w:rsidRPr="00320F88">
        <w:t xml:space="preserve">Key areas </w:t>
      </w:r>
      <w:r w:rsidR="003D4F50" w:rsidRPr="00320F88">
        <w:t xml:space="preserve">investigated were each customer group’s expectations and preferences for AT services, ‘pain points’ in current processes, as well as information needs and communication preferences.  </w:t>
      </w:r>
    </w:p>
    <w:p w:rsidR="00320F88" w:rsidRPr="00320F88" w:rsidRDefault="00320F88" w:rsidP="00320F88">
      <w:pPr>
        <w:pStyle w:val="Default"/>
        <w:rPr>
          <w:b/>
          <w:color w:val="auto"/>
          <w:sz w:val="22"/>
          <w:szCs w:val="22"/>
        </w:rPr>
      </w:pPr>
      <w:r w:rsidRPr="00320F88">
        <w:rPr>
          <w:b/>
          <w:color w:val="auto"/>
          <w:sz w:val="22"/>
          <w:szCs w:val="22"/>
        </w:rPr>
        <w:t xml:space="preserve">Findings/Results/Outcomes </w:t>
      </w:r>
    </w:p>
    <w:p w:rsidR="00F10795" w:rsidRPr="00320F88" w:rsidRDefault="0091053B" w:rsidP="00F10795">
      <w:r w:rsidRPr="00320F88">
        <w:t>With</w:t>
      </w:r>
      <w:r w:rsidR="00E76A6E" w:rsidRPr="00320F88">
        <w:t xml:space="preserve"> significant sector changes, </w:t>
      </w:r>
      <w:r w:rsidRPr="00320F88">
        <w:t>including</w:t>
      </w:r>
      <w:r w:rsidR="00E76A6E" w:rsidRPr="00320F88">
        <w:t xml:space="preserve"> </w:t>
      </w:r>
      <w:r w:rsidRPr="00320F88">
        <w:t>transitioning to the NDIS</w:t>
      </w:r>
      <w:r w:rsidR="00E76A6E" w:rsidRPr="00320F88">
        <w:t xml:space="preserve">, </w:t>
      </w:r>
      <w:r w:rsidR="008C2A90" w:rsidRPr="00320F88">
        <w:t xml:space="preserve">this </w:t>
      </w:r>
      <w:r w:rsidRPr="00320F88">
        <w:t>customer sounding</w:t>
      </w:r>
      <w:r w:rsidR="008C2A90" w:rsidRPr="00320F88">
        <w:t xml:space="preserve"> is important </w:t>
      </w:r>
      <w:r w:rsidRPr="00320F88">
        <w:t xml:space="preserve">for providers </w:t>
      </w:r>
      <w:r w:rsidR="008C2A90" w:rsidRPr="00320F88">
        <w:t xml:space="preserve">to </w:t>
      </w:r>
      <w:r w:rsidR="00E76A6E" w:rsidRPr="00320F88">
        <w:t>grow and evolve to better meet</w:t>
      </w:r>
      <w:r w:rsidR="008C2A90" w:rsidRPr="00320F88">
        <w:t xml:space="preserve"> </w:t>
      </w:r>
      <w:r w:rsidRPr="00320F88">
        <w:t xml:space="preserve">the </w:t>
      </w:r>
      <w:r w:rsidR="00E76A6E" w:rsidRPr="00320F88">
        <w:t>needs</w:t>
      </w:r>
      <w:r w:rsidRPr="00320F88">
        <w:t xml:space="preserve"> of their customers</w:t>
      </w:r>
      <w:r w:rsidR="00E76A6E" w:rsidRPr="00320F88">
        <w:t xml:space="preserve">. </w:t>
      </w:r>
      <w:r w:rsidR="000B73B5" w:rsidRPr="00320F88">
        <w:t>The findings</w:t>
      </w:r>
      <w:r w:rsidR="00E76A6E" w:rsidRPr="00320F88">
        <w:t xml:space="preserve"> that will be discussed in the presentation</w:t>
      </w:r>
      <w:r w:rsidR="000B73B5" w:rsidRPr="00320F88">
        <w:t xml:space="preserve"> </w:t>
      </w:r>
      <w:r w:rsidRPr="00320F88">
        <w:t>are being</w:t>
      </w:r>
      <w:r w:rsidR="00F10795" w:rsidRPr="00320F88">
        <w:t xml:space="preserve"> applied to DES itself, but are </w:t>
      </w:r>
      <w:r w:rsidR="008C2A90" w:rsidRPr="00320F88">
        <w:t xml:space="preserve">also </w:t>
      </w:r>
      <w:r w:rsidR="00F10795" w:rsidRPr="00320F88">
        <w:t xml:space="preserve">invaluable </w:t>
      </w:r>
      <w:r w:rsidR="008C2A90" w:rsidRPr="00320F88">
        <w:t xml:space="preserve">to the whole </w:t>
      </w:r>
      <w:r w:rsidR="00F10795" w:rsidRPr="00320F88">
        <w:t xml:space="preserve">sector. </w:t>
      </w:r>
    </w:p>
    <w:sectPr w:rsidR="00F10795" w:rsidRPr="0032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4D66"/>
    <w:multiLevelType w:val="hybridMultilevel"/>
    <w:tmpl w:val="57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8379E4"/>
    <w:multiLevelType w:val="multilevel"/>
    <w:tmpl w:val="01D0F6D4"/>
    <w:styleLink w:val="bulletpoints"/>
    <w:lvl w:ilvl="0">
      <w:numFmt w:val="bullet"/>
      <w:lvlText w:val="-"/>
      <w:lvlJc w:val="left"/>
      <w:pPr>
        <w:ind w:left="720" w:hanging="360"/>
      </w:pPr>
      <w:rPr>
        <w:rFonts w:asciiTheme="minorHAnsi" w:eastAsiaTheme="minorHAnsi" w:hAnsiTheme="minorHAns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7960325"/>
    <w:multiLevelType w:val="multilevel"/>
    <w:tmpl w:val="01D0F6D4"/>
    <w:numStyleLink w:val="bulletpoint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C"/>
    <w:rsid w:val="00002D58"/>
    <w:rsid w:val="00075555"/>
    <w:rsid w:val="000B73B5"/>
    <w:rsid w:val="00211138"/>
    <w:rsid w:val="00223E81"/>
    <w:rsid w:val="00320F88"/>
    <w:rsid w:val="003C667A"/>
    <w:rsid w:val="003D4F50"/>
    <w:rsid w:val="00436DDE"/>
    <w:rsid w:val="005B4E6B"/>
    <w:rsid w:val="005C0D9D"/>
    <w:rsid w:val="008C2A90"/>
    <w:rsid w:val="00907F0E"/>
    <w:rsid w:val="0091053B"/>
    <w:rsid w:val="00A746AB"/>
    <w:rsid w:val="00D93265"/>
    <w:rsid w:val="00DB398C"/>
    <w:rsid w:val="00DE5DCC"/>
    <w:rsid w:val="00E76A6E"/>
    <w:rsid w:val="00F10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55"/>
  </w:style>
  <w:style w:type="paragraph" w:styleId="Heading1">
    <w:name w:val="heading 1"/>
    <w:basedOn w:val="Normal"/>
    <w:next w:val="Normal"/>
    <w:link w:val="Heading1Char"/>
    <w:autoRedefine/>
    <w:uiPriority w:val="9"/>
    <w:qFormat/>
    <w:rsid w:val="00075555"/>
    <w:pPr>
      <w:keepNext/>
      <w:keepLines/>
      <w:spacing w:before="240" w:after="240" w:line="288" w:lineRule="auto"/>
      <w:outlineLvl w:val="0"/>
    </w:pPr>
    <w:rPr>
      <w:rFonts w:eastAsiaTheme="majorEastAsia" w:cstheme="majorBidi"/>
      <w:b/>
      <w:color w:val="244061" w:themeColor="accent1" w:themeShade="80"/>
      <w:sz w:val="44"/>
      <w:szCs w:val="32"/>
    </w:rPr>
  </w:style>
  <w:style w:type="paragraph" w:styleId="Heading2">
    <w:name w:val="heading 2"/>
    <w:basedOn w:val="Normal"/>
    <w:next w:val="Normal"/>
    <w:link w:val="Heading2Char"/>
    <w:uiPriority w:val="9"/>
    <w:unhideWhenUsed/>
    <w:qFormat/>
    <w:rsid w:val="00075555"/>
    <w:pPr>
      <w:keepNext/>
      <w:keepLines/>
      <w:spacing w:before="200" w:after="0"/>
      <w:outlineLvl w:val="1"/>
    </w:pPr>
    <w:rPr>
      <w:rFonts w:eastAsiaTheme="majorEastAsia"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075555"/>
    <w:pPr>
      <w:keepNext/>
      <w:keepLines/>
      <w:spacing w:before="200" w:after="0"/>
      <w:outlineLvl w:val="2"/>
    </w:pPr>
    <w:rPr>
      <w:rFonts w:eastAsiaTheme="majorEastAsia"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55"/>
    <w:rPr>
      <w:rFonts w:eastAsiaTheme="majorEastAsia" w:cstheme="majorBidi"/>
      <w:bCs/>
      <w:color w:val="365F91" w:themeColor="accent1" w:themeShade="BF"/>
      <w:sz w:val="36"/>
      <w:szCs w:val="26"/>
    </w:rPr>
  </w:style>
  <w:style w:type="paragraph" w:styleId="ListParagraph">
    <w:name w:val="List Paragraph"/>
    <w:basedOn w:val="Normal"/>
    <w:uiPriority w:val="34"/>
    <w:qFormat/>
    <w:rsid w:val="00436DDE"/>
    <w:pPr>
      <w:ind w:left="720"/>
      <w:contextualSpacing/>
    </w:pPr>
  </w:style>
  <w:style w:type="paragraph" w:styleId="IntenseQuote">
    <w:name w:val="Intense Quote"/>
    <w:basedOn w:val="Normal"/>
    <w:next w:val="Normal"/>
    <w:link w:val="IntenseQuoteChar"/>
    <w:uiPriority w:val="30"/>
    <w:qFormat/>
    <w:rsid w:val="00436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DE"/>
    <w:rPr>
      <w:rFonts w:ascii="Arial" w:hAnsi="Arial"/>
      <w:b/>
      <w:bCs/>
      <w:i/>
      <w:iCs/>
      <w:color w:val="4F81BD" w:themeColor="accent1"/>
    </w:rPr>
  </w:style>
  <w:style w:type="character" w:customStyle="1" w:styleId="Heading1Char">
    <w:name w:val="Heading 1 Char"/>
    <w:basedOn w:val="DefaultParagraphFont"/>
    <w:link w:val="Heading1"/>
    <w:uiPriority w:val="9"/>
    <w:rsid w:val="00075555"/>
    <w:rPr>
      <w:rFonts w:eastAsiaTheme="majorEastAsia" w:cstheme="majorBidi"/>
      <w:b/>
      <w:color w:val="244061" w:themeColor="accent1" w:themeShade="80"/>
      <w:sz w:val="44"/>
      <w:szCs w:val="32"/>
    </w:rPr>
  </w:style>
  <w:style w:type="character" w:customStyle="1" w:styleId="Heading3Char">
    <w:name w:val="Heading 3 Char"/>
    <w:basedOn w:val="DefaultParagraphFont"/>
    <w:link w:val="Heading3"/>
    <w:uiPriority w:val="9"/>
    <w:rsid w:val="00075555"/>
    <w:rPr>
      <w:rFonts w:eastAsiaTheme="majorEastAsia" w:cstheme="majorBidi"/>
      <w:b/>
      <w:bCs/>
      <w:color w:val="365F91" w:themeColor="accent1" w:themeShade="BF"/>
      <w:sz w:val="28"/>
    </w:rPr>
  </w:style>
  <w:style w:type="paragraph" w:customStyle="1" w:styleId="Default">
    <w:name w:val="Default"/>
    <w:rsid w:val="00DB398C"/>
    <w:pPr>
      <w:autoSpaceDE w:val="0"/>
      <w:autoSpaceDN w:val="0"/>
      <w:adjustRightInd w:val="0"/>
      <w:spacing w:after="0" w:line="240" w:lineRule="auto"/>
    </w:pPr>
    <w:rPr>
      <w:rFonts w:ascii="Calibri" w:hAnsi="Calibri" w:cs="Calibri"/>
      <w:color w:val="000000"/>
      <w:sz w:val="24"/>
      <w:szCs w:val="24"/>
    </w:rPr>
  </w:style>
  <w:style w:type="numbering" w:customStyle="1" w:styleId="bulletpoints">
    <w:name w:val="bullet points"/>
    <w:basedOn w:val="NoList"/>
    <w:uiPriority w:val="99"/>
    <w:rsid w:val="00D93265"/>
    <w:pPr>
      <w:numPr>
        <w:numId w:val="2"/>
      </w:numPr>
    </w:pPr>
  </w:style>
  <w:style w:type="paragraph" w:styleId="BalloonText">
    <w:name w:val="Balloon Text"/>
    <w:basedOn w:val="Normal"/>
    <w:link w:val="BalloonTextChar"/>
    <w:uiPriority w:val="99"/>
    <w:semiHidden/>
    <w:unhideWhenUsed/>
    <w:rsid w:val="003D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55"/>
  </w:style>
  <w:style w:type="paragraph" w:styleId="Heading1">
    <w:name w:val="heading 1"/>
    <w:basedOn w:val="Normal"/>
    <w:next w:val="Normal"/>
    <w:link w:val="Heading1Char"/>
    <w:autoRedefine/>
    <w:uiPriority w:val="9"/>
    <w:qFormat/>
    <w:rsid w:val="00075555"/>
    <w:pPr>
      <w:keepNext/>
      <w:keepLines/>
      <w:spacing w:before="240" w:after="240" w:line="288" w:lineRule="auto"/>
      <w:outlineLvl w:val="0"/>
    </w:pPr>
    <w:rPr>
      <w:rFonts w:eastAsiaTheme="majorEastAsia" w:cstheme="majorBidi"/>
      <w:b/>
      <w:color w:val="244061" w:themeColor="accent1" w:themeShade="80"/>
      <w:sz w:val="44"/>
      <w:szCs w:val="32"/>
    </w:rPr>
  </w:style>
  <w:style w:type="paragraph" w:styleId="Heading2">
    <w:name w:val="heading 2"/>
    <w:basedOn w:val="Normal"/>
    <w:next w:val="Normal"/>
    <w:link w:val="Heading2Char"/>
    <w:uiPriority w:val="9"/>
    <w:unhideWhenUsed/>
    <w:qFormat/>
    <w:rsid w:val="00075555"/>
    <w:pPr>
      <w:keepNext/>
      <w:keepLines/>
      <w:spacing w:before="200" w:after="0"/>
      <w:outlineLvl w:val="1"/>
    </w:pPr>
    <w:rPr>
      <w:rFonts w:eastAsiaTheme="majorEastAsia"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075555"/>
    <w:pPr>
      <w:keepNext/>
      <w:keepLines/>
      <w:spacing w:before="200" w:after="0"/>
      <w:outlineLvl w:val="2"/>
    </w:pPr>
    <w:rPr>
      <w:rFonts w:eastAsiaTheme="majorEastAsia"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55"/>
    <w:rPr>
      <w:rFonts w:eastAsiaTheme="majorEastAsia" w:cstheme="majorBidi"/>
      <w:bCs/>
      <w:color w:val="365F91" w:themeColor="accent1" w:themeShade="BF"/>
      <w:sz w:val="36"/>
      <w:szCs w:val="26"/>
    </w:rPr>
  </w:style>
  <w:style w:type="paragraph" w:styleId="ListParagraph">
    <w:name w:val="List Paragraph"/>
    <w:basedOn w:val="Normal"/>
    <w:uiPriority w:val="34"/>
    <w:qFormat/>
    <w:rsid w:val="00436DDE"/>
    <w:pPr>
      <w:ind w:left="720"/>
      <w:contextualSpacing/>
    </w:pPr>
  </w:style>
  <w:style w:type="paragraph" w:styleId="IntenseQuote">
    <w:name w:val="Intense Quote"/>
    <w:basedOn w:val="Normal"/>
    <w:next w:val="Normal"/>
    <w:link w:val="IntenseQuoteChar"/>
    <w:uiPriority w:val="30"/>
    <w:qFormat/>
    <w:rsid w:val="00436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DE"/>
    <w:rPr>
      <w:rFonts w:ascii="Arial" w:hAnsi="Arial"/>
      <w:b/>
      <w:bCs/>
      <w:i/>
      <w:iCs/>
      <w:color w:val="4F81BD" w:themeColor="accent1"/>
    </w:rPr>
  </w:style>
  <w:style w:type="character" w:customStyle="1" w:styleId="Heading1Char">
    <w:name w:val="Heading 1 Char"/>
    <w:basedOn w:val="DefaultParagraphFont"/>
    <w:link w:val="Heading1"/>
    <w:uiPriority w:val="9"/>
    <w:rsid w:val="00075555"/>
    <w:rPr>
      <w:rFonts w:eastAsiaTheme="majorEastAsia" w:cstheme="majorBidi"/>
      <w:b/>
      <w:color w:val="244061" w:themeColor="accent1" w:themeShade="80"/>
      <w:sz w:val="44"/>
      <w:szCs w:val="32"/>
    </w:rPr>
  </w:style>
  <w:style w:type="character" w:customStyle="1" w:styleId="Heading3Char">
    <w:name w:val="Heading 3 Char"/>
    <w:basedOn w:val="DefaultParagraphFont"/>
    <w:link w:val="Heading3"/>
    <w:uiPriority w:val="9"/>
    <w:rsid w:val="00075555"/>
    <w:rPr>
      <w:rFonts w:eastAsiaTheme="majorEastAsia" w:cstheme="majorBidi"/>
      <w:b/>
      <w:bCs/>
      <w:color w:val="365F91" w:themeColor="accent1" w:themeShade="BF"/>
      <w:sz w:val="28"/>
    </w:rPr>
  </w:style>
  <w:style w:type="paragraph" w:customStyle="1" w:styleId="Default">
    <w:name w:val="Default"/>
    <w:rsid w:val="00DB398C"/>
    <w:pPr>
      <w:autoSpaceDE w:val="0"/>
      <w:autoSpaceDN w:val="0"/>
      <w:adjustRightInd w:val="0"/>
      <w:spacing w:after="0" w:line="240" w:lineRule="auto"/>
    </w:pPr>
    <w:rPr>
      <w:rFonts w:ascii="Calibri" w:hAnsi="Calibri" w:cs="Calibri"/>
      <w:color w:val="000000"/>
      <w:sz w:val="24"/>
      <w:szCs w:val="24"/>
    </w:rPr>
  </w:style>
  <w:style w:type="numbering" w:customStyle="1" w:styleId="bulletpoints">
    <w:name w:val="bullet points"/>
    <w:basedOn w:val="NoList"/>
    <w:uiPriority w:val="99"/>
    <w:rsid w:val="00D93265"/>
    <w:pPr>
      <w:numPr>
        <w:numId w:val="2"/>
      </w:numPr>
    </w:pPr>
  </w:style>
  <w:style w:type="paragraph" w:styleId="BalloonText">
    <w:name w:val="Balloon Text"/>
    <w:basedOn w:val="Normal"/>
    <w:link w:val="BalloonTextChar"/>
    <w:uiPriority w:val="99"/>
    <w:semiHidden/>
    <w:unhideWhenUsed/>
    <w:rsid w:val="003D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customXml" Target="/customXML/item2.xml" Id="Re4781bda99fc4d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71343BCD6D049598449C876307003E4" version="1.0.0">
  <systemFields>
    <field name="Objective-Id">
      <value order="0">A18865537</value>
    </field>
    <field name="Objective-Title">
      <value order="0">ARATA 2018 - Adding value for customers under the NDIS</value>
    </field>
    <field name="Objective-Description">
      <value order="0"/>
    </field>
    <field name="Objective-CreationStamp">
      <value order="0">2018-05-07T02:27:56Z</value>
    </field>
    <field name="Objective-IsApproved">
      <value order="0">false</value>
    </field>
    <field name="Objective-IsPublished">
      <value order="0">true</value>
    </field>
    <field name="Objective-DatePublished">
      <value order="0">2018-05-24T06:43:02Z</value>
    </field>
    <field name="Objective-ModificationStamp">
      <value order="0">2018-05-24T06:43:02Z</value>
    </field>
    <field name="Objective-Owner">
      <value order="0">Gordon, Lisa-Marie - LGORDO01</value>
    </field>
    <field name="Objective-Path">
      <value order="0">Global Folder:Domiciliary Care:Community Relations:Marketing:Domiciliary Equipment Service - Comms &amp; Marketing:Presentations:ARATA 2018</value>
    </field>
    <field name="Objective-Parent">
      <value order="0">ARATA 2018</value>
    </field>
    <field name="Objective-State">
      <value order="0">Published</value>
    </field>
    <field name="Objective-VersionId">
      <value order="0">vA25196710</value>
    </field>
    <field name="Objective-Version">
      <value order="0">3.0</value>
    </field>
    <field name="Objective-VersionNumber">
      <value order="0">4</value>
    </field>
    <field name="Objective-VersionComment">
      <value order="0"/>
    </field>
    <field name="Objective-FileNumber">
      <value order="0">qA839593</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eobjA375312</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Postcode">
        <value order="0"/>
      </field>
      <field name="Objective-E-Mail Address">
        <value order="0"/>
      </field>
      <field name="Objective-Telephone">
        <value order="0"/>
      </field>
      <field name="Objective-Deleg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Lisa-Marie Arthur</dc:creator>
  <cp:lastModifiedBy>Lisa-Marie Arthur</cp:lastModifiedBy>
  <cp:revision>6</cp:revision>
  <dcterms:created xsi:type="dcterms:W3CDTF">2018-05-07T02:25:00Z</dcterms:created>
  <dcterms:modified xsi:type="dcterms:W3CDTF">2018-05-24T06:42:00Z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A18865537</vt:lpwstr>
  </property>
  <property fmtid="{D5CDD505-2E9C-101B-9397-08002B2CF9AE}" pid="4" name="Objective-Title">
    <vt:lpwstr>ARATA 2018 - Adding value for customers under the NDIS</vt:lpwstr>
  </property>
  <property fmtid="{D5CDD505-2E9C-101B-9397-08002B2CF9AE}" pid="5" name="Objective-Description">
    <vt:lpwstr/>
  </property>
  <property fmtid="{D5CDD505-2E9C-101B-9397-08002B2CF9AE}" pid="6" name="Objective-CreationStamp">
    <vt:filetime>2018-05-07T02:32:23Z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2018-05-24T06:43:02Z</vt:filetime>
  </property>
  <property fmtid="{D5CDD505-2E9C-101B-9397-08002B2CF9AE}" pid="10" name="Objective-ModificationStamp">
    <vt:filetime>2018-05-25T02:23:31Z</vt:filetime>
  </property>
  <property fmtid="{D5CDD505-2E9C-101B-9397-08002B2CF9AE}" pid="11" name="Objective-Owner">
    <vt:lpwstr>Gordon, Lisa-Marie - LGORDO01</vt:lpwstr>
  </property>
  <property fmtid="{D5CDD505-2E9C-101B-9397-08002B2CF9AE}" pid="12" name="Objective-Path">
    <vt:lpwstr>Global Folder:Domiciliary Care:Community Relations:Marketing:Domiciliary Equipment Service - Comms &amp; Marketing:Presentations:ARATA 2018:</vt:lpwstr>
  </property>
  <property fmtid="{D5CDD505-2E9C-101B-9397-08002B2CF9AE}" pid="13" name="Objective-Parent">
    <vt:lpwstr>ARATA 2018</vt:lpwstr>
  </property>
  <property fmtid="{D5CDD505-2E9C-101B-9397-08002B2CF9AE}" pid="14" name="Objective-State">
    <vt:lpwstr>Published</vt:lpwstr>
  </property>
  <property fmtid="{D5CDD505-2E9C-101B-9397-08002B2CF9AE}" pid="15" name="Objective-VersionId">
    <vt:lpwstr>vA25196710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DCSI/16/01008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kA2237:kA2773</vt:lpwstr>
  </property>
  <property fmtid="{D5CDD505-2E9C-101B-9397-08002B2CF9AE}" pid="23" name="Objective-Document Type">
    <vt:lpwstr>eobjA375312</vt:lpwstr>
  </property>
  <property fmtid="{D5CDD505-2E9C-101B-9397-08002B2CF9AE}" pid="24" name="Objective-Security Classification">
    <vt:lpwstr>kA2784</vt:lpwstr>
  </property>
  <property fmtid="{D5CDD505-2E9C-101B-9397-08002B2CF9AE}" pid="25" name="Objective-Description - Abstract">
    <vt:lpwstr/>
  </property>
  <property fmtid="{D5CDD505-2E9C-101B-9397-08002B2CF9AE}" pid="26" name="Objective-Suburb">
    <vt:lpwstr/>
  </property>
  <property fmtid="{D5CDD505-2E9C-101B-9397-08002B2CF9AE}" pid="27" name="Objective-Address Line 1">
    <vt:lpwstr/>
  </property>
  <property fmtid="{D5CDD505-2E9C-101B-9397-08002B2CF9AE}" pid="28" name="Objective-Senders Reference">
    <vt:lpwstr/>
  </property>
  <property fmtid="{D5CDD505-2E9C-101B-9397-08002B2CF9AE}" pid="29" name="Objective-Author Name">
    <vt:lpwstr/>
  </property>
  <property fmtid="{D5CDD505-2E9C-101B-9397-08002B2CF9AE}" pid="30" name="Objective-Date Received">
    <vt:lpwstr/>
  </property>
  <property fmtid="{D5CDD505-2E9C-101B-9397-08002B2CF9AE}" pid="31" name="Objective-Action Officer">
    <vt:lpwstr/>
  </property>
  <property fmtid="{D5CDD505-2E9C-101B-9397-08002B2CF9AE}" pid="32" name="Objective-Date Reply Due">
    <vt:lpwstr/>
  </property>
  <property fmtid="{D5CDD505-2E9C-101B-9397-08002B2CF9AE}" pid="33" name="Objective-Address Line 2">
    <vt:lpwstr/>
  </property>
  <property fmtid="{D5CDD505-2E9C-101B-9397-08002B2CF9AE}" pid="34" name="Objective-Date Reply Sent">
    <vt:lpwstr/>
  </property>
  <property fmtid="{D5CDD505-2E9C-101B-9397-08002B2CF9AE}" pid="35" name="Objective-Connect Creator">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Domiciliary Care:DES - Domiciliary Equipment Services</vt:lpwstr>
  </property>
  <property fmtid="{D5CDD505-2E9C-101B-9397-08002B2CF9AE}" pid="43" name="Objective-Security Classification [system]">
    <vt:lpwstr>For Official Use Only (FOUO)</vt:lpwstr>
  </property>
  <property fmtid="{D5CDD505-2E9C-101B-9397-08002B2CF9AE}" pid="44" name="Objective-Document Type [system]">
    <vt:lpwstr>Presentation</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y fmtid="{D5CDD505-2E9C-101B-9397-08002B2CF9AE}" pid="61" name="Objective-Connect Creator [system]">
    <vt:lpwstr/>
  </property>
</Properties>
</file>