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26FA" w14:textId="181D9D1E" w:rsidR="009E187A" w:rsidRPr="0043071D" w:rsidRDefault="00F22E07">
      <w:pPr>
        <w:rPr>
          <w:caps/>
        </w:rPr>
      </w:pPr>
      <w:r>
        <w:rPr>
          <w:caps/>
        </w:rPr>
        <w:t xml:space="preserve">HIGH TECH </w:t>
      </w:r>
      <w:r w:rsidR="00A37884">
        <w:rPr>
          <w:caps/>
        </w:rPr>
        <w:t>Eye-</w:t>
      </w:r>
      <w:bookmarkStart w:id="0" w:name="_GoBack"/>
      <w:bookmarkEnd w:id="0"/>
      <w:r w:rsidR="00C760AD" w:rsidRPr="0043071D">
        <w:rPr>
          <w:caps/>
        </w:rPr>
        <w:t xml:space="preserve">gaze: </w:t>
      </w:r>
      <w:r w:rsidR="00DA2970">
        <w:rPr>
          <w:caps/>
        </w:rPr>
        <w:t xml:space="preserve">PROCESSES, SOFTWARE and </w:t>
      </w:r>
      <w:r w:rsidR="00C760AD" w:rsidRPr="0043071D">
        <w:rPr>
          <w:caps/>
        </w:rPr>
        <w:t>strategies to enhance practice</w:t>
      </w:r>
    </w:p>
    <w:p w14:paraId="22DEF766" w14:textId="77777777" w:rsidR="006A76C4" w:rsidRDefault="006A76C4">
      <w:r>
        <w:t xml:space="preserve">Aims: The aim of this paper is to </w:t>
      </w:r>
      <w:r w:rsidR="00DA2970">
        <w:t xml:space="preserve">describe processes, software features and </w:t>
      </w:r>
      <w:r>
        <w:t xml:space="preserve">strategies we have found </w:t>
      </w:r>
      <w:r w:rsidR="004A34E9">
        <w:t xml:space="preserve">work to </w:t>
      </w:r>
      <w:r>
        <w:t xml:space="preserve">enhance our practice in the assessment, trial and intervention phases when supporting </w:t>
      </w:r>
      <w:r w:rsidR="00534169">
        <w:t>our clients</w:t>
      </w:r>
      <w:r>
        <w:t xml:space="preserve"> </w:t>
      </w:r>
      <w:r w:rsidR="00DA2970">
        <w:t xml:space="preserve">develop access skills required for </w:t>
      </w:r>
      <w:r>
        <w:t>high tech eye gaze.</w:t>
      </w:r>
    </w:p>
    <w:p w14:paraId="5EC5CED5" w14:textId="3B36D0D7" w:rsidR="00DA2970" w:rsidRDefault="006A76C4">
      <w:r>
        <w:t xml:space="preserve">Findings/Results/Outcomes: </w:t>
      </w:r>
      <w:r w:rsidR="008500F3">
        <w:t xml:space="preserve">When a person has limited </w:t>
      </w:r>
      <w:r w:rsidR="0043071D">
        <w:t>access options</w:t>
      </w:r>
      <w:r w:rsidR="008500F3">
        <w:t xml:space="preserve"> associated with a significant physical disability</w:t>
      </w:r>
      <w:r w:rsidR="00CF1DD8">
        <w:t>,</w:t>
      </w:r>
      <w:r w:rsidR="008500F3">
        <w:t xml:space="preserve"> </w:t>
      </w:r>
      <w:r w:rsidR="004A34E9">
        <w:t xml:space="preserve">exploring </w:t>
      </w:r>
      <w:r w:rsidR="008500F3">
        <w:t>their potential for</w:t>
      </w:r>
      <w:r w:rsidR="0043071D">
        <w:t xml:space="preserve"> using high tech eye gaze</w:t>
      </w:r>
      <w:r w:rsidR="004A34E9">
        <w:t>,</w:t>
      </w:r>
      <w:r w:rsidR="00C82E1F">
        <w:t xml:space="preserve"> </w:t>
      </w:r>
      <w:r w:rsidR="00D37AE1">
        <w:t>as a method of access</w:t>
      </w:r>
      <w:r w:rsidR="004A34E9">
        <w:t>,</w:t>
      </w:r>
      <w:r w:rsidR="00D37AE1">
        <w:t xml:space="preserve"> </w:t>
      </w:r>
      <w:r w:rsidR="008500F3">
        <w:t xml:space="preserve">is </w:t>
      </w:r>
      <w:r w:rsidR="0043071D">
        <w:t>often</w:t>
      </w:r>
      <w:r w:rsidR="004A34E9">
        <w:t xml:space="preserve"> identified as a goal</w:t>
      </w:r>
      <w:r w:rsidR="008500F3">
        <w:t xml:space="preserve">. </w:t>
      </w:r>
      <w:r w:rsidR="0043071D">
        <w:t xml:space="preserve"> </w:t>
      </w:r>
      <w:r w:rsidR="00D37AE1">
        <w:t xml:space="preserve">This is a complex area of assistive technology with many factors at play.  </w:t>
      </w:r>
      <w:r w:rsidR="0043071D">
        <w:t xml:space="preserve">A </w:t>
      </w:r>
      <w:r w:rsidR="009F34E9">
        <w:t xml:space="preserve">thorough and </w:t>
      </w:r>
      <w:r w:rsidR="00C82E1F">
        <w:t xml:space="preserve">comprehensive </w:t>
      </w:r>
      <w:r w:rsidR="004A34E9">
        <w:t xml:space="preserve">client centred </w:t>
      </w:r>
      <w:r w:rsidR="00C82E1F">
        <w:t>assessment, trial and intervention process</w:t>
      </w:r>
      <w:r w:rsidR="004A34E9">
        <w:t xml:space="preserve"> </w:t>
      </w:r>
      <w:r w:rsidR="00C82E1F">
        <w:t>is required</w:t>
      </w:r>
      <w:r w:rsidR="003F6BDD" w:rsidRPr="003F6BDD">
        <w:t xml:space="preserve"> </w:t>
      </w:r>
      <w:r w:rsidR="003F6BDD">
        <w:t xml:space="preserve">to </w:t>
      </w:r>
      <w:r w:rsidR="004A34E9">
        <w:t xml:space="preserve">help </w:t>
      </w:r>
      <w:r w:rsidR="003F6BDD">
        <w:t xml:space="preserve">determine if </w:t>
      </w:r>
      <w:r w:rsidR="004A34E9">
        <w:t xml:space="preserve">it will </w:t>
      </w:r>
      <w:r w:rsidR="003F6BDD">
        <w:t xml:space="preserve">provide </w:t>
      </w:r>
      <w:r w:rsidR="004A34E9">
        <w:t xml:space="preserve">the client with </w:t>
      </w:r>
      <w:r w:rsidR="003F6BDD">
        <w:t>increased independence and/or greater participation</w:t>
      </w:r>
      <w:r w:rsidR="00907A50">
        <w:t>. Over the yea</w:t>
      </w:r>
      <w:r w:rsidR="003F6BDD">
        <w:t xml:space="preserve">rs our practice </w:t>
      </w:r>
      <w:r w:rsidR="004A34E9">
        <w:t xml:space="preserve">with supporting our clients with this journey </w:t>
      </w:r>
      <w:r w:rsidR="003F6BDD">
        <w:t xml:space="preserve">has </w:t>
      </w:r>
      <w:r>
        <w:t>developed</w:t>
      </w:r>
      <w:r w:rsidR="003F6BDD">
        <w:t xml:space="preserve"> </w:t>
      </w:r>
      <w:r>
        <w:t xml:space="preserve">as we have </w:t>
      </w:r>
      <w:r w:rsidR="009F34E9">
        <w:t xml:space="preserve">read, questioned, </w:t>
      </w:r>
      <w:r w:rsidR="00DA2970">
        <w:t xml:space="preserve">listened, </w:t>
      </w:r>
      <w:r>
        <w:t xml:space="preserve">reflected and adapted </w:t>
      </w:r>
      <w:r w:rsidR="00907A50">
        <w:t xml:space="preserve">our ways of working.  </w:t>
      </w:r>
      <w:r w:rsidR="0024652A">
        <w:t xml:space="preserve">This paper </w:t>
      </w:r>
      <w:r w:rsidR="00D37AE1">
        <w:t>describes</w:t>
      </w:r>
      <w:r w:rsidR="009F34E9">
        <w:t xml:space="preserve"> what we have found </w:t>
      </w:r>
      <w:r w:rsidR="00D37AE1">
        <w:t xml:space="preserve">helpful through the </w:t>
      </w:r>
      <w:r w:rsidR="0024652A">
        <w:t>pre-assessment, assessment, t</w:t>
      </w:r>
      <w:r w:rsidR="00D37AE1">
        <w:t>rial and intervention phases</w:t>
      </w:r>
      <w:r w:rsidR="00DA2970">
        <w:t xml:space="preserve">.  Three main areas </w:t>
      </w:r>
      <w:r w:rsidR="004A34E9">
        <w:t>are</w:t>
      </w:r>
      <w:r w:rsidR="00DA2970">
        <w:t xml:space="preserve"> explored</w:t>
      </w:r>
      <w:r w:rsidR="004F16DD">
        <w:t xml:space="preserve">: </w:t>
      </w:r>
      <w:r w:rsidR="00C07B71">
        <w:t>procedures/systems we have used to enhance the process and outcomes for client’s;</w:t>
      </w:r>
      <w:r w:rsidR="004F16DD">
        <w:t xml:space="preserve"> specific </w:t>
      </w:r>
      <w:r w:rsidR="00DA2970">
        <w:t xml:space="preserve">software features and settings </w:t>
      </w:r>
      <w:r w:rsidR="004A34E9">
        <w:t xml:space="preserve">we have found useful to optimise, </w:t>
      </w:r>
      <w:r w:rsidR="00DA2970">
        <w:t xml:space="preserve">customise and accommodate </w:t>
      </w:r>
      <w:r w:rsidR="004F16DD">
        <w:t xml:space="preserve">for individual needs; and therapeutic strategies we </w:t>
      </w:r>
      <w:r w:rsidR="00534169">
        <w:t>use to</w:t>
      </w:r>
      <w:r w:rsidR="004F16DD">
        <w:t xml:space="preserve"> support the development of client’s skills and functional use of </w:t>
      </w:r>
      <w:r w:rsidR="00F22E07">
        <w:t>this method of access.</w:t>
      </w:r>
      <w:r w:rsidR="004A34E9">
        <w:t xml:space="preserve">  </w:t>
      </w:r>
    </w:p>
    <w:p w14:paraId="659CA5DB" w14:textId="21BFC405" w:rsidR="0024652A" w:rsidRDefault="00C07B71">
      <w:r>
        <w:t>Abstract: 228</w:t>
      </w:r>
      <w:r w:rsidR="00534169">
        <w:t xml:space="preserve"> words</w:t>
      </w:r>
    </w:p>
    <w:sectPr w:rsidR="0024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AD"/>
    <w:rsid w:val="00132B70"/>
    <w:rsid w:val="00135306"/>
    <w:rsid w:val="0024652A"/>
    <w:rsid w:val="003F6BDD"/>
    <w:rsid w:val="0043071D"/>
    <w:rsid w:val="00450662"/>
    <w:rsid w:val="004A34E9"/>
    <w:rsid w:val="004F16DD"/>
    <w:rsid w:val="00534169"/>
    <w:rsid w:val="00537D55"/>
    <w:rsid w:val="006A76C4"/>
    <w:rsid w:val="00725764"/>
    <w:rsid w:val="00744EC9"/>
    <w:rsid w:val="008027BA"/>
    <w:rsid w:val="008500F3"/>
    <w:rsid w:val="00907A50"/>
    <w:rsid w:val="009F34E9"/>
    <w:rsid w:val="00A37884"/>
    <w:rsid w:val="00B2573A"/>
    <w:rsid w:val="00B62ED2"/>
    <w:rsid w:val="00C07B71"/>
    <w:rsid w:val="00C760AD"/>
    <w:rsid w:val="00C82E1F"/>
    <w:rsid w:val="00CF1DD8"/>
    <w:rsid w:val="00D37AE1"/>
    <w:rsid w:val="00DA2970"/>
    <w:rsid w:val="00F22E07"/>
    <w:rsid w:val="00F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E490"/>
  <w15:chartTrackingRefBased/>
  <w15:docId w15:val="{BCB4DDE7-3C72-476F-858E-CC2FF5B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BF37-6D5E-4396-A015-1C26F8F0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Baldock</dc:creator>
  <cp:keywords/>
  <dc:description/>
  <cp:lastModifiedBy>Rachelle Baldock</cp:lastModifiedBy>
  <cp:revision>2</cp:revision>
  <dcterms:created xsi:type="dcterms:W3CDTF">2018-05-30T03:32:00Z</dcterms:created>
  <dcterms:modified xsi:type="dcterms:W3CDTF">2018-05-30T03:32:00Z</dcterms:modified>
</cp:coreProperties>
</file>