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6008" w14:textId="37899662" w:rsidR="00B43C56" w:rsidRDefault="00EF32EB" w:rsidP="009C70AE">
      <w:pPr>
        <w:autoSpaceDE w:val="0"/>
        <w:autoSpaceDN w:val="0"/>
        <w:adjustRightInd w:val="0"/>
      </w:pPr>
      <w:r>
        <w:rPr>
          <w:i/>
        </w:rPr>
        <w:t>Aim</w:t>
      </w:r>
    </w:p>
    <w:p w14:paraId="7C05C73C" w14:textId="3D6A8EB2" w:rsidR="009146B3" w:rsidRDefault="00EF32EB" w:rsidP="009C70AE">
      <w:pPr>
        <w:autoSpaceDE w:val="0"/>
        <w:autoSpaceDN w:val="0"/>
        <w:adjustRightInd w:val="0"/>
      </w:pPr>
      <w:r>
        <w:t>People</w:t>
      </w:r>
      <w:r w:rsidR="00215CFD" w:rsidRPr="000216A0">
        <w:rPr>
          <w:rFonts w:eastAsia="Times New Roman"/>
          <w:lang w:eastAsia="en-US"/>
        </w:rPr>
        <w:t xml:space="preserve"> with </w:t>
      </w:r>
      <w:r w:rsidR="00215CFD">
        <w:rPr>
          <w:rFonts w:eastAsia="Times New Roman"/>
          <w:lang w:eastAsia="en-US"/>
        </w:rPr>
        <w:t>severe</w:t>
      </w:r>
      <w:r>
        <w:rPr>
          <w:rFonts w:eastAsia="Times New Roman"/>
          <w:lang w:eastAsia="en-US"/>
        </w:rPr>
        <w:t xml:space="preserve"> and </w:t>
      </w:r>
      <w:r w:rsidR="00215CFD" w:rsidRPr="000216A0">
        <w:rPr>
          <w:rFonts w:eastAsia="Times New Roman"/>
          <w:lang w:eastAsia="en-US"/>
        </w:rPr>
        <w:t>multiple disabilities often use switch</w:t>
      </w:r>
      <w:r w:rsidR="00215CFD">
        <w:rPr>
          <w:rFonts w:eastAsia="Times New Roman"/>
          <w:lang w:eastAsia="en-US"/>
        </w:rPr>
        <w:t>es</w:t>
      </w:r>
      <w:r w:rsidR="00215CFD" w:rsidRPr="000216A0">
        <w:rPr>
          <w:rFonts w:eastAsia="Times New Roman"/>
          <w:lang w:eastAsia="en-US"/>
        </w:rPr>
        <w:t xml:space="preserve"> to control their assistive technology</w:t>
      </w:r>
      <w:r w:rsidR="00B43C56">
        <w:rPr>
          <w:rFonts w:eastAsia="Times New Roman"/>
          <w:lang w:eastAsia="en-US"/>
        </w:rPr>
        <w:t xml:space="preserve"> for </w:t>
      </w:r>
      <w:r w:rsidR="00B43C56" w:rsidRPr="00B43C56">
        <w:rPr>
          <w:rFonts w:eastAsia="Times New Roman"/>
          <w:lang w:val="en-AU" w:eastAsia="en-US"/>
        </w:rPr>
        <w:t>activities includ</w:t>
      </w:r>
      <w:r w:rsidR="00BF7782">
        <w:rPr>
          <w:rFonts w:eastAsia="Times New Roman"/>
          <w:lang w:val="en-AU" w:eastAsia="en-US"/>
        </w:rPr>
        <w:t>ing</w:t>
      </w:r>
      <w:r w:rsidR="00B43C56" w:rsidRPr="00B43C56">
        <w:rPr>
          <w:rFonts w:eastAsia="Times New Roman"/>
          <w:lang w:val="en-AU" w:eastAsia="en-US"/>
        </w:rPr>
        <w:t xml:space="preserve"> play, recreation, communication, education, mobility, work and independence in the home environment</w:t>
      </w:r>
      <w:r w:rsidR="00215CFD" w:rsidRPr="000216A0">
        <w:rPr>
          <w:rFonts w:eastAsia="Times New Roman"/>
          <w:lang w:eastAsia="en-US"/>
        </w:rPr>
        <w:t xml:space="preserve">. </w:t>
      </w:r>
      <w:r w:rsidR="00667A2D">
        <w:rPr>
          <w:rFonts w:eastAsia="Times New Roman"/>
          <w:lang w:eastAsia="en-US"/>
        </w:rPr>
        <w:t xml:space="preserve"> </w:t>
      </w:r>
      <w:r w:rsidR="00BF7782">
        <w:rPr>
          <w:lang w:val="en-AU" w:eastAsia="es-ES"/>
        </w:rPr>
        <w:t xml:space="preserve">We developed the </w:t>
      </w:r>
      <w:r w:rsidR="005440E6" w:rsidRPr="007803D1">
        <w:rPr>
          <w:lang w:val="en-AU" w:eastAsia="es-ES"/>
        </w:rPr>
        <w:t xml:space="preserve">Switch Access </w:t>
      </w:r>
      <w:r>
        <w:rPr>
          <w:lang w:val="en-AU" w:eastAsia="es-ES"/>
        </w:rPr>
        <w:t>Measure (</w:t>
      </w:r>
      <w:r w:rsidR="003222CD">
        <w:rPr>
          <w:lang w:val="en-AU" w:eastAsia="es-ES"/>
        </w:rPr>
        <w:t xml:space="preserve">known to its user as </w:t>
      </w:r>
      <w:r>
        <w:rPr>
          <w:lang w:val="en-AU" w:eastAsia="es-ES"/>
        </w:rPr>
        <w:t xml:space="preserve">SAM) </w:t>
      </w:r>
      <w:r w:rsidR="00B0477D">
        <w:rPr>
          <w:lang w:val="en-AU" w:eastAsia="es-ES"/>
        </w:rPr>
        <w:t xml:space="preserve">to </w:t>
      </w:r>
      <w:r w:rsidR="00944794" w:rsidRPr="007803D1">
        <w:rPr>
          <w:lang w:val="en-AU" w:eastAsia="es-ES"/>
        </w:rPr>
        <w:t xml:space="preserve">address </w:t>
      </w:r>
      <w:r w:rsidR="005440E6" w:rsidRPr="007803D1">
        <w:rPr>
          <w:lang w:val="en-AU" w:eastAsia="es-ES"/>
        </w:rPr>
        <w:t xml:space="preserve">the lack of standardised, reliable </w:t>
      </w:r>
      <w:r w:rsidR="00215CFD">
        <w:rPr>
          <w:lang w:val="en-AU" w:eastAsia="es-ES"/>
        </w:rPr>
        <w:t xml:space="preserve">and valid </w:t>
      </w:r>
      <w:r w:rsidR="005440E6" w:rsidRPr="007803D1">
        <w:rPr>
          <w:lang w:val="en-AU" w:eastAsia="es-ES"/>
        </w:rPr>
        <w:t>measure</w:t>
      </w:r>
      <w:r w:rsidR="00B0477D">
        <w:rPr>
          <w:lang w:val="en-AU" w:eastAsia="es-ES"/>
        </w:rPr>
        <w:t>s</w:t>
      </w:r>
      <w:r w:rsidR="005440E6" w:rsidRPr="007803D1">
        <w:rPr>
          <w:lang w:val="en-AU" w:eastAsia="es-ES"/>
        </w:rPr>
        <w:t xml:space="preserve"> </w:t>
      </w:r>
      <w:r w:rsidR="00215CFD">
        <w:rPr>
          <w:lang w:val="en-AU" w:eastAsia="es-ES"/>
        </w:rPr>
        <w:t xml:space="preserve">to evaluate </w:t>
      </w:r>
      <w:r>
        <w:rPr>
          <w:lang w:val="en-AU" w:eastAsia="es-ES"/>
        </w:rPr>
        <w:t>user</w:t>
      </w:r>
      <w:r w:rsidR="00855F88">
        <w:rPr>
          <w:lang w:val="en-AU" w:eastAsia="es-ES"/>
        </w:rPr>
        <w:t>s</w:t>
      </w:r>
      <w:r w:rsidR="00CD3F41">
        <w:rPr>
          <w:lang w:val="en-AU" w:eastAsia="es-ES"/>
        </w:rPr>
        <w:t>’</w:t>
      </w:r>
      <w:r w:rsidR="001A7A5F">
        <w:rPr>
          <w:lang w:val="en-AU" w:eastAsia="es-ES"/>
        </w:rPr>
        <w:t xml:space="preserve"> </w:t>
      </w:r>
      <w:r w:rsidR="00855F88">
        <w:rPr>
          <w:lang w:val="en-AU" w:eastAsia="es-ES"/>
        </w:rPr>
        <w:t xml:space="preserve">success </w:t>
      </w:r>
      <w:r w:rsidR="001A7A5F">
        <w:rPr>
          <w:lang w:val="en-AU" w:eastAsia="es-ES"/>
        </w:rPr>
        <w:t xml:space="preserve">in operating </w:t>
      </w:r>
      <w:r w:rsidR="00CD3F41">
        <w:rPr>
          <w:lang w:val="en-AU" w:eastAsia="es-ES"/>
        </w:rPr>
        <w:t xml:space="preserve">their </w:t>
      </w:r>
      <w:r w:rsidR="00215CFD">
        <w:rPr>
          <w:lang w:val="en-AU" w:eastAsia="es-ES"/>
        </w:rPr>
        <w:t xml:space="preserve">prescribed </w:t>
      </w:r>
      <w:r>
        <w:rPr>
          <w:lang w:val="en-AU" w:eastAsia="es-ES"/>
        </w:rPr>
        <w:t>switching technology</w:t>
      </w:r>
      <w:r w:rsidR="00215CFD">
        <w:rPr>
          <w:lang w:val="en-AU" w:eastAsia="es-ES"/>
        </w:rPr>
        <w:t>.</w:t>
      </w:r>
      <w:r w:rsidR="005440E6" w:rsidRPr="007803D1">
        <w:t xml:space="preserve"> </w:t>
      </w:r>
      <w:r w:rsidR="00667A2D">
        <w:t xml:space="preserve"> </w:t>
      </w:r>
    </w:p>
    <w:p w14:paraId="3D690BF4" w14:textId="77777777" w:rsidR="006B00DD" w:rsidRDefault="006B00DD" w:rsidP="00B43C56">
      <w:pPr>
        <w:autoSpaceDE w:val="0"/>
        <w:autoSpaceDN w:val="0"/>
        <w:adjustRightInd w:val="0"/>
        <w:rPr>
          <w:i/>
        </w:rPr>
      </w:pPr>
    </w:p>
    <w:p w14:paraId="055DE1E3" w14:textId="61904CDC" w:rsidR="00B43C56" w:rsidRDefault="00BF7782" w:rsidP="00B43C56">
      <w:pPr>
        <w:autoSpaceDE w:val="0"/>
        <w:autoSpaceDN w:val="0"/>
        <w:adjustRightInd w:val="0"/>
      </w:pPr>
      <w:r>
        <w:rPr>
          <w:i/>
        </w:rPr>
        <w:t>Development and validation</w:t>
      </w:r>
    </w:p>
    <w:p w14:paraId="3361CA89" w14:textId="7CA1F3D3" w:rsidR="006E3FD0" w:rsidRDefault="00B43C56" w:rsidP="00B43C56">
      <w:pPr>
        <w:autoSpaceDE w:val="0"/>
        <w:autoSpaceDN w:val="0"/>
        <w:adjustRightInd w:val="0"/>
        <w:rPr>
          <w:lang w:val="en-US"/>
        </w:rPr>
      </w:pPr>
      <w:r>
        <w:t>SAM</w:t>
      </w:r>
      <w:r w:rsidR="00F568C6">
        <w:t xml:space="preserve"> is a</w:t>
      </w:r>
      <w:r w:rsidR="00267FF7">
        <w:t>n</w:t>
      </w:r>
      <w:r w:rsidR="00C30657">
        <w:t xml:space="preserve"> </w:t>
      </w:r>
      <w:r w:rsidR="00C30657" w:rsidRPr="007C2431">
        <w:t>activity-</w:t>
      </w:r>
      <w:r w:rsidR="00F568C6" w:rsidRPr="007C2431">
        <w:t>based assessment</w:t>
      </w:r>
      <w:r w:rsidR="00F568C6">
        <w:t xml:space="preserve"> that</w:t>
      </w:r>
      <w:r w:rsidR="00C30657">
        <w:t xml:space="preserve"> was developed through an iterative, expert-informed process</w:t>
      </w:r>
      <w:r>
        <w:t xml:space="preserve"> </w:t>
      </w:r>
      <w:r w:rsidR="00C30657">
        <w:t xml:space="preserve">to </w:t>
      </w:r>
      <w:r w:rsidRPr="007B0164">
        <w:t>evaluate</w:t>
      </w:r>
      <w:r w:rsidRPr="007B0164">
        <w:rPr>
          <w:lang w:val="en-US"/>
        </w:rPr>
        <w:t xml:space="preserve"> </w:t>
      </w:r>
      <w:r>
        <w:rPr>
          <w:lang w:val="en-US"/>
        </w:rPr>
        <w:t>user</w:t>
      </w:r>
      <w:r w:rsidRPr="007B0164">
        <w:rPr>
          <w:lang w:val="en-US"/>
        </w:rPr>
        <w:t xml:space="preserve">’s switching ability on 16 </w:t>
      </w:r>
      <w:r w:rsidR="00BF7782">
        <w:rPr>
          <w:lang w:val="en-US"/>
        </w:rPr>
        <w:t>skills</w:t>
      </w:r>
      <w:r w:rsidR="00BF7782" w:rsidRPr="007B0164">
        <w:rPr>
          <w:lang w:val="en-US"/>
        </w:rPr>
        <w:t xml:space="preserve"> </w:t>
      </w:r>
      <w:r w:rsidRPr="007B0164">
        <w:rPr>
          <w:lang w:val="en-US"/>
        </w:rPr>
        <w:t xml:space="preserve">(6 </w:t>
      </w:r>
      <w:r>
        <w:rPr>
          <w:lang w:val="en-US"/>
        </w:rPr>
        <w:t xml:space="preserve">motor, 2 </w:t>
      </w:r>
      <w:proofErr w:type="gramStart"/>
      <w:r>
        <w:rPr>
          <w:lang w:val="en-US"/>
        </w:rPr>
        <w:t>visual,</w:t>
      </w:r>
      <w:proofErr w:type="gramEnd"/>
      <w:r>
        <w:rPr>
          <w:lang w:val="en-US"/>
        </w:rPr>
        <w:t xml:space="preserve"> and 8 process)</w:t>
      </w:r>
      <w:r w:rsidR="00CD3F41">
        <w:rPr>
          <w:lang w:val="en-US"/>
        </w:rPr>
        <w:t>, providing</w:t>
      </w:r>
      <w:r w:rsidR="006E3FD0">
        <w:rPr>
          <w:lang w:val="en-US"/>
        </w:rPr>
        <w:t>:</w:t>
      </w:r>
    </w:p>
    <w:p w14:paraId="6A0EBE31" w14:textId="3BF121F9" w:rsidR="001A7A5F" w:rsidRPr="00FB490C" w:rsidRDefault="001A7A5F" w:rsidP="006E3FD0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>
        <w:rPr>
          <w:lang w:val="en-GB"/>
        </w:rPr>
        <w:t>Identif</w:t>
      </w:r>
      <w:r w:rsidR="00CD3F41">
        <w:rPr>
          <w:lang w:val="en-GB"/>
        </w:rPr>
        <w:t>ication of abilities, challenges</w:t>
      </w:r>
      <w:r>
        <w:rPr>
          <w:lang w:val="en-GB"/>
        </w:rPr>
        <w:t xml:space="preserve"> and opportunities for </w:t>
      </w:r>
      <w:r w:rsidR="00BF7782" w:rsidRPr="00FB490C">
        <w:rPr>
          <w:lang w:val="en-GB"/>
        </w:rPr>
        <w:t>technology improvement/</w:t>
      </w:r>
      <w:r w:rsidR="00EB3910" w:rsidRPr="00FB490C">
        <w:rPr>
          <w:lang w:val="en-GB"/>
        </w:rPr>
        <w:t>intervention planning/</w:t>
      </w:r>
      <w:r w:rsidR="00BF7782" w:rsidRPr="00FB490C">
        <w:rPr>
          <w:lang w:val="en-GB"/>
        </w:rPr>
        <w:t>training</w:t>
      </w:r>
    </w:p>
    <w:p w14:paraId="3D4CFDE1" w14:textId="50B90421" w:rsidR="006E3FD0" w:rsidRPr="006E3FD0" w:rsidRDefault="006E3FD0" w:rsidP="006E3FD0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 w:rsidRPr="006E3FD0">
        <w:rPr>
          <w:lang w:val="en-GB"/>
        </w:rPr>
        <w:t>Compar</w:t>
      </w:r>
      <w:r w:rsidR="00CD3F41">
        <w:rPr>
          <w:lang w:val="en-GB"/>
        </w:rPr>
        <w:t>ison of</w:t>
      </w:r>
      <w:r w:rsidRPr="006E3FD0">
        <w:rPr>
          <w:lang w:val="en-GB"/>
        </w:rPr>
        <w:t xml:space="preserve"> different switch</w:t>
      </w:r>
      <w:r w:rsidR="00BF7782">
        <w:rPr>
          <w:lang w:val="en-GB"/>
        </w:rPr>
        <w:t>ing</w:t>
      </w:r>
      <w:r w:rsidRPr="006E3FD0">
        <w:rPr>
          <w:lang w:val="en-GB"/>
        </w:rPr>
        <w:t xml:space="preserve"> set-ups to </w:t>
      </w:r>
      <w:r w:rsidR="00BF7782">
        <w:rPr>
          <w:lang w:val="en-GB"/>
        </w:rPr>
        <w:t>help</w:t>
      </w:r>
      <w:r w:rsidRPr="006E3FD0">
        <w:rPr>
          <w:lang w:val="en-GB"/>
        </w:rPr>
        <w:t xml:space="preserve"> </w:t>
      </w:r>
      <w:r w:rsidR="00BF7782" w:rsidRPr="006E3FD0">
        <w:rPr>
          <w:lang w:val="en-GB"/>
        </w:rPr>
        <w:t>determin</w:t>
      </w:r>
      <w:r w:rsidR="00BF7782">
        <w:rPr>
          <w:lang w:val="en-GB"/>
        </w:rPr>
        <w:t>e</w:t>
      </w:r>
      <w:r w:rsidR="00BF7782" w:rsidRPr="006E3FD0">
        <w:rPr>
          <w:lang w:val="en-GB"/>
        </w:rPr>
        <w:t xml:space="preserve"> </w:t>
      </w:r>
      <w:r w:rsidRPr="006E3FD0">
        <w:rPr>
          <w:lang w:val="en-GB"/>
        </w:rPr>
        <w:t xml:space="preserve">which to pursue </w:t>
      </w:r>
    </w:p>
    <w:p w14:paraId="1577FB75" w14:textId="64E6174B" w:rsidR="006E3FD0" w:rsidRPr="006E3FD0" w:rsidRDefault="001A7A5F" w:rsidP="006E3FD0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>
        <w:rPr>
          <w:lang w:val="en-GB"/>
        </w:rPr>
        <w:t>E</w:t>
      </w:r>
      <w:r w:rsidR="006E3FD0" w:rsidRPr="006E3FD0">
        <w:rPr>
          <w:lang w:val="en-GB"/>
        </w:rPr>
        <w:t>valuat</w:t>
      </w:r>
      <w:r w:rsidR="00CD3F41">
        <w:rPr>
          <w:lang w:val="en-GB"/>
        </w:rPr>
        <w:t>ion of</w:t>
      </w:r>
      <w:r w:rsidR="006E3FD0" w:rsidRPr="006E3FD0">
        <w:rPr>
          <w:lang w:val="en-GB"/>
        </w:rPr>
        <w:t xml:space="preserve"> </w:t>
      </w:r>
      <w:r w:rsidR="00BF7782">
        <w:rPr>
          <w:lang w:val="en-GB"/>
        </w:rPr>
        <w:t xml:space="preserve">performance </w:t>
      </w:r>
      <w:r w:rsidR="006E3FD0" w:rsidRPr="006E3FD0">
        <w:rPr>
          <w:lang w:val="en-GB"/>
        </w:rPr>
        <w:t>change</w:t>
      </w:r>
      <w:r>
        <w:rPr>
          <w:lang w:val="en-GB"/>
        </w:rPr>
        <w:t>s</w:t>
      </w:r>
      <w:r w:rsidR="006331C5">
        <w:rPr>
          <w:lang w:val="en-GB"/>
        </w:rPr>
        <w:t xml:space="preserve"> </w:t>
      </w:r>
      <w:r>
        <w:rPr>
          <w:lang w:val="en-GB"/>
        </w:rPr>
        <w:t xml:space="preserve">over time </w:t>
      </w:r>
      <w:r w:rsidR="00BF7782">
        <w:rPr>
          <w:lang w:val="en-GB"/>
        </w:rPr>
        <w:t>with a given</w:t>
      </w:r>
      <w:r w:rsidR="006E3FD0">
        <w:rPr>
          <w:lang w:val="en-GB"/>
        </w:rPr>
        <w:t xml:space="preserve"> switch/</w:t>
      </w:r>
      <w:proofErr w:type="spellStart"/>
      <w:r w:rsidR="006E3FD0">
        <w:rPr>
          <w:lang w:val="en-GB"/>
        </w:rPr>
        <w:t>es</w:t>
      </w:r>
      <w:proofErr w:type="spellEnd"/>
      <w:r w:rsidR="00267FF7">
        <w:rPr>
          <w:lang w:val="en-GB"/>
        </w:rPr>
        <w:t>.</w:t>
      </w:r>
      <w:r w:rsidR="006E3FD0" w:rsidRPr="006E3FD0">
        <w:rPr>
          <w:lang w:val="en-GB"/>
        </w:rPr>
        <w:t xml:space="preserve"> </w:t>
      </w:r>
    </w:p>
    <w:p w14:paraId="2A416504" w14:textId="77777777" w:rsidR="006E3FD0" w:rsidRPr="006E3FD0" w:rsidRDefault="006E3FD0" w:rsidP="006E3FD0">
      <w:pPr>
        <w:autoSpaceDE w:val="0"/>
        <w:autoSpaceDN w:val="0"/>
        <w:adjustRightInd w:val="0"/>
      </w:pPr>
    </w:p>
    <w:p w14:paraId="2497C9F8" w14:textId="062FCEED" w:rsidR="00A84AFE" w:rsidRDefault="000117CE" w:rsidP="006331C5">
      <w:pPr>
        <w:autoSpaceDE w:val="0"/>
        <w:autoSpaceDN w:val="0"/>
        <w:adjustRightInd w:val="0"/>
      </w:pPr>
      <w:r>
        <w:rPr>
          <w:lang w:val="en-US"/>
        </w:rPr>
        <w:t>Our</w:t>
      </w:r>
      <w:r w:rsidRPr="006E3FD0">
        <w:rPr>
          <w:lang w:val="en-US"/>
        </w:rPr>
        <w:t xml:space="preserve"> </w:t>
      </w:r>
      <w:r w:rsidR="00C30657">
        <w:rPr>
          <w:lang w:val="en-US"/>
        </w:rPr>
        <w:t xml:space="preserve">validation </w:t>
      </w:r>
      <w:r w:rsidR="00B43C56" w:rsidRPr="006E3FD0">
        <w:rPr>
          <w:lang w:val="en-US"/>
        </w:rPr>
        <w:t xml:space="preserve">study </w:t>
      </w:r>
      <w:r>
        <w:rPr>
          <w:lang w:val="en-US"/>
        </w:rPr>
        <w:t>assess</w:t>
      </w:r>
      <w:r w:rsidR="00B43C56" w:rsidRPr="006E3FD0">
        <w:rPr>
          <w:lang w:val="en-US"/>
        </w:rPr>
        <w:t>e</w:t>
      </w:r>
      <w:r>
        <w:rPr>
          <w:lang w:val="en-US"/>
        </w:rPr>
        <w:t>d</w:t>
      </w:r>
      <w:r w:rsidR="00B43C56" w:rsidRPr="006E3FD0">
        <w:rPr>
          <w:lang w:val="en-US"/>
        </w:rPr>
        <w:t xml:space="preserve"> SAM’s </w:t>
      </w:r>
      <w:r w:rsidR="00B43C56" w:rsidRPr="007B0164">
        <w:t>inter-</w:t>
      </w:r>
      <w:r w:rsidR="00C30657">
        <w:t>/</w:t>
      </w:r>
      <w:r w:rsidR="00B43C56" w:rsidRPr="007B0164">
        <w:t>intra-</w:t>
      </w:r>
      <w:proofErr w:type="spellStart"/>
      <w:r w:rsidR="00B43C56" w:rsidRPr="007B0164">
        <w:t>rater</w:t>
      </w:r>
      <w:proofErr w:type="spellEnd"/>
      <w:r w:rsidR="00B43C56" w:rsidRPr="007B0164">
        <w:t xml:space="preserve"> reliability and ease of use</w:t>
      </w:r>
      <w:r w:rsidR="00BF7782">
        <w:t>. T</w:t>
      </w:r>
      <w:r w:rsidR="006B00DD">
        <w:t xml:space="preserve">wo </w:t>
      </w:r>
      <w:r w:rsidR="00C30657">
        <w:t>occupational therapist</w:t>
      </w:r>
      <w:r w:rsidR="00C30657" w:rsidRPr="007B0164">
        <w:t>s</w:t>
      </w:r>
      <w:r w:rsidR="00C30657">
        <w:t xml:space="preserve"> </w:t>
      </w:r>
      <w:r w:rsidR="006E3FD0" w:rsidRPr="007B0164">
        <w:t>with</w:t>
      </w:r>
      <w:r w:rsidR="006E3FD0" w:rsidRPr="00E8267F">
        <w:rPr>
          <w:sz w:val="28"/>
        </w:rPr>
        <w:t xml:space="preserve"> </w:t>
      </w:r>
      <w:r w:rsidR="006E3FD0">
        <w:t xml:space="preserve">switch access assessment/intervention experience </w:t>
      </w:r>
      <w:r w:rsidR="001A7A5F">
        <w:t xml:space="preserve">were </w:t>
      </w:r>
      <w:r w:rsidR="006E3FD0">
        <w:t xml:space="preserve">trained </w:t>
      </w:r>
      <w:r w:rsidR="006B00DD">
        <w:t>by SAM developers to be study assessors.</w:t>
      </w:r>
      <w:r w:rsidR="00A84AFE">
        <w:t xml:space="preserve"> </w:t>
      </w:r>
      <w:r w:rsidR="00A417C7">
        <w:t xml:space="preserve">Each </w:t>
      </w:r>
      <w:r w:rsidR="00614A3F">
        <w:t xml:space="preserve">independently scored </w:t>
      </w:r>
      <w:r w:rsidR="00A417C7">
        <w:t>SAM</w:t>
      </w:r>
      <w:r w:rsidR="00841552">
        <w:t xml:space="preserve"> </w:t>
      </w:r>
      <w:r w:rsidR="002F2798">
        <w:t>while viewing</w:t>
      </w:r>
      <w:r w:rsidR="004B3500">
        <w:t xml:space="preserve"> </w:t>
      </w:r>
      <w:r w:rsidR="00614A3F">
        <w:t xml:space="preserve">study assessment </w:t>
      </w:r>
      <w:r w:rsidR="005433DB">
        <w:t>videos</w:t>
      </w:r>
      <w:r w:rsidR="002F2798">
        <w:t xml:space="preserve"> </w:t>
      </w:r>
      <w:r w:rsidR="00CD3F41">
        <w:t>of</w:t>
      </w:r>
      <w:r w:rsidR="007B0164">
        <w:t xml:space="preserve"> </w:t>
      </w:r>
      <w:r w:rsidR="00A84AFE">
        <w:t>20</w:t>
      </w:r>
      <w:r w:rsidR="006331C5">
        <w:t xml:space="preserve"> child</w:t>
      </w:r>
      <w:r w:rsidR="00A84AFE">
        <w:t>ren</w:t>
      </w:r>
      <w:r w:rsidR="006331C5">
        <w:t xml:space="preserve"> </w:t>
      </w:r>
      <w:r w:rsidR="00CD3F41">
        <w:t>doing</w:t>
      </w:r>
      <w:r w:rsidR="00614A3F">
        <w:t xml:space="preserve"> </w:t>
      </w:r>
      <w:r w:rsidR="00BF7782">
        <w:t xml:space="preserve">an </w:t>
      </w:r>
      <w:r w:rsidR="00614A3F">
        <w:t xml:space="preserve">individually-selected </w:t>
      </w:r>
      <w:r w:rsidR="00CD3F41">
        <w:t xml:space="preserve">goal-based </w:t>
      </w:r>
      <w:r w:rsidR="00614A3F">
        <w:t>activity</w:t>
      </w:r>
      <w:r w:rsidR="00BF7782">
        <w:t>/</w:t>
      </w:r>
      <w:proofErr w:type="spellStart"/>
      <w:r w:rsidR="00BF7782">
        <w:t>ies</w:t>
      </w:r>
      <w:proofErr w:type="spellEnd"/>
      <w:r w:rsidR="00614A3F">
        <w:t xml:space="preserve"> with their </w:t>
      </w:r>
      <w:r>
        <w:t xml:space="preserve">switching </w:t>
      </w:r>
      <w:r w:rsidR="00614A3F">
        <w:t>technology</w:t>
      </w:r>
      <w:r w:rsidR="003C0131">
        <w:t>.</w:t>
      </w:r>
      <w:r w:rsidR="00614A3F">
        <w:rPr>
          <w:lang w:val="en-US"/>
        </w:rPr>
        <w:t xml:space="preserve"> </w:t>
      </w:r>
      <w:r w:rsidR="00D4704D">
        <w:rPr>
          <w:lang w:val="en-US"/>
        </w:rPr>
        <w:t>The</w:t>
      </w:r>
      <w:r w:rsidR="00F1539C">
        <w:rPr>
          <w:lang w:val="en-US"/>
        </w:rPr>
        <w:t>ir</w:t>
      </w:r>
      <w:r w:rsidR="00D4704D">
        <w:rPr>
          <w:lang w:val="en-US"/>
        </w:rPr>
        <w:t xml:space="preserve"> </w:t>
      </w:r>
      <w:r w:rsidR="00CD3F41">
        <w:rPr>
          <w:lang w:val="en-US"/>
        </w:rPr>
        <w:t xml:space="preserve">scores were </w:t>
      </w:r>
      <w:r w:rsidR="00A417C7">
        <w:rPr>
          <w:lang w:val="en-US"/>
        </w:rPr>
        <w:t>compared</w:t>
      </w:r>
      <w:r w:rsidR="00A417C7">
        <w:t xml:space="preserve"> </w:t>
      </w:r>
      <w:r w:rsidR="00D4704D">
        <w:t xml:space="preserve">with </w:t>
      </w:r>
      <w:r w:rsidR="00CD3F41">
        <w:t xml:space="preserve">the </w:t>
      </w:r>
      <w:r w:rsidR="00A417C7">
        <w:t>SAM</w:t>
      </w:r>
      <w:r w:rsidR="00D4704D">
        <w:t xml:space="preserve"> developers</w:t>
      </w:r>
      <w:r w:rsidR="00BF7782">
        <w:t>’ scores</w:t>
      </w:r>
      <w:r w:rsidR="00A417C7">
        <w:t xml:space="preserve"> </w:t>
      </w:r>
      <w:r w:rsidR="00CD3F41">
        <w:t>(</w:t>
      </w:r>
      <w:r w:rsidR="002F2798">
        <w:t>reliability benchmark</w:t>
      </w:r>
      <w:r w:rsidR="00D4704D">
        <w:t>ing</w:t>
      </w:r>
      <w:r w:rsidR="00CD3F41">
        <w:t>)</w:t>
      </w:r>
      <w:r w:rsidR="002F2798">
        <w:t>.</w:t>
      </w:r>
      <w:r w:rsidR="00A84AFE">
        <w:t xml:space="preserve">  Inter- and intra-reliability </w:t>
      </w:r>
      <w:r w:rsidR="00CD3F41">
        <w:t>were</w:t>
      </w:r>
      <w:r w:rsidR="00A84AFE">
        <w:t xml:space="preserve"> excellent </w:t>
      </w:r>
      <w:r>
        <w:t xml:space="preserve">and ease of use </w:t>
      </w:r>
      <w:r w:rsidR="00D4331F">
        <w:t>highly rated</w:t>
      </w:r>
      <w:r>
        <w:t xml:space="preserve">. </w:t>
      </w:r>
      <w:r w:rsidR="00A84AFE">
        <w:t>A SAM training</w:t>
      </w:r>
      <w:r>
        <w:t>/</w:t>
      </w:r>
      <w:r w:rsidR="00A84AFE">
        <w:t xml:space="preserve">certification course was developed </w:t>
      </w:r>
      <w:r w:rsidR="00F74E3E">
        <w:t>incorporating</w:t>
      </w:r>
      <w:r>
        <w:t xml:space="preserve"> learnings from th</w:t>
      </w:r>
      <w:r w:rsidR="00BF7782">
        <w:t>is</w:t>
      </w:r>
      <w:r>
        <w:t xml:space="preserve"> reliability work. T</w:t>
      </w:r>
      <w:r w:rsidR="00A84AFE">
        <w:t>he first course</w:t>
      </w:r>
      <w:r w:rsidR="00BF7782">
        <w:t>,</w:t>
      </w:r>
      <w:r w:rsidR="00A84AFE">
        <w:t xml:space="preserve"> delivered in Adelaide </w:t>
      </w:r>
      <w:r w:rsidR="001E20E7">
        <w:t xml:space="preserve">27-28 </w:t>
      </w:r>
      <w:r w:rsidR="00A84AFE">
        <w:t>April 2018</w:t>
      </w:r>
      <w:r w:rsidR="00BF7782">
        <w:t>,</w:t>
      </w:r>
      <w:r w:rsidR="00A84AFE">
        <w:t xml:space="preserve"> </w:t>
      </w:r>
      <w:r>
        <w:t xml:space="preserve">trained </w:t>
      </w:r>
      <w:r w:rsidR="00F74E3E">
        <w:t>1</w:t>
      </w:r>
      <w:r w:rsidR="000901CF">
        <w:t>1</w:t>
      </w:r>
      <w:r>
        <w:t xml:space="preserve"> </w:t>
      </w:r>
      <w:r w:rsidR="00CD3F41">
        <w:t>occupational therapists</w:t>
      </w:r>
      <w:r>
        <w:t xml:space="preserve">, </w:t>
      </w:r>
      <w:r w:rsidR="000901CF">
        <w:t>5</w:t>
      </w:r>
      <w:r>
        <w:t xml:space="preserve"> </w:t>
      </w:r>
      <w:r w:rsidR="00CD3F41">
        <w:t xml:space="preserve">speech </w:t>
      </w:r>
      <w:r w:rsidR="00EB4624">
        <w:t>pathologists</w:t>
      </w:r>
      <w:r>
        <w:t xml:space="preserve">, and </w:t>
      </w:r>
      <w:r w:rsidR="00F74E3E">
        <w:t>a</w:t>
      </w:r>
      <w:r>
        <w:t xml:space="preserve"> </w:t>
      </w:r>
      <w:r w:rsidR="00F74E3E">
        <w:t>rehabilitation engineer/researcher</w:t>
      </w:r>
      <w:r w:rsidR="00CD3F41">
        <w:t>.</w:t>
      </w:r>
    </w:p>
    <w:p w14:paraId="65675402" w14:textId="77777777" w:rsidR="00A84AFE" w:rsidRDefault="00A84AFE" w:rsidP="006331C5">
      <w:pPr>
        <w:autoSpaceDE w:val="0"/>
        <w:autoSpaceDN w:val="0"/>
        <w:adjustRightInd w:val="0"/>
      </w:pPr>
    </w:p>
    <w:p w14:paraId="500013CE" w14:textId="5754A208" w:rsidR="00F568C6" w:rsidRDefault="00171C2A" w:rsidP="00CD4E8D">
      <w:r w:rsidRPr="00171C2A">
        <w:rPr>
          <w:i/>
        </w:rPr>
        <w:t>Conclusion</w:t>
      </w:r>
    </w:p>
    <w:p w14:paraId="07C16AAF" w14:textId="7E9ADA7A" w:rsidR="00F568C6" w:rsidRDefault="00CD3F41" w:rsidP="00CD4E8D">
      <w:r>
        <w:t xml:space="preserve">SAM has strong reliability </w:t>
      </w:r>
      <w:r w:rsidR="000117CE">
        <w:t>and ease of scoring, and fill</w:t>
      </w:r>
      <w:r w:rsidR="00BF7782">
        <w:t>s</w:t>
      </w:r>
      <w:r w:rsidR="000117CE">
        <w:t xml:space="preserve"> </w:t>
      </w:r>
      <w:r w:rsidR="00BF7782">
        <w:t>a</w:t>
      </w:r>
      <w:r w:rsidR="000117CE">
        <w:t xml:space="preserve"> longstanding measurement gap in the field of switch access technology. </w:t>
      </w:r>
    </w:p>
    <w:p w14:paraId="1A4ADFAF" w14:textId="77777777" w:rsidR="008A61C7" w:rsidRDefault="008A61C7" w:rsidP="00CD4E8D">
      <w:pPr>
        <w:rPr>
          <w:lang w:val="en-AU" w:eastAsia="es-ES"/>
        </w:rPr>
      </w:pPr>
      <w:bookmarkStart w:id="0" w:name="_GoBack"/>
      <w:bookmarkEnd w:id="0"/>
    </w:p>
    <w:p w14:paraId="3BDDD315" w14:textId="5B3D70EC" w:rsidR="00CF011A" w:rsidRPr="006574EF" w:rsidRDefault="00E42B87" w:rsidP="00CD4E8D">
      <w:pPr>
        <w:rPr>
          <w:lang w:val="en-AU" w:eastAsia="es-ES"/>
        </w:rPr>
      </w:pPr>
      <w:r>
        <w:rPr>
          <w:lang w:val="en-AU" w:eastAsia="es-ES"/>
        </w:rPr>
        <w:t xml:space="preserve">Total word count = </w:t>
      </w:r>
      <w:r w:rsidR="003222CD">
        <w:rPr>
          <w:lang w:val="en-AU" w:eastAsia="es-ES"/>
        </w:rPr>
        <w:t>250</w:t>
      </w:r>
    </w:p>
    <w:p w14:paraId="04799C78" w14:textId="41570153" w:rsidR="009B0B8B" w:rsidRPr="00F74E3E" w:rsidRDefault="009B0B8B" w:rsidP="009D14DA">
      <w:pPr>
        <w:rPr>
          <w:highlight w:val="yellow"/>
        </w:rPr>
      </w:pPr>
    </w:p>
    <w:sectPr w:rsidR="009B0B8B" w:rsidRPr="00F74E3E" w:rsidSect="00C57256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C0CA0A" w15:done="0"/>
  <w15:commentEx w15:paraId="5CD18E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0CA0A" w16cid:durableId="1EADBAB0"/>
  <w16cid:commentId w16cid:paraId="5CD18EBB" w16cid:durableId="1EADB8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DD4AA" w14:textId="77777777" w:rsidR="00EF6D7D" w:rsidRDefault="00EF6D7D" w:rsidP="001C7E7E">
      <w:r>
        <w:separator/>
      </w:r>
    </w:p>
  </w:endnote>
  <w:endnote w:type="continuationSeparator" w:id="0">
    <w:p w14:paraId="7B682DB5" w14:textId="77777777" w:rsidR="00EF6D7D" w:rsidRDefault="00EF6D7D" w:rsidP="001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62109" w14:textId="30884EDC" w:rsidR="00FA25EE" w:rsidRPr="006574EF" w:rsidRDefault="006574EF">
    <w:pPr>
      <w:pStyle w:val="Footer"/>
      <w:rPr>
        <w:sz w:val="20"/>
      </w:rPr>
    </w:pPr>
    <w:r w:rsidRPr="006574EF">
      <w:rPr>
        <w:sz w:val="20"/>
      </w:rPr>
      <w:t xml:space="preserve">AATC 2018 Abstract – </w:t>
    </w:r>
    <w:proofErr w:type="spellStart"/>
    <w:r w:rsidRPr="006574EF">
      <w:rPr>
        <w:sz w:val="20"/>
      </w:rPr>
      <w:t>SAM_a</w:t>
    </w:r>
    <w:proofErr w:type="spellEnd"/>
    <w:r w:rsidRPr="006574EF">
      <w:rPr>
        <w:sz w:val="20"/>
      </w:rPr>
      <w:t xml:space="preserve"> new reliable tool for AT practitioners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B7E1D" w14:textId="77777777" w:rsidR="00EF6D7D" w:rsidRDefault="00EF6D7D" w:rsidP="001C7E7E">
      <w:r>
        <w:separator/>
      </w:r>
    </w:p>
  </w:footnote>
  <w:footnote w:type="continuationSeparator" w:id="0">
    <w:p w14:paraId="732A75EE" w14:textId="77777777" w:rsidR="00EF6D7D" w:rsidRDefault="00EF6D7D" w:rsidP="001C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92E"/>
    <w:multiLevelType w:val="hybridMultilevel"/>
    <w:tmpl w:val="70027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11D"/>
    <w:multiLevelType w:val="hybridMultilevel"/>
    <w:tmpl w:val="B3EE2F88"/>
    <w:lvl w:ilvl="0" w:tplc="75B07F30">
      <w:start w:val="1"/>
      <w:numFmt w:val="lowerLetter"/>
      <w:lvlText w:val="(%1)"/>
      <w:lvlJc w:val="left"/>
      <w:pPr>
        <w:ind w:left="67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52" w:hanging="360"/>
      </w:pPr>
    </w:lvl>
    <w:lvl w:ilvl="2" w:tplc="0C0C001B" w:tentative="1">
      <w:start w:val="1"/>
      <w:numFmt w:val="lowerRoman"/>
      <w:lvlText w:val="%3."/>
      <w:lvlJc w:val="right"/>
      <w:pPr>
        <w:ind w:left="8172" w:hanging="180"/>
      </w:pPr>
    </w:lvl>
    <w:lvl w:ilvl="3" w:tplc="0C0C000F" w:tentative="1">
      <w:start w:val="1"/>
      <w:numFmt w:val="decimal"/>
      <w:lvlText w:val="%4."/>
      <w:lvlJc w:val="left"/>
      <w:pPr>
        <w:ind w:left="8892" w:hanging="360"/>
      </w:pPr>
    </w:lvl>
    <w:lvl w:ilvl="4" w:tplc="0C0C0019" w:tentative="1">
      <w:start w:val="1"/>
      <w:numFmt w:val="lowerLetter"/>
      <w:lvlText w:val="%5."/>
      <w:lvlJc w:val="left"/>
      <w:pPr>
        <w:ind w:left="9612" w:hanging="360"/>
      </w:pPr>
    </w:lvl>
    <w:lvl w:ilvl="5" w:tplc="0C0C001B" w:tentative="1">
      <w:start w:val="1"/>
      <w:numFmt w:val="lowerRoman"/>
      <w:lvlText w:val="%6."/>
      <w:lvlJc w:val="right"/>
      <w:pPr>
        <w:ind w:left="10332" w:hanging="180"/>
      </w:pPr>
    </w:lvl>
    <w:lvl w:ilvl="6" w:tplc="0C0C000F" w:tentative="1">
      <w:start w:val="1"/>
      <w:numFmt w:val="decimal"/>
      <w:lvlText w:val="%7."/>
      <w:lvlJc w:val="left"/>
      <w:pPr>
        <w:ind w:left="11052" w:hanging="360"/>
      </w:pPr>
    </w:lvl>
    <w:lvl w:ilvl="7" w:tplc="0C0C0019" w:tentative="1">
      <w:start w:val="1"/>
      <w:numFmt w:val="lowerLetter"/>
      <w:lvlText w:val="%8."/>
      <w:lvlJc w:val="left"/>
      <w:pPr>
        <w:ind w:left="11772" w:hanging="360"/>
      </w:pPr>
    </w:lvl>
    <w:lvl w:ilvl="8" w:tplc="0C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03BD2918"/>
    <w:multiLevelType w:val="hybridMultilevel"/>
    <w:tmpl w:val="5A7468B4"/>
    <w:lvl w:ilvl="0" w:tplc="289AE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A8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9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4E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4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A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5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0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7066F9"/>
    <w:multiLevelType w:val="hybridMultilevel"/>
    <w:tmpl w:val="BAA49DCA"/>
    <w:lvl w:ilvl="0" w:tplc="BD2E2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B72396"/>
    <w:multiLevelType w:val="hybridMultilevel"/>
    <w:tmpl w:val="856638A8"/>
    <w:lvl w:ilvl="0" w:tplc="ABD81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6604B"/>
    <w:multiLevelType w:val="hybridMultilevel"/>
    <w:tmpl w:val="17384454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176D01"/>
    <w:multiLevelType w:val="hybridMultilevel"/>
    <w:tmpl w:val="78D639D0"/>
    <w:lvl w:ilvl="0" w:tplc="3892860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5CD182C"/>
    <w:multiLevelType w:val="hybridMultilevel"/>
    <w:tmpl w:val="1508448E"/>
    <w:lvl w:ilvl="0" w:tplc="87F41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1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47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05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8F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89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2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2F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9610C4"/>
    <w:multiLevelType w:val="hybridMultilevel"/>
    <w:tmpl w:val="B60EA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06544"/>
    <w:multiLevelType w:val="multilevel"/>
    <w:tmpl w:val="6DD04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C56D7"/>
    <w:multiLevelType w:val="hybridMultilevel"/>
    <w:tmpl w:val="75F0E07C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3D2C47C0">
      <w:numFmt w:val="bullet"/>
      <w:lvlText w:val="・"/>
      <w:lvlJc w:val="left"/>
      <w:pPr>
        <w:ind w:left="840" w:hanging="42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1A4484"/>
    <w:multiLevelType w:val="multilevel"/>
    <w:tmpl w:val="B17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65433"/>
    <w:multiLevelType w:val="hybridMultilevel"/>
    <w:tmpl w:val="0186E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B07FD6"/>
    <w:multiLevelType w:val="multilevel"/>
    <w:tmpl w:val="856638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4784A"/>
    <w:multiLevelType w:val="hybridMultilevel"/>
    <w:tmpl w:val="E696BE24"/>
    <w:lvl w:ilvl="0" w:tplc="3D2C47C0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C74770D"/>
    <w:multiLevelType w:val="hybridMultilevel"/>
    <w:tmpl w:val="0F349490"/>
    <w:lvl w:ilvl="0" w:tplc="D8F4C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4E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EF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C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C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9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4F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6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1E2B1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001BA"/>
    <w:multiLevelType w:val="hybridMultilevel"/>
    <w:tmpl w:val="CDF6EC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F6AF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993CF6"/>
    <w:multiLevelType w:val="hybridMultilevel"/>
    <w:tmpl w:val="C9F69952"/>
    <w:lvl w:ilvl="0" w:tplc="79F29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C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C1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C2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4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2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3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2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2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6"/>
  </w:num>
  <w:num w:numId="5">
    <w:abstractNumId w:val="18"/>
  </w:num>
  <w:num w:numId="6">
    <w:abstractNumId w:val="13"/>
  </w:num>
  <w:num w:numId="7">
    <w:abstractNumId w:val="3"/>
  </w:num>
  <w:num w:numId="8">
    <w:abstractNumId w:val="1"/>
  </w:num>
  <w:num w:numId="9">
    <w:abstractNumId w:val="17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7"/>
  </w:num>
  <w:num w:numId="16">
    <w:abstractNumId w:val="19"/>
  </w:num>
  <w:num w:numId="17">
    <w:abstractNumId w:val="2"/>
  </w:num>
  <w:num w:numId="18">
    <w:abstractNumId w:val="15"/>
  </w:num>
  <w:num w:numId="19">
    <w:abstractNumId w:val="8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rginia Wright">
    <w15:presenceInfo w15:providerId="Windows Live" w15:userId="1497ef749b00e1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0D"/>
    <w:rsid w:val="0001104B"/>
    <w:rsid w:val="000117CE"/>
    <w:rsid w:val="0001503C"/>
    <w:rsid w:val="00037CE1"/>
    <w:rsid w:val="00044990"/>
    <w:rsid w:val="000603E5"/>
    <w:rsid w:val="00065892"/>
    <w:rsid w:val="00086148"/>
    <w:rsid w:val="00087B2F"/>
    <w:rsid w:val="000901CF"/>
    <w:rsid w:val="00094524"/>
    <w:rsid w:val="000A3A0C"/>
    <w:rsid w:val="000B76D3"/>
    <w:rsid w:val="000D7602"/>
    <w:rsid w:val="00113191"/>
    <w:rsid w:val="001159B1"/>
    <w:rsid w:val="001271C4"/>
    <w:rsid w:val="00150116"/>
    <w:rsid w:val="001603EB"/>
    <w:rsid w:val="00160D38"/>
    <w:rsid w:val="00171C2A"/>
    <w:rsid w:val="00173D5E"/>
    <w:rsid w:val="001A7A5F"/>
    <w:rsid w:val="001C7E7E"/>
    <w:rsid w:val="001D3468"/>
    <w:rsid w:val="001D59DB"/>
    <w:rsid w:val="001E20E7"/>
    <w:rsid w:val="001E40BB"/>
    <w:rsid w:val="001F6879"/>
    <w:rsid w:val="00204D11"/>
    <w:rsid w:val="00207DD2"/>
    <w:rsid w:val="00210D3E"/>
    <w:rsid w:val="00215CFD"/>
    <w:rsid w:val="002227DA"/>
    <w:rsid w:val="00225071"/>
    <w:rsid w:val="00237E47"/>
    <w:rsid w:val="0024363F"/>
    <w:rsid w:val="00245CE8"/>
    <w:rsid w:val="00260F97"/>
    <w:rsid w:val="0026267D"/>
    <w:rsid w:val="00266AAB"/>
    <w:rsid w:val="00267FF7"/>
    <w:rsid w:val="002756A7"/>
    <w:rsid w:val="002774AF"/>
    <w:rsid w:val="00287314"/>
    <w:rsid w:val="00292CB8"/>
    <w:rsid w:val="00294F29"/>
    <w:rsid w:val="002D5741"/>
    <w:rsid w:val="002E6115"/>
    <w:rsid w:val="002F0ABF"/>
    <w:rsid w:val="002F2798"/>
    <w:rsid w:val="002F7417"/>
    <w:rsid w:val="003051B0"/>
    <w:rsid w:val="003065FA"/>
    <w:rsid w:val="00320208"/>
    <w:rsid w:val="003222CD"/>
    <w:rsid w:val="003235DC"/>
    <w:rsid w:val="00353F9F"/>
    <w:rsid w:val="003543D2"/>
    <w:rsid w:val="00362C37"/>
    <w:rsid w:val="00374971"/>
    <w:rsid w:val="003870BD"/>
    <w:rsid w:val="00391F51"/>
    <w:rsid w:val="00392AC9"/>
    <w:rsid w:val="00395AB1"/>
    <w:rsid w:val="003B42C1"/>
    <w:rsid w:val="003B63EF"/>
    <w:rsid w:val="003B73A8"/>
    <w:rsid w:val="003C0131"/>
    <w:rsid w:val="003D76DC"/>
    <w:rsid w:val="003F02A7"/>
    <w:rsid w:val="00404BC9"/>
    <w:rsid w:val="00425597"/>
    <w:rsid w:val="0043357F"/>
    <w:rsid w:val="004559E1"/>
    <w:rsid w:val="00463967"/>
    <w:rsid w:val="0047180A"/>
    <w:rsid w:val="004777F5"/>
    <w:rsid w:val="00490EFB"/>
    <w:rsid w:val="00493BA0"/>
    <w:rsid w:val="0049603B"/>
    <w:rsid w:val="004B0C22"/>
    <w:rsid w:val="004B1025"/>
    <w:rsid w:val="004B3500"/>
    <w:rsid w:val="004B389A"/>
    <w:rsid w:val="004B73F6"/>
    <w:rsid w:val="004D0F27"/>
    <w:rsid w:val="004D3216"/>
    <w:rsid w:val="004E5D83"/>
    <w:rsid w:val="0052412E"/>
    <w:rsid w:val="005433DB"/>
    <w:rsid w:val="005440E6"/>
    <w:rsid w:val="00554608"/>
    <w:rsid w:val="0055761E"/>
    <w:rsid w:val="005935C9"/>
    <w:rsid w:val="005A69F1"/>
    <w:rsid w:val="005C443E"/>
    <w:rsid w:val="005D460B"/>
    <w:rsid w:val="005E1DD4"/>
    <w:rsid w:val="005E7004"/>
    <w:rsid w:val="005F5C0C"/>
    <w:rsid w:val="006103A9"/>
    <w:rsid w:val="0061352D"/>
    <w:rsid w:val="00614A3F"/>
    <w:rsid w:val="0061600D"/>
    <w:rsid w:val="0061730F"/>
    <w:rsid w:val="00626911"/>
    <w:rsid w:val="006331C5"/>
    <w:rsid w:val="00656752"/>
    <w:rsid w:val="006574EF"/>
    <w:rsid w:val="00667A2D"/>
    <w:rsid w:val="00677906"/>
    <w:rsid w:val="00690FB1"/>
    <w:rsid w:val="006A00EF"/>
    <w:rsid w:val="006A558F"/>
    <w:rsid w:val="006B00DD"/>
    <w:rsid w:val="006B3689"/>
    <w:rsid w:val="006C0196"/>
    <w:rsid w:val="006C0E5E"/>
    <w:rsid w:val="006C6ABB"/>
    <w:rsid w:val="006E3FD0"/>
    <w:rsid w:val="00724F97"/>
    <w:rsid w:val="00731196"/>
    <w:rsid w:val="007335D0"/>
    <w:rsid w:val="0074430A"/>
    <w:rsid w:val="00765C19"/>
    <w:rsid w:val="00771880"/>
    <w:rsid w:val="007803D1"/>
    <w:rsid w:val="00785418"/>
    <w:rsid w:val="00786AD6"/>
    <w:rsid w:val="00795212"/>
    <w:rsid w:val="007B0164"/>
    <w:rsid w:val="007B100E"/>
    <w:rsid w:val="007B1A37"/>
    <w:rsid w:val="007B3D6B"/>
    <w:rsid w:val="007B7CA6"/>
    <w:rsid w:val="007C2431"/>
    <w:rsid w:val="007D3CD5"/>
    <w:rsid w:val="007E3A17"/>
    <w:rsid w:val="007E4422"/>
    <w:rsid w:val="008058C1"/>
    <w:rsid w:val="00811229"/>
    <w:rsid w:val="008132E1"/>
    <w:rsid w:val="00815CD0"/>
    <w:rsid w:val="00825756"/>
    <w:rsid w:val="0083334D"/>
    <w:rsid w:val="00841552"/>
    <w:rsid w:val="00845D93"/>
    <w:rsid w:val="00845EDD"/>
    <w:rsid w:val="00855F88"/>
    <w:rsid w:val="0086581A"/>
    <w:rsid w:val="008672F9"/>
    <w:rsid w:val="008723CE"/>
    <w:rsid w:val="00872DEE"/>
    <w:rsid w:val="00882FDD"/>
    <w:rsid w:val="008928D5"/>
    <w:rsid w:val="008A0D68"/>
    <w:rsid w:val="008A61C7"/>
    <w:rsid w:val="008B1D10"/>
    <w:rsid w:val="008B34E3"/>
    <w:rsid w:val="008B61B0"/>
    <w:rsid w:val="008C4E06"/>
    <w:rsid w:val="008E0539"/>
    <w:rsid w:val="009146B3"/>
    <w:rsid w:val="009203F0"/>
    <w:rsid w:val="009269F7"/>
    <w:rsid w:val="00926DAF"/>
    <w:rsid w:val="00942B76"/>
    <w:rsid w:val="009437C5"/>
    <w:rsid w:val="00944794"/>
    <w:rsid w:val="009B0B8B"/>
    <w:rsid w:val="009B7182"/>
    <w:rsid w:val="009B72BF"/>
    <w:rsid w:val="009C36D0"/>
    <w:rsid w:val="009C70AE"/>
    <w:rsid w:val="009D14DA"/>
    <w:rsid w:val="009D22FD"/>
    <w:rsid w:val="009D5E44"/>
    <w:rsid w:val="009D7976"/>
    <w:rsid w:val="009E402B"/>
    <w:rsid w:val="009E76E3"/>
    <w:rsid w:val="00A11918"/>
    <w:rsid w:val="00A20027"/>
    <w:rsid w:val="00A21AB6"/>
    <w:rsid w:val="00A232BE"/>
    <w:rsid w:val="00A25682"/>
    <w:rsid w:val="00A32B42"/>
    <w:rsid w:val="00A333B5"/>
    <w:rsid w:val="00A3454D"/>
    <w:rsid w:val="00A40316"/>
    <w:rsid w:val="00A417C7"/>
    <w:rsid w:val="00A41A26"/>
    <w:rsid w:val="00A54692"/>
    <w:rsid w:val="00A64C8B"/>
    <w:rsid w:val="00A76ACD"/>
    <w:rsid w:val="00A84AFE"/>
    <w:rsid w:val="00AA1AEE"/>
    <w:rsid w:val="00AA6AD1"/>
    <w:rsid w:val="00AB0552"/>
    <w:rsid w:val="00AB5EE7"/>
    <w:rsid w:val="00AB75C5"/>
    <w:rsid w:val="00AC62F3"/>
    <w:rsid w:val="00AD2503"/>
    <w:rsid w:val="00AD3340"/>
    <w:rsid w:val="00AD63ED"/>
    <w:rsid w:val="00AE76DD"/>
    <w:rsid w:val="00B01AF1"/>
    <w:rsid w:val="00B0203B"/>
    <w:rsid w:val="00B0477D"/>
    <w:rsid w:val="00B10D9A"/>
    <w:rsid w:val="00B13906"/>
    <w:rsid w:val="00B15601"/>
    <w:rsid w:val="00B256E6"/>
    <w:rsid w:val="00B43C56"/>
    <w:rsid w:val="00B44BD0"/>
    <w:rsid w:val="00B521B7"/>
    <w:rsid w:val="00B540B8"/>
    <w:rsid w:val="00B60334"/>
    <w:rsid w:val="00B666EF"/>
    <w:rsid w:val="00B67F81"/>
    <w:rsid w:val="00B71CAF"/>
    <w:rsid w:val="00B83BFE"/>
    <w:rsid w:val="00B94A08"/>
    <w:rsid w:val="00BA48A4"/>
    <w:rsid w:val="00BA5A06"/>
    <w:rsid w:val="00BB0D80"/>
    <w:rsid w:val="00BD20F4"/>
    <w:rsid w:val="00BE7D28"/>
    <w:rsid w:val="00BF3258"/>
    <w:rsid w:val="00BF36B8"/>
    <w:rsid w:val="00BF7782"/>
    <w:rsid w:val="00C14A7C"/>
    <w:rsid w:val="00C24E3F"/>
    <w:rsid w:val="00C26B80"/>
    <w:rsid w:val="00C30657"/>
    <w:rsid w:val="00C400CC"/>
    <w:rsid w:val="00C458F6"/>
    <w:rsid w:val="00C525CB"/>
    <w:rsid w:val="00C57256"/>
    <w:rsid w:val="00C84EFC"/>
    <w:rsid w:val="00C95621"/>
    <w:rsid w:val="00CA4631"/>
    <w:rsid w:val="00CB4CAE"/>
    <w:rsid w:val="00CC1A9A"/>
    <w:rsid w:val="00CC294D"/>
    <w:rsid w:val="00CD3F41"/>
    <w:rsid w:val="00CD4E8D"/>
    <w:rsid w:val="00CD7B2E"/>
    <w:rsid w:val="00CF011A"/>
    <w:rsid w:val="00CF7F9D"/>
    <w:rsid w:val="00D00DCE"/>
    <w:rsid w:val="00D04C22"/>
    <w:rsid w:val="00D060BE"/>
    <w:rsid w:val="00D1082C"/>
    <w:rsid w:val="00D13751"/>
    <w:rsid w:val="00D22CFF"/>
    <w:rsid w:val="00D26FE9"/>
    <w:rsid w:val="00D27954"/>
    <w:rsid w:val="00D3180C"/>
    <w:rsid w:val="00D4222B"/>
    <w:rsid w:val="00D4331F"/>
    <w:rsid w:val="00D4704D"/>
    <w:rsid w:val="00D6134D"/>
    <w:rsid w:val="00D61CCF"/>
    <w:rsid w:val="00D64BE0"/>
    <w:rsid w:val="00D67BDC"/>
    <w:rsid w:val="00D87274"/>
    <w:rsid w:val="00D90F41"/>
    <w:rsid w:val="00D92C61"/>
    <w:rsid w:val="00D95851"/>
    <w:rsid w:val="00D97FBE"/>
    <w:rsid w:val="00DB7890"/>
    <w:rsid w:val="00DC0AB4"/>
    <w:rsid w:val="00DC5498"/>
    <w:rsid w:val="00DD5F9C"/>
    <w:rsid w:val="00DE0989"/>
    <w:rsid w:val="00DE4A7E"/>
    <w:rsid w:val="00DF197F"/>
    <w:rsid w:val="00E0157E"/>
    <w:rsid w:val="00E11E82"/>
    <w:rsid w:val="00E3639B"/>
    <w:rsid w:val="00E37B78"/>
    <w:rsid w:val="00E42B87"/>
    <w:rsid w:val="00E43A3F"/>
    <w:rsid w:val="00E5192C"/>
    <w:rsid w:val="00E70198"/>
    <w:rsid w:val="00E73861"/>
    <w:rsid w:val="00E80F90"/>
    <w:rsid w:val="00E8267F"/>
    <w:rsid w:val="00E83BB1"/>
    <w:rsid w:val="00EA1974"/>
    <w:rsid w:val="00EB3910"/>
    <w:rsid w:val="00EB4624"/>
    <w:rsid w:val="00EB5E2F"/>
    <w:rsid w:val="00EB6B76"/>
    <w:rsid w:val="00EC66D5"/>
    <w:rsid w:val="00ED4F13"/>
    <w:rsid w:val="00EE39BD"/>
    <w:rsid w:val="00EE69A7"/>
    <w:rsid w:val="00EF32EB"/>
    <w:rsid w:val="00EF6D7D"/>
    <w:rsid w:val="00F04B38"/>
    <w:rsid w:val="00F05485"/>
    <w:rsid w:val="00F141E7"/>
    <w:rsid w:val="00F1539C"/>
    <w:rsid w:val="00F15CAD"/>
    <w:rsid w:val="00F16583"/>
    <w:rsid w:val="00F23E99"/>
    <w:rsid w:val="00F268EF"/>
    <w:rsid w:val="00F31CA6"/>
    <w:rsid w:val="00F33F7B"/>
    <w:rsid w:val="00F56629"/>
    <w:rsid w:val="00F568C6"/>
    <w:rsid w:val="00F61A66"/>
    <w:rsid w:val="00F74E3E"/>
    <w:rsid w:val="00F82AA3"/>
    <w:rsid w:val="00F92A07"/>
    <w:rsid w:val="00FA0B4D"/>
    <w:rsid w:val="00FA1D88"/>
    <w:rsid w:val="00FA25EE"/>
    <w:rsid w:val="00FB163F"/>
    <w:rsid w:val="00FB4432"/>
    <w:rsid w:val="00FB490C"/>
    <w:rsid w:val="00FC44B4"/>
    <w:rsid w:val="00FC4CFE"/>
    <w:rsid w:val="00FD6AF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18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projet"/>
    <w:basedOn w:val="Normal"/>
    <w:next w:val="Normal"/>
    <w:autoRedefine/>
    <w:semiHidden/>
    <w:rsid w:val="00353F9F"/>
    <w:rPr>
      <w:rFonts w:ascii="Arial" w:hAnsi="Arial"/>
    </w:rPr>
  </w:style>
  <w:style w:type="paragraph" w:styleId="Caption">
    <w:name w:val="caption"/>
    <w:basedOn w:val="Normal"/>
    <w:next w:val="Normal"/>
    <w:qFormat/>
    <w:rsid w:val="00D00DCE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5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C7E7E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C7E7E"/>
    <w:rPr>
      <w:sz w:val="24"/>
      <w:szCs w:val="24"/>
      <w:lang w:val="fr-CA" w:eastAsia="fr-CA"/>
    </w:rPr>
  </w:style>
  <w:style w:type="character" w:styleId="Hyperlink">
    <w:name w:val="Hyperlink"/>
    <w:basedOn w:val="DefaultParagraphFont"/>
    <w:rsid w:val="003543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33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57F"/>
    <w:rPr>
      <w:lang w:val="en-GB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43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57F"/>
    <w:rPr>
      <w:b/>
      <w:bCs/>
      <w:lang w:val="en-GB" w:eastAsia="fr-CA"/>
    </w:rPr>
  </w:style>
  <w:style w:type="paragraph" w:styleId="PlainText">
    <w:name w:val="Plain Text"/>
    <w:basedOn w:val="Normal"/>
    <w:link w:val="PlainTextChar"/>
    <w:uiPriority w:val="99"/>
    <w:unhideWhenUsed/>
    <w:rsid w:val="00CC294D"/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294D"/>
    <w:rPr>
      <w:rFonts w:ascii="Calibri" w:eastAsiaTheme="minorHAnsi" w:hAnsi="Calibri" w:cstheme="minorBidi"/>
      <w:sz w:val="22"/>
      <w:szCs w:val="21"/>
      <w:lang w:val="en-AU" w:eastAsia="en-US"/>
    </w:rPr>
  </w:style>
  <w:style w:type="paragraph" w:styleId="ListParagraph">
    <w:name w:val="List Paragraph"/>
    <w:basedOn w:val="Normal"/>
    <w:uiPriority w:val="34"/>
    <w:qFormat/>
    <w:rsid w:val="00872DEE"/>
    <w:pPr>
      <w:ind w:left="720"/>
      <w:contextualSpacing/>
    </w:pPr>
    <w:rPr>
      <w:rFonts w:eastAsia="Times New Roman"/>
      <w:lang w:val="en-AU" w:eastAsia="en-AU"/>
    </w:rPr>
  </w:style>
  <w:style w:type="paragraph" w:styleId="Revision">
    <w:name w:val="Revision"/>
    <w:hidden/>
    <w:uiPriority w:val="99"/>
    <w:semiHidden/>
    <w:rsid w:val="00CD4E8D"/>
    <w:rPr>
      <w:sz w:val="24"/>
      <w:szCs w:val="24"/>
      <w:lang w:val="en-GB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projet"/>
    <w:basedOn w:val="Normal"/>
    <w:next w:val="Normal"/>
    <w:autoRedefine/>
    <w:semiHidden/>
    <w:rsid w:val="00353F9F"/>
    <w:rPr>
      <w:rFonts w:ascii="Arial" w:hAnsi="Arial"/>
    </w:rPr>
  </w:style>
  <w:style w:type="paragraph" w:styleId="Caption">
    <w:name w:val="caption"/>
    <w:basedOn w:val="Normal"/>
    <w:next w:val="Normal"/>
    <w:qFormat/>
    <w:rsid w:val="00D00DCE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5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C7E7E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C7E7E"/>
    <w:rPr>
      <w:sz w:val="24"/>
      <w:szCs w:val="24"/>
      <w:lang w:val="fr-CA" w:eastAsia="fr-CA"/>
    </w:rPr>
  </w:style>
  <w:style w:type="character" w:styleId="Hyperlink">
    <w:name w:val="Hyperlink"/>
    <w:basedOn w:val="DefaultParagraphFont"/>
    <w:rsid w:val="003543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33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3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57F"/>
    <w:rPr>
      <w:lang w:val="en-GB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43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57F"/>
    <w:rPr>
      <w:b/>
      <w:bCs/>
      <w:lang w:val="en-GB" w:eastAsia="fr-CA"/>
    </w:rPr>
  </w:style>
  <w:style w:type="paragraph" w:styleId="PlainText">
    <w:name w:val="Plain Text"/>
    <w:basedOn w:val="Normal"/>
    <w:link w:val="PlainTextChar"/>
    <w:uiPriority w:val="99"/>
    <w:unhideWhenUsed/>
    <w:rsid w:val="00CC294D"/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294D"/>
    <w:rPr>
      <w:rFonts w:ascii="Calibri" w:eastAsiaTheme="minorHAnsi" w:hAnsi="Calibri" w:cstheme="minorBidi"/>
      <w:sz w:val="22"/>
      <w:szCs w:val="21"/>
      <w:lang w:val="en-AU" w:eastAsia="en-US"/>
    </w:rPr>
  </w:style>
  <w:style w:type="paragraph" w:styleId="ListParagraph">
    <w:name w:val="List Paragraph"/>
    <w:basedOn w:val="Normal"/>
    <w:uiPriority w:val="34"/>
    <w:qFormat/>
    <w:rsid w:val="00872DEE"/>
    <w:pPr>
      <w:ind w:left="720"/>
      <w:contextualSpacing/>
    </w:pPr>
    <w:rPr>
      <w:rFonts w:eastAsia="Times New Roman"/>
      <w:lang w:val="en-AU" w:eastAsia="en-AU"/>
    </w:rPr>
  </w:style>
  <w:style w:type="paragraph" w:styleId="Revision">
    <w:name w:val="Revision"/>
    <w:hidden/>
    <w:uiPriority w:val="99"/>
    <w:semiHidden/>
    <w:rsid w:val="00CD4E8D"/>
    <w:rPr>
      <w:sz w:val="24"/>
      <w:szCs w:val="24"/>
      <w:lang w:val="en-GB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6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5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25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1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6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Template for LPM-2011 Abstract</vt:lpstr>
      <vt:lpstr>Template for LPM-2011 Abstract</vt:lpstr>
    </vt:vector>
  </TitlesOfParts>
  <Company>Université de Sherbrooke</Company>
  <LinksUpToDate>false</LinksUpToDate>
  <CharactersWithSpaces>1914</CharactersWithSpaces>
  <SharedDoc>false</SharedDoc>
  <HLinks>
    <vt:vector size="12" baseType="variant">
      <vt:variant>
        <vt:i4>6815829</vt:i4>
      </vt:variant>
      <vt:variant>
        <vt:i4>9</vt:i4>
      </vt:variant>
      <vt:variant>
        <vt:i4>0</vt:i4>
      </vt:variant>
      <vt:variant>
        <vt:i4>5</vt:i4>
      </vt:variant>
      <vt:variant>
        <vt:lpwstr>mailto:3rdLP-abstract@mapse.eng.osaka-u.ac.jp</vt:lpwstr>
      </vt:variant>
      <vt:variant>
        <vt:lpwstr/>
      </vt:variant>
      <vt:variant>
        <vt:i4>6815829</vt:i4>
      </vt:variant>
      <vt:variant>
        <vt:i4>6</vt:i4>
      </vt:variant>
      <vt:variant>
        <vt:i4>0</vt:i4>
      </vt:variant>
      <vt:variant>
        <vt:i4>5</vt:i4>
      </vt:variant>
      <vt:variant>
        <vt:lpwstr>mailto:3rdLP-abstract@mapse.eng.osaka-u.ac.jp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LPM-2011 Abstract</dc:title>
  <dc:creator>Toan Nguyen</dc:creator>
  <dc:description>This is the Template for the LPM-2011 Abstract.  Please use this template, and convert to PDF for submission.</dc:description>
  <cp:lastModifiedBy>Annabelle Tilbrook</cp:lastModifiedBy>
  <cp:revision>2</cp:revision>
  <cp:lastPrinted>2018-05-24T01:20:00Z</cp:lastPrinted>
  <dcterms:created xsi:type="dcterms:W3CDTF">2018-05-24T06:21:00Z</dcterms:created>
  <dcterms:modified xsi:type="dcterms:W3CDTF">2018-05-24T06:21:00Z</dcterms:modified>
</cp:coreProperties>
</file>