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7F85" w14:textId="77777777" w:rsidR="001B6891" w:rsidRPr="00DF5636" w:rsidRDefault="001B6891" w:rsidP="001B6891">
      <w:pPr>
        <w:rPr>
          <w:b/>
        </w:rPr>
      </w:pPr>
      <w:r w:rsidRPr="00DF5636">
        <w:rPr>
          <w:b/>
        </w:rPr>
        <w:t xml:space="preserve">TITLE OF PAPER </w:t>
      </w:r>
    </w:p>
    <w:p w14:paraId="092616C4" w14:textId="3B4D932A" w:rsidR="001B6891" w:rsidRDefault="001B6891" w:rsidP="001B6891">
      <w:r>
        <w:rPr>
          <w:i/>
        </w:rPr>
        <w:t>‘The Perfect Storm’</w:t>
      </w:r>
      <w:r w:rsidR="003562CE">
        <w:rPr>
          <w:i/>
        </w:rPr>
        <w:t xml:space="preserve">: </w:t>
      </w:r>
      <w:r w:rsidR="000252E5">
        <w:rPr>
          <w:i/>
        </w:rPr>
        <w:t>Continuity of Access to Assistive Technology Supports During the NDIS Transition</w:t>
      </w:r>
    </w:p>
    <w:p w14:paraId="15442403" w14:textId="77777777" w:rsidR="001B6891" w:rsidRPr="00DF5636" w:rsidRDefault="001B6891" w:rsidP="001B6891">
      <w:pPr>
        <w:rPr>
          <w:b/>
        </w:rPr>
      </w:pPr>
      <w:r w:rsidRPr="00DF5636">
        <w:rPr>
          <w:b/>
        </w:rPr>
        <w:t>Aims</w:t>
      </w:r>
    </w:p>
    <w:p w14:paraId="72265384" w14:textId="33C935E2" w:rsidR="001B6891" w:rsidRDefault="001B6891" w:rsidP="001B6891">
      <w:r>
        <w:t xml:space="preserve">To ensure </w:t>
      </w:r>
      <w:r w:rsidR="000252E5">
        <w:t xml:space="preserve">that </w:t>
      </w:r>
      <w:r>
        <w:t xml:space="preserve">continuity of </w:t>
      </w:r>
      <w:r w:rsidR="000252E5">
        <w:t xml:space="preserve">access to Assistive Technology </w:t>
      </w:r>
      <w:r w:rsidR="007540D0">
        <w:t xml:space="preserve">(AT) </w:t>
      </w:r>
      <w:r w:rsidR="000252E5">
        <w:t xml:space="preserve">supports is provided </w:t>
      </w:r>
      <w:r w:rsidR="00920B47">
        <w:t xml:space="preserve">to all </w:t>
      </w:r>
      <w:r w:rsidR="00036ECD">
        <w:t>people with a disability</w:t>
      </w:r>
      <w:r w:rsidR="00920B47">
        <w:t xml:space="preserve"> </w:t>
      </w:r>
      <w:r w:rsidR="00C62D57">
        <w:t>during</w:t>
      </w:r>
      <w:r w:rsidR="00920B47">
        <w:t xml:space="preserve"> the nationwide roll-out of the National Disability Insurance Scheme (NDIS).</w:t>
      </w:r>
    </w:p>
    <w:p w14:paraId="435ED348" w14:textId="77777777" w:rsidR="001B6891" w:rsidRDefault="001B6891" w:rsidP="001B6891">
      <w:pPr>
        <w:rPr>
          <w:b/>
        </w:rPr>
      </w:pPr>
      <w:r w:rsidRPr="00DF5636">
        <w:rPr>
          <w:b/>
        </w:rPr>
        <w:t xml:space="preserve">Findings/Results/Outcomes </w:t>
      </w:r>
    </w:p>
    <w:p w14:paraId="27DC5364" w14:textId="1994E449" w:rsidR="002D26CA" w:rsidRPr="002D26CA" w:rsidRDefault="002D26CA" w:rsidP="001B6891">
      <w:r>
        <w:t>Acknowledging the need for service providers and funding bodies to be agile in their approaches to</w:t>
      </w:r>
      <w:r w:rsidR="007540D0">
        <w:t>wards</w:t>
      </w:r>
      <w:r>
        <w:t xml:space="preserve"> systems and processes is the first step </w:t>
      </w:r>
      <w:r w:rsidR="007540D0">
        <w:t>on the way to</w:t>
      </w:r>
      <w:r>
        <w:t xml:space="preserve"> ensuring a future whereby </w:t>
      </w:r>
      <w:r w:rsidR="007540D0">
        <w:t xml:space="preserve">the </w:t>
      </w:r>
      <w:r>
        <w:t xml:space="preserve">continuity of </w:t>
      </w:r>
      <w:r w:rsidR="007540D0">
        <w:t xml:space="preserve">access to essential </w:t>
      </w:r>
      <w:r w:rsidR="006950E2">
        <w:t>assistive technology</w:t>
      </w:r>
      <w:r w:rsidR="007540D0">
        <w:t xml:space="preserve"> supports </w:t>
      </w:r>
      <w:r>
        <w:t>is provided to all people with a disability.</w:t>
      </w:r>
    </w:p>
    <w:p w14:paraId="4A77DBD3" w14:textId="77777777" w:rsidR="001B6891" w:rsidRDefault="001B6891" w:rsidP="001B6891">
      <w:pPr>
        <w:rPr>
          <w:b/>
        </w:rPr>
      </w:pPr>
      <w:r w:rsidRPr="00DF5636">
        <w:rPr>
          <w:b/>
        </w:rPr>
        <w:t xml:space="preserve">Abstract (max 250w) </w:t>
      </w:r>
    </w:p>
    <w:p w14:paraId="394D237F" w14:textId="09496BD7" w:rsidR="006950E2" w:rsidRDefault="001B6891" w:rsidP="0042427D">
      <w:r>
        <w:t xml:space="preserve">As the roll-out of the NDIS continues across Australia, it is increasingly important that </w:t>
      </w:r>
      <w:r w:rsidR="003562CE">
        <w:t xml:space="preserve">support </w:t>
      </w:r>
      <w:r>
        <w:t>c</w:t>
      </w:r>
      <w:r w:rsidR="0042427D">
        <w:t>ontinuity</w:t>
      </w:r>
      <w:r>
        <w:t xml:space="preserve"> is provided to</w:t>
      </w:r>
      <w:r w:rsidR="002D26CA">
        <w:t xml:space="preserve"> all</w:t>
      </w:r>
      <w:r>
        <w:t xml:space="preserve"> people with a disability</w:t>
      </w:r>
      <w:r w:rsidR="00036ECD">
        <w:t>. This is particularly</w:t>
      </w:r>
      <w:r>
        <w:t xml:space="preserve"> </w:t>
      </w:r>
      <w:r w:rsidR="002D26CA">
        <w:t>pertinent</w:t>
      </w:r>
      <w:r w:rsidR="00036ECD">
        <w:t xml:space="preserve"> </w:t>
      </w:r>
      <w:r w:rsidR="002D26CA">
        <w:t xml:space="preserve">during the time that </w:t>
      </w:r>
      <w:r w:rsidR="00920B47">
        <w:t>services</w:t>
      </w:r>
      <w:r w:rsidR="002D26CA">
        <w:t xml:space="preserve"> are </w:t>
      </w:r>
      <w:r w:rsidR="009C7104">
        <w:t xml:space="preserve">being </w:t>
      </w:r>
      <w:r w:rsidR="003562CE">
        <w:t xml:space="preserve">transitioned </w:t>
      </w:r>
      <w:r>
        <w:t xml:space="preserve">from previous state-funded programs </w:t>
      </w:r>
      <w:r w:rsidR="009C7104">
        <w:t>to the NDIS</w:t>
      </w:r>
      <w:r>
        <w:t xml:space="preserve">. </w:t>
      </w:r>
      <w:r w:rsidR="00C62D57">
        <w:t>This paper explores initiatives implemented by the State</w:t>
      </w:r>
      <w:r w:rsidR="007540D0">
        <w:t>-</w:t>
      </w:r>
      <w:r w:rsidR="00C62D57">
        <w:t xml:space="preserve">wide Equipment Program (SWEP) in Victoria to support </w:t>
      </w:r>
      <w:r w:rsidR="007540D0">
        <w:t>participants</w:t>
      </w:r>
      <w:r w:rsidR="00C62D57">
        <w:t xml:space="preserve"> through the transition from </w:t>
      </w:r>
      <w:r w:rsidR="007540D0">
        <w:t>State-funded equipme</w:t>
      </w:r>
      <w:r w:rsidR="00EB31F3">
        <w:t>nt</w:t>
      </w:r>
      <w:r w:rsidR="00C62D57">
        <w:t xml:space="preserve"> </w:t>
      </w:r>
      <w:r w:rsidR="006950E2">
        <w:t>programs</w:t>
      </w:r>
      <w:r w:rsidR="00C62D57">
        <w:t xml:space="preserve"> to the NDIS.</w:t>
      </w:r>
    </w:p>
    <w:p w14:paraId="6DA2014A" w14:textId="144A231E" w:rsidR="0042427D" w:rsidRDefault="001B6891" w:rsidP="0042427D">
      <w:r>
        <w:t xml:space="preserve">The NDIS reform is proving </w:t>
      </w:r>
      <w:r w:rsidR="00920B47">
        <w:t xml:space="preserve">to be </w:t>
      </w:r>
      <w:r>
        <w:t xml:space="preserve">an enormous </w:t>
      </w:r>
      <w:r w:rsidR="0093103C">
        <w:t>adjustment</w:t>
      </w:r>
      <w:r>
        <w:t xml:space="preserve"> for funding bodies</w:t>
      </w:r>
      <w:r w:rsidR="00F03028">
        <w:t xml:space="preserve">, </w:t>
      </w:r>
      <w:r w:rsidR="00C62D57">
        <w:t xml:space="preserve">assistive technology </w:t>
      </w:r>
      <w:r w:rsidR="00F03028">
        <w:t>prescribers</w:t>
      </w:r>
      <w:r w:rsidR="00C62D57">
        <w:t xml:space="preserve"> and </w:t>
      </w:r>
      <w:r w:rsidR="00F03028">
        <w:t>suppliers</w:t>
      </w:r>
      <w:r w:rsidR="00C62D57">
        <w:t>,</w:t>
      </w:r>
      <w:r>
        <w:t xml:space="preserve"> and </w:t>
      </w:r>
      <w:r w:rsidR="003562CE">
        <w:t>NDIS participants</w:t>
      </w:r>
      <w:r>
        <w:t xml:space="preserve"> alike.</w:t>
      </w:r>
      <w:r w:rsidR="00920B47">
        <w:t xml:space="preserve"> With the </w:t>
      </w:r>
      <w:r w:rsidR="00C62D57">
        <w:t>National Disability Insurance Agency</w:t>
      </w:r>
      <w:r w:rsidR="006950E2">
        <w:t xml:space="preserve"> (NDIA)</w:t>
      </w:r>
      <w:r w:rsidR="00C62D57">
        <w:t xml:space="preserve"> </w:t>
      </w:r>
      <w:r w:rsidR="00920B47">
        <w:t xml:space="preserve">estimating </w:t>
      </w:r>
      <w:r w:rsidR="00036ECD">
        <w:t>that by 2019, approximately 460,000 Australians under the age of 65</w:t>
      </w:r>
      <w:r w:rsidR="002D26CA">
        <w:t xml:space="preserve"> will transition </w:t>
      </w:r>
      <w:r w:rsidR="003562CE">
        <w:t>in</w:t>
      </w:r>
      <w:r w:rsidR="002D26CA">
        <w:t>to the NDIS</w:t>
      </w:r>
      <w:r w:rsidR="0093103C">
        <w:t xml:space="preserve">, the demand </w:t>
      </w:r>
      <w:r w:rsidR="006950E2">
        <w:t>relating to</w:t>
      </w:r>
      <w:r w:rsidR="002D26CA">
        <w:t xml:space="preserve"> transitioning </w:t>
      </w:r>
      <w:r w:rsidR="003562CE">
        <w:t>participants</w:t>
      </w:r>
      <w:r w:rsidR="0093103C">
        <w:t xml:space="preserve"> is enormous and will</w:t>
      </w:r>
      <w:r w:rsidR="006950E2">
        <w:t xml:space="preserve"> inevitably</w:t>
      </w:r>
      <w:r w:rsidR="0093103C">
        <w:t xml:space="preserve"> take some time.</w:t>
      </w:r>
    </w:p>
    <w:p w14:paraId="10D77C65" w14:textId="7DB629DA" w:rsidR="0042427D" w:rsidRPr="0042427D" w:rsidRDefault="002D26CA" w:rsidP="0042427D">
      <w:r>
        <w:t xml:space="preserve">As each roll-out region commences transition, the funding provisions to State-funded </w:t>
      </w:r>
      <w:r w:rsidR="00C62D57">
        <w:t xml:space="preserve">equipment </w:t>
      </w:r>
      <w:r>
        <w:t xml:space="preserve">programs is being reduced and the ability to be able to continue to support </w:t>
      </w:r>
      <w:r w:rsidR="003562CE">
        <w:t xml:space="preserve">people with </w:t>
      </w:r>
      <w:r w:rsidR="006950E2">
        <w:t xml:space="preserve">a </w:t>
      </w:r>
      <w:r w:rsidR="003562CE">
        <w:t xml:space="preserve">disability </w:t>
      </w:r>
      <w:r>
        <w:t xml:space="preserve">in the same capacity is </w:t>
      </w:r>
      <w:r w:rsidR="00C62D57">
        <w:t>at risk of being compromised</w:t>
      </w:r>
      <w:r>
        <w:t>.</w:t>
      </w:r>
      <w:r w:rsidR="009C7104">
        <w:t xml:space="preserve"> </w:t>
      </w:r>
      <w:r>
        <w:t>In this time of change, the importance of</w:t>
      </w:r>
      <w:r w:rsidR="009C7104">
        <w:t xml:space="preserve"> the</w:t>
      </w:r>
      <w:r>
        <w:t xml:space="preserve"> </w:t>
      </w:r>
      <w:r w:rsidR="009C7104">
        <w:t xml:space="preserve">service </w:t>
      </w:r>
      <w:r>
        <w:t>providers and funding bodies</w:t>
      </w:r>
      <w:r w:rsidR="003562CE">
        <w:t>’</w:t>
      </w:r>
      <w:r>
        <w:t xml:space="preserve"> </w:t>
      </w:r>
      <w:r w:rsidR="009C7104">
        <w:t xml:space="preserve">ability to be agile </w:t>
      </w:r>
      <w:r>
        <w:t xml:space="preserve">in their approaches and in adapting systems to ensure </w:t>
      </w:r>
      <w:r w:rsidR="003562CE">
        <w:t xml:space="preserve">support </w:t>
      </w:r>
      <w:r>
        <w:t>contin</w:t>
      </w:r>
      <w:r w:rsidR="009C7104">
        <w:t xml:space="preserve">uity is </w:t>
      </w:r>
      <w:r w:rsidR="00E71978">
        <w:t xml:space="preserve">provided is becoming more </w:t>
      </w:r>
      <w:r w:rsidR="009C7104">
        <w:t>evident.</w:t>
      </w:r>
      <w:r w:rsidR="00C62D57">
        <w:t xml:space="preserve"> This paper will demonstrate current initiatives SWEP has used to</w:t>
      </w:r>
      <w:bookmarkStart w:id="0" w:name="_GoBack"/>
      <w:bookmarkEnd w:id="0"/>
      <w:r w:rsidR="00C62D57">
        <w:t xml:space="preserve"> ensure contemporary NDIS approaches.</w:t>
      </w:r>
    </w:p>
    <w:sectPr w:rsidR="0042427D" w:rsidRPr="00424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7D"/>
    <w:rsid w:val="000252E5"/>
    <w:rsid w:val="00036ECD"/>
    <w:rsid w:val="00077FC2"/>
    <w:rsid w:val="001B6891"/>
    <w:rsid w:val="002D26CA"/>
    <w:rsid w:val="003562CE"/>
    <w:rsid w:val="00422771"/>
    <w:rsid w:val="0042427D"/>
    <w:rsid w:val="00454EE7"/>
    <w:rsid w:val="006950E2"/>
    <w:rsid w:val="007540D0"/>
    <w:rsid w:val="008E645A"/>
    <w:rsid w:val="00920B47"/>
    <w:rsid w:val="0093103C"/>
    <w:rsid w:val="009A2671"/>
    <w:rsid w:val="009C7104"/>
    <w:rsid w:val="00C62D57"/>
    <w:rsid w:val="00DC68C0"/>
    <w:rsid w:val="00DF6A53"/>
    <w:rsid w:val="00E71978"/>
    <w:rsid w:val="00EB31F3"/>
    <w:rsid w:val="00F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3A1D"/>
  <w15:chartTrackingRefBased/>
  <w15:docId w15:val="{D3DCAF3F-9DA5-4EA2-AFF5-DD0D25EB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2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Hegert</dc:creator>
  <cp:keywords/>
  <dc:description/>
  <cp:lastModifiedBy>Teagan Hegert</cp:lastModifiedBy>
  <cp:revision>3</cp:revision>
  <dcterms:created xsi:type="dcterms:W3CDTF">2018-09-24T04:14:00Z</dcterms:created>
  <dcterms:modified xsi:type="dcterms:W3CDTF">2018-09-24T04:21:00Z</dcterms:modified>
</cp:coreProperties>
</file>