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C" w:rsidRDefault="0064228C" w:rsidP="0064228C">
      <w:pPr>
        <w:shd w:val="clear" w:color="auto" w:fill="FFFFFF"/>
        <w:spacing w:after="200" w:line="253" w:lineRule="atLeast"/>
        <w:rPr>
          <w:rFonts w:eastAsia="Times New Roman"/>
          <w:b/>
          <w:i/>
          <w:lang w:eastAsia="en-AU"/>
        </w:rPr>
      </w:pPr>
      <w:r w:rsidRPr="0064228C">
        <w:rPr>
          <w:rFonts w:eastAsia="Times New Roman"/>
          <w:b/>
          <w:sz w:val="24"/>
          <w:lang w:eastAsia="en-AU"/>
        </w:rPr>
        <w:t>Open Source and the gold that lies within:</w:t>
      </w:r>
      <w:r w:rsidRPr="0022364F">
        <w:rPr>
          <w:rFonts w:eastAsia="Times New Roman"/>
          <w:b/>
          <w:sz w:val="24"/>
          <w:lang w:eastAsia="en-AU"/>
        </w:rPr>
        <w:t> </w:t>
      </w:r>
      <w:r w:rsidRPr="0064228C">
        <w:rPr>
          <w:rFonts w:eastAsia="Times New Roman"/>
          <w:b/>
          <w:lang w:eastAsia="en-AU"/>
        </w:rPr>
        <w:t> </w:t>
      </w:r>
      <w:r w:rsidRPr="0064228C">
        <w:rPr>
          <w:rFonts w:eastAsia="Times New Roman"/>
          <w:b/>
          <w:i/>
          <w:lang w:eastAsia="en-AU"/>
        </w:rPr>
        <w:t xml:space="preserve">The philosophy and movements that </w:t>
      </w:r>
      <w:r w:rsidR="00795DB8" w:rsidRPr="0022364F">
        <w:rPr>
          <w:rFonts w:eastAsia="Times New Roman"/>
          <w:b/>
          <w:i/>
          <w:lang w:eastAsia="en-AU"/>
        </w:rPr>
        <w:t xml:space="preserve">the </w:t>
      </w:r>
      <w:r w:rsidR="00F62242" w:rsidRPr="0022364F">
        <w:rPr>
          <w:rFonts w:eastAsia="Times New Roman"/>
          <w:b/>
          <w:i/>
          <w:lang w:eastAsia="en-AU"/>
        </w:rPr>
        <w:t xml:space="preserve">AT </w:t>
      </w:r>
      <w:r w:rsidR="00795DB8" w:rsidRPr="0022364F">
        <w:rPr>
          <w:rFonts w:eastAsia="Times New Roman"/>
          <w:b/>
          <w:i/>
          <w:lang w:eastAsia="en-AU"/>
        </w:rPr>
        <w:t>sector should</w:t>
      </w:r>
      <w:r w:rsidRPr="0064228C">
        <w:rPr>
          <w:rFonts w:eastAsia="Times New Roman"/>
          <w:b/>
          <w:i/>
          <w:lang w:eastAsia="en-AU"/>
        </w:rPr>
        <w:t xml:space="preserve"> embrace.</w:t>
      </w:r>
    </w:p>
    <w:p w:rsidR="00364A59" w:rsidRPr="0064228C" w:rsidRDefault="00364A59" w:rsidP="0064228C">
      <w:pPr>
        <w:shd w:val="clear" w:color="auto" w:fill="FFFFFF"/>
        <w:spacing w:after="200" w:line="253" w:lineRule="atLeast"/>
        <w:rPr>
          <w:rFonts w:eastAsia="Times New Roman"/>
          <w:b/>
          <w:i/>
          <w:lang w:eastAsia="en-AU"/>
        </w:rPr>
      </w:pPr>
      <w:r>
        <w:rPr>
          <w:rFonts w:eastAsia="Times New Roman"/>
          <w:b/>
          <w:i/>
          <w:lang w:eastAsia="en-AU"/>
        </w:rPr>
        <w:t>Abstract Summary (2</w:t>
      </w:r>
      <w:r w:rsidR="003A0825">
        <w:rPr>
          <w:rFonts w:eastAsia="Times New Roman"/>
          <w:b/>
          <w:i/>
          <w:lang w:eastAsia="en-AU"/>
        </w:rPr>
        <w:t>50</w:t>
      </w:r>
      <w:r>
        <w:rPr>
          <w:rFonts w:eastAsia="Times New Roman"/>
          <w:b/>
          <w:i/>
          <w:lang w:eastAsia="en-AU"/>
        </w:rPr>
        <w:t xml:space="preserve"> words)</w:t>
      </w:r>
    </w:p>
    <w:p w:rsidR="0064228C" w:rsidRPr="0064228C" w:rsidRDefault="0064228C" w:rsidP="0064228C">
      <w:p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64228C">
        <w:rPr>
          <w:rFonts w:eastAsia="Times New Roman"/>
          <w:lang w:eastAsia="en-AU"/>
        </w:rPr>
        <w:t xml:space="preserve">Open Source is the publication of information, designs or software source to be freely available for all to view and </w:t>
      </w:r>
      <w:r w:rsidR="00F62242" w:rsidRPr="00F62242">
        <w:rPr>
          <w:rFonts w:eastAsia="Times New Roman"/>
          <w:lang w:eastAsia="en-AU"/>
        </w:rPr>
        <w:t>ideally</w:t>
      </w:r>
      <w:r w:rsidR="00364A59">
        <w:rPr>
          <w:rFonts w:eastAsia="Times New Roman"/>
          <w:lang w:eastAsia="en-AU"/>
        </w:rPr>
        <w:t>,</w:t>
      </w:r>
      <w:r w:rsidRPr="0064228C">
        <w:rPr>
          <w:rFonts w:eastAsia="Times New Roman"/>
          <w:lang w:eastAsia="en-AU"/>
        </w:rPr>
        <w:t xml:space="preserve"> permitted to modify </w:t>
      </w:r>
      <w:r w:rsidR="00F62242" w:rsidRPr="00F62242">
        <w:rPr>
          <w:rFonts w:eastAsia="Times New Roman"/>
          <w:lang w:eastAsia="en-AU"/>
        </w:rPr>
        <w:t>and</w:t>
      </w:r>
      <w:r w:rsidRPr="0064228C">
        <w:rPr>
          <w:rFonts w:eastAsia="Times New Roman"/>
          <w:lang w:eastAsia="en-AU"/>
        </w:rPr>
        <w:t xml:space="preserve"> improve upon.</w:t>
      </w:r>
    </w:p>
    <w:p w:rsidR="0022364F" w:rsidRDefault="0064228C" w:rsidP="0064228C">
      <w:p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64228C">
        <w:rPr>
          <w:rFonts w:eastAsia="Times New Roman"/>
          <w:shd w:val="clear" w:color="auto" w:fill="FFFFFF"/>
          <w:lang w:eastAsia="en-AU"/>
        </w:rPr>
        <w:t>Open Source philosophy and practice holds many benefits for Assistive Technology users, developers, suppliers</w:t>
      </w:r>
      <w:r w:rsidR="00632AB2">
        <w:rPr>
          <w:rFonts w:eastAsia="Times New Roman"/>
          <w:shd w:val="clear" w:color="auto" w:fill="FFFFFF"/>
          <w:lang w:eastAsia="en-AU"/>
        </w:rPr>
        <w:t>, funding bodies</w:t>
      </w:r>
      <w:r w:rsidRPr="0064228C">
        <w:rPr>
          <w:rFonts w:eastAsia="Times New Roman"/>
          <w:shd w:val="clear" w:color="auto" w:fill="FFFFFF"/>
          <w:lang w:eastAsia="en-AU"/>
        </w:rPr>
        <w:t xml:space="preserve"> and practitioners including</w:t>
      </w:r>
      <w:r w:rsidR="00F62242" w:rsidRPr="00F62242">
        <w:rPr>
          <w:rFonts w:eastAsia="Times New Roman"/>
          <w:shd w:val="clear" w:color="auto" w:fill="FFFFFF"/>
          <w:lang w:eastAsia="en-AU"/>
        </w:rPr>
        <w:t>:</w:t>
      </w:r>
      <w:r w:rsidRPr="0064228C">
        <w:rPr>
          <w:rFonts w:eastAsia="Times New Roman"/>
          <w:shd w:val="clear" w:color="auto" w:fill="FFFFFF"/>
          <w:lang w:eastAsia="en-AU"/>
        </w:rPr>
        <w:t> </w:t>
      </w:r>
      <w:r w:rsidRPr="00F62242">
        <w:rPr>
          <w:rFonts w:eastAsia="Times New Roman"/>
          <w:shd w:val="clear" w:color="auto" w:fill="FFFFFF"/>
          <w:lang w:eastAsia="en-AU"/>
        </w:rPr>
        <w:t> </w:t>
      </w:r>
    </w:p>
    <w:p w:rsidR="0022364F" w:rsidRPr="0022364F" w:rsidRDefault="0064228C" w:rsidP="00364A59">
      <w:pPr>
        <w:pStyle w:val="ListParagraph"/>
        <w:numPr>
          <w:ilvl w:val="0"/>
          <w:numId w:val="4"/>
        </w:num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22364F">
        <w:rPr>
          <w:rFonts w:eastAsia="Times New Roman"/>
          <w:shd w:val="clear" w:color="auto" w:fill="FFFFFF"/>
          <w:lang w:eastAsia="en-AU"/>
        </w:rPr>
        <w:t xml:space="preserve">Greater flexibility for truly customisable solutions to meet the unique needs of AT users; </w:t>
      </w:r>
    </w:p>
    <w:p w:rsidR="0022364F" w:rsidRPr="0022364F" w:rsidRDefault="0064228C" w:rsidP="00364A59">
      <w:pPr>
        <w:pStyle w:val="ListParagraph"/>
        <w:numPr>
          <w:ilvl w:val="0"/>
          <w:numId w:val="4"/>
        </w:num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22364F">
        <w:rPr>
          <w:rFonts w:eastAsia="Times New Roman"/>
          <w:shd w:val="clear" w:color="auto" w:fill="FFFFFF"/>
          <w:lang w:eastAsia="en-AU"/>
        </w:rPr>
        <w:t xml:space="preserve">Greater choice and freedom for both AT users and suppliers; </w:t>
      </w:r>
    </w:p>
    <w:p w:rsidR="0022364F" w:rsidRPr="0022364F" w:rsidRDefault="0064228C" w:rsidP="00364A59">
      <w:pPr>
        <w:pStyle w:val="ListParagraph"/>
        <w:numPr>
          <w:ilvl w:val="0"/>
          <w:numId w:val="4"/>
        </w:num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22364F">
        <w:rPr>
          <w:rFonts w:eastAsia="Times New Roman"/>
          <w:shd w:val="clear" w:color="auto" w:fill="FFFFFF"/>
          <w:lang w:eastAsia="en-AU"/>
        </w:rPr>
        <w:t xml:space="preserve">Protection </w:t>
      </w:r>
      <w:r w:rsidR="00632AB2">
        <w:rPr>
          <w:rFonts w:eastAsia="Times New Roman"/>
          <w:shd w:val="clear" w:color="auto" w:fill="FFFFFF"/>
          <w:lang w:eastAsia="en-AU"/>
        </w:rPr>
        <w:t>during</w:t>
      </w:r>
      <w:r w:rsidRPr="0022364F">
        <w:rPr>
          <w:rFonts w:eastAsia="Times New Roman"/>
          <w:shd w:val="clear" w:color="auto" w:fill="FFFFFF"/>
          <w:lang w:eastAsia="en-AU"/>
        </w:rPr>
        <w:t xml:space="preserve"> occasions when suppliers or support</w:t>
      </w:r>
      <w:r w:rsidR="00364A59">
        <w:rPr>
          <w:rFonts w:eastAsia="Times New Roman"/>
          <w:shd w:val="clear" w:color="auto" w:fill="FFFFFF"/>
          <w:lang w:eastAsia="en-AU"/>
        </w:rPr>
        <w:t>s</w:t>
      </w:r>
      <w:r w:rsidRPr="0022364F">
        <w:rPr>
          <w:rFonts w:eastAsia="Times New Roman"/>
          <w:shd w:val="clear" w:color="auto" w:fill="FFFFFF"/>
          <w:lang w:eastAsia="en-AU"/>
        </w:rPr>
        <w:t xml:space="preserve"> are lost; </w:t>
      </w:r>
    </w:p>
    <w:p w:rsidR="0022364F" w:rsidRPr="0022364F" w:rsidRDefault="0064228C" w:rsidP="00364A59">
      <w:pPr>
        <w:pStyle w:val="ListParagraph"/>
        <w:numPr>
          <w:ilvl w:val="0"/>
          <w:numId w:val="4"/>
        </w:num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22364F">
        <w:rPr>
          <w:rFonts w:eastAsia="Times New Roman"/>
          <w:shd w:val="clear" w:color="auto" w:fill="FFFFFF"/>
          <w:lang w:eastAsia="en-AU"/>
        </w:rPr>
        <w:t xml:space="preserve">Potentially quicker provision of products and custom solutions </w:t>
      </w:r>
      <w:r w:rsidR="0022364F" w:rsidRPr="0022364F">
        <w:rPr>
          <w:rFonts w:eastAsia="Times New Roman"/>
          <w:shd w:val="clear" w:color="auto" w:fill="FFFFFF"/>
          <w:lang w:eastAsia="en-AU"/>
        </w:rPr>
        <w:t xml:space="preserve">  &amp; </w:t>
      </w:r>
    </w:p>
    <w:p w:rsidR="0064228C" w:rsidRPr="0022364F" w:rsidRDefault="0064228C" w:rsidP="00364A59">
      <w:pPr>
        <w:pStyle w:val="ListParagraph"/>
        <w:numPr>
          <w:ilvl w:val="0"/>
          <w:numId w:val="4"/>
        </w:num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22364F">
        <w:rPr>
          <w:rFonts w:eastAsia="Times New Roman"/>
          <w:shd w:val="clear" w:color="auto" w:fill="FFFFFF"/>
          <w:lang w:eastAsia="en-AU"/>
        </w:rPr>
        <w:t>Reduced total cost of supply.</w:t>
      </w:r>
    </w:p>
    <w:p w:rsidR="0022364F" w:rsidRDefault="00632AB2" w:rsidP="0064228C">
      <w:p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>
        <w:rPr>
          <w:rFonts w:eastAsia="Times New Roman"/>
          <w:shd w:val="clear" w:color="auto" w:fill="FFFFFF"/>
          <w:lang w:eastAsia="en-AU"/>
        </w:rPr>
        <w:t xml:space="preserve">These benefits </w:t>
      </w:r>
      <w:r w:rsidR="003A0825">
        <w:rPr>
          <w:rFonts w:eastAsia="Times New Roman"/>
          <w:shd w:val="clear" w:color="auto" w:fill="FFFFFF"/>
          <w:lang w:eastAsia="en-AU"/>
        </w:rPr>
        <w:t>can be</w:t>
      </w:r>
      <w:r>
        <w:rPr>
          <w:rFonts w:eastAsia="Times New Roman"/>
          <w:shd w:val="clear" w:color="auto" w:fill="FFFFFF"/>
          <w:lang w:eastAsia="en-AU"/>
        </w:rPr>
        <w:t xml:space="preserve"> even more </w:t>
      </w:r>
      <w:r w:rsidR="003A0825">
        <w:rPr>
          <w:rFonts w:eastAsia="Times New Roman"/>
          <w:shd w:val="clear" w:color="auto" w:fill="FFFFFF"/>
          <w:lang w:eastAsia="en-AU"/>
        </w:rPr>
        <w:t>apparent</w:t>
      </w:r>
      <w:r>
        <w:rPr>
          <w:rFonts w:eastAsia="Times New Roman"/>
          <w:shd w:val="clear" w:color="auto" w:fill="FFFFFF"/>
          <w:lang w:eastAsia="en-AU"/>
        </w:rPr>
        <w:t xml:space="preserve"> in markets </w:t>
      </w:r>
      <w:r w:rsidR="003A0825">
        <w:rPr>
          <w:rFonts w:eastAsia="Times New Roman"/>
          <w:shd w:val="clear" w:color="auto" w:fill="FFFFFF"/>
          <w:lang w:eastAsia="en-AU"/>
        </w:rPr>
        <w:t xml:space="preserve">typical of AT, </w:t>
      </w:r>
      <w:r>
        <w:rPr>
          <w:rFonts w:eastAsia="Times New Roman"/>
          <w:shd w:val="clear" w:color="auto" w:fill="FFFFFF"/>
          <w:lang w:eastAsia="en-AU"/>
        </w:rPr>
        <w:t xml:space="preserve">where </w:t>
      </w:r>
      <w:r w:rsidR="003A0825">
        <w:rPr>
          <w:rFonts w:eastAsia="Times New Roman"/>
          <w:shd w:val="clear" w:color="auto" w:fill="FFFFFF"/>
          <w:lang w:eastAsia="en-AU"/>
        </w:rPr>
        <w:t xml:space="preserve">highly customised </w:t>
      </w:r>
      <w:r>
        <w:rPr>
          <w:rFonts w:eastAsia="Times New Roman"/>
          <w:shd w:val="clear" w:color="auto" w:fill="FFFFFF"/>
          <w:lang w:eastAsia="en-AU"/>
        </w:rPr>
        <w:t xml:space="preserve">products </w:t>
      </w:r>
      <w:r w:rsidR="003A0825">
        <w:rPr>
          <w:rFonts w:eastAsia="Times New Roman"/>
          <w:shd w:val="clear" w:color="auto" w:fill="FFFFFF"/>
          <w:lang w:eastAsia="en-AU"/>
        </w:rPr>
        <w:t>are needed in</w:t>
      </w:r>
      <w:r>
        <w:rPr>
          <w:rFonts w:eastAsia="Times New Roman"/>
          <w:shd w:val="clear" w:color="auto" w:fill="FFFFFF"/>
          <w:lang w:eastAsia="en-AU"/>
        </w:rPr>
        <w:t xml:space="preserve"> relatively low volume</w:t>
      </w:r>
      <w:r w:rsidR="003A0825">
        <w:rPr>
          <w:rFonts w:eastAsia="Times New Roman"/>
          <w:shd w:val="clear" w:color="auto" w:fill="FFFFFF"/>
          <w:lang w:eastAsia="en-AU"/>
        </w:rPr>
        <w:t>s</w:t>
      </w:r>
      <w:r>
        <w:rPr>
          <w:rFonts w:eastAsia="Times New Roman"/>
          <w:shd w:val="clear" w:color="auto" w:fill="FFFFFF"/>
          <w:lang w:eastAsia="en-AU"/>
        </w:rPr>
        <w:t xml:space="preserve">. </w:t>
      </w:r>
      <w:r w:rsidR="003A0825">
        <w:rPr>
          <w:rFonts w:eastAsia="Times New Roman"/>
          <w:shd w:val="clear" w:color="auto" w:fill="FFFFFF"/>
          <w:lang w:eastAsia="en-AU"/>
        </w:rPr>
        <w:t xml:space="preserve">In these cases, </w:t>
      </w:r>
      <w:r>
        <w:rPr>
          <w:rFonts w:eastAsia="Times New Roman"/>
          <w:shd w:val="clear" w:color="auto" w:fill="FFFFFF"/>
          <w:lang w:eastAsia="en-AU"/>
        </w:rPr>
        <w:t>alternative market</w:t>
      </w:r>
      <w:r w:rsidR="003A0825">
        <w:rPr>
          <w:rFonts w:eastAsia="Times New Roman"/>
          <w:shd w:val="clear" w:color="auto" w:fill="FFFFFF"/>
          <w:lang w:eastAsia="en-AU"/>
        </w:rPr>
        <w:t>/service models may be better suited.</w:t>
      </w:r>
    </w:p>
    <w:p w:rsidR="0064228C" w:rsidRPr="0064228C" w:rsidRDefault="0064228C" w:rsidP="0064228C">
      <w:pPr>
        <w:spacing w:after="200" w:line="253" w:lineRule="atLeast"/>
        <w:rPr>
          <w:rFonts w:eastAsia="Times New Roman"/>
          <w:shd w:val="clear" w:color="auto" w:fill="FFFFFF"/>
          <w:lang w:eastAsia="en-AU"/>
        </w:rPr>
      </w:pPr>
      <w:r w:rsidRPr="0064228C">
        <w:rPr>
          <w:rFonts w:eastAsia="Times New Roman"/>
          <w:shd w:val="clear" w:color="auto" w:fill="FFFFFF"/>
          <w:lang w:eastAsia="en-AU"/>
        </w:rPr>
        <w:t>Open Source works hand in hand with entities such as</w:t>
      </w:r>
      <w:r w:rsidR="00F62242" w:rsidRPr="00F62242">
        <w:rPr>
          <w:rFonts w:eastAsia="Times New Roman"/>
          <w:shd w:val="clear" w:color="auto" w:fill="FFFFFF"/>
          <w:lang w:eastAsia="en-AU"/>
        </w:rPr>
        <w:t xml:space="preserve"> </w:t>
      </w:r>
      <w:r w:rsidRPr="0064228C">
        <w:rPr>
          <w:rFonts w:eastAsia="Times New Roman"/>
          <w:shd w:val="clear" w:color="auto" w:fill="FFFFFF"/>
          <w:lang w:eastAsia="en-AU"/>
        </w:rPr>
        <w:t xml:space="preserve">Maker </w:t>
      </w:r>
      <w:r w:rsidR="00F62242" w:rsidRPr="00F62242">
        <w:rPr>
          <w:rFonts w:eastAsia="Times New Roman"/>
          <w:shd w:val="clear" w:color="auto" w:fill="FFFFFF"/>
          <w:lang w:eastAsia="en-AU"/>
        </w:rPr>
        <w:t>m</w:t>
      </w:r>
      <w:r w:rsidRPr="0064228C">
        <w:rPr>
          <w:rFonts w:eastAsia="Times New Roman"/>
          <w:shd w:val="clear" w:color="auto" w:fill="FFFFFF"/>
          <w:lang w:eastAsia="en-AU"/>
        </w:rPr>
        <w:t>ovement</w:t>
      </w:r>
      <w:r w:rsidR="00F62242" w:rsidRPr="00F62242">
        <w:rPr>
          <w:rFonts w:eastAsia="Times New Roman"/>
          <w:shd w:val="clear" w:color="auto" w:fill="FFFFFF"/>
          <w:lang w:eastAsia="en-AU"/>
        </w:rPr>
        <w:t>s</w:t>
      </w:r>
      <w:r w:rsidRPr="0064228C">
        <w:rPr>
          <w:rFonts w:eastAsia="Times New Roman"/>
          <w:shd w:val="clear" w:color="auto" w:fill="FFFFFF"/>
          <w:lang w:eastAsia="en-AU"/>
        </w:rPr>
        <w:t xml:space="preserve"> to help turn ideas </w:t>
      </w:r>
      <w:r w:rsidR="003A0825">
        <w:rPr>
          <w:rFonts w:eastAsia="Times New Roman"/>
          <w:shd w:val="clear" w:color="auto" w:fill="FFFFFF"/>
          <w:lang w:eastAsia="en-AU"/>
        </w:rPr>
        <w:t>in</w:t>
      </w:r>
      <w:r w:rsidRPr="0064228C">
        <w:rPr>
          <w:rFonts w:eastAsia="Times New Roman"/>
          <w:shd w:val="clear" w:color="auto" w:fill="FFFFFF"/>
          <w:lang w:eastAsia="en-AU"/>
        </w:rPr>
        <w:t>to usable products.</w:t>
      </w:r>
    </w:p>
    <w:p w:rsidR="0022364F" w:rsidRDefault="0064228C" w:rsidP="0064228C">
      <w:p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64228C">
        <w:rPr>
          <w:rFonts w:eastAsia="Times New Roman"/>
          <w:lang w:eastAsia="en-AU"/>
        </w:rPr>
        <w:t xml:space="preserve">This presentation aims to: </w:t>
      </w:r>
    </w:p>
    <w:p w:rsidR="0022364F" w:rsidRPr="0022364F" w:rsidRDefault="0064228C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 xml:space="preserve">Explore some of the practical variants of Open Source Licences, their restrictions and legal ramifications in relation to AT; </w:t>
      </w:r>
    </w:p>
    <w:p w:rsidR="0022364F" w:rsidRPr="0022364F" w:rsidRDefault="0064228C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>Look at some of the myths, misconceptions and blockages that restrict the true benefits of Open Source from being realised;  </w:t>
      </w:r>
    </w:p>
    <w:p w:rsidR="0022364F" w:rsidRPr="0022364F" w:rsidRDefault="0064228C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>Highlight some of the global initiatives and efforts of the Open Source community and Maker movements in relation to AT;   </w:t>
      </w:r>
    </w:p>
    <w:p w:rsidR="0022364F" w:rsidRPr="0022364F" w:rsidRDefault="0064228C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>Demonstrate examples of Open Source AT solutions (hardware and software) that owe their success to Open Source;  </w:t>
      </w:r>
    </w:p>
    <w:p w:rsidR="0022364F" w:rsidRPr="0022364F" w:rsidRDefault="0064228C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 xml:space="preserve">Help you to find Open Source AT solutions (for yourself or your clients) </w:t>
      </w:r>
      <w:r w:rsidR="0022364F" w:rsidRPr="0022364F">
        <w:rPr>
          <w:rFonts w:eastAsia="Times New Roman"/>
          <w:lang w:eastAsia="en-AU"/>
        </w:rPr>
        <w:t xml:space="preserve">   &amp;</w:t>
      </w:r>
    </w:p>
    <w:p w:rsidR="0064228C" w:rsidRPr="0022364F" w:rsidRDefault="0022364F" w:rsidP="00364A59">
      <w:pPr>
        <w:pStyle w:val="ListParagraph"/>
        <w:numPr>
          <w:ilvl w:val="0"/>
          <w:numId w:val="5"/>
        </w:numPr>
        <w:shd w:val="clear" w:color="auto" w:fill="FFFFFF"/>
        <w:spacing w:after="200" w:line="253" w:lineRule="atLeast"/>
        <w:rPr>
          <w:rFonts w:eastAsia="Times New Roman"/>
          <w:lang w:eastAsia="en-AU"/>
        </w:rPr>
      </w:pPr>
      <w:r w:rsidRPr="0022364F">
        <w:rPr>
          <w:rFonts w:eastAsia="Times New Roman"/>
          <w:lang w:eastAsia="en-AU"/>
        </w:rPr>
        <w:t>Sh</w:t>
      </w:r>
      <w:r w:rsidR="0064228C" w:rsidRPr="0022364F">
        <w:rPr>
          <w:rFonts w:eastAsia="Times New Roman"/>
          <w:lang w:eastAsia="en-AU"/>
        </w:rPr>
        <w:t>ow how you can help contribute to improving AT for everyone</w:t>
      </w:r>
      <w:r w:rsidRPr="0022364F">
        <w:rPr>
          <w:rFonts w:eastAsia="Times New Roman"/>
          <w:lang w:eastAsia="en-AU"/>
        </w:rPr>
        <w:t>,</w:t>
      </w:r>
      <w:r w:rsidR="0064228C" w:rsidRPr="0022364F">
        <w:rPr>
          <w:rFonts w:eastAsia="Times New Roman"/>
          <w:lang w:eastAsia="en-AU"/>
        </w:rPr>
        <w:t xml:space="preserve"> globally.</w:t>
      </w:r>
    </w:p>
    <w:p w:rsidR="0064228C" w:rsidRDefault="0064228C"/>
    <w:p w:rsidR="006D277E" w:rsidRDefault="006D277E"/>
    <w:p w:rsidR="006D277E" w:rsidRDefault="006D277E">
      <w:bookmarkStart w:id="0" w:name="_GoBack"/>
      <w:bookmarkEnd w:id="0"/>
    </w:p>
    <w:sectPr w:rsidR="006D2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4EF8"/>
    <w:multiLevelType w:val="hybridMultilevel"/>
    <w:tmpl w:val="841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281B"/>
    <w:multiLevelType w:val="hybridMultilevel"/>
    <w:tmpl w:val="B60C5B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0D8B"/>
    <w:multiLevelType w:val="hybridMultilevel"/>
    <w:tmpl w:val="9BE04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6BB5"/>
    <w:multiLevelType w:val="hybridMultilevel"/>
    <w:tmpl w:val="A1F002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171"/>
    <w:multiLevelType w:val="hybridMultilevel"/>
    <w:tmpl w:val="F856B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7E"/>
    <w:rsid w:val="0022364F"/>
    <w:rsid w:val="00364A59"/>
    <w:rsid w:val="003A0825"/>
    <w:rsid w:val="00632AB2"/>
    <w:rsid w:val="0064228C"/>
    <w:rsid w:val="006D277E"/>
    <w:rsid w:val="00795DB8"/>
    <w:rsid w:val="00C52487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28C"/>
  </w:style>
  <w:style w:type="paragraph" w:styleId="ListParagraph">
    <w:name w:val="List Paragraph"/>
    <w:basedOn w:val="Normal"/>
    <w:uiPriority w:val="34"/>
    <w:qFormat/>
    <w:rsid w:val="0022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28C"/>
  </w:style>
  <w:style w:type="paragraph" w:styleId="ListParagraph">
    <w:name w:val="List Paragraph"/>
    <w:basedOn w:val="Normal"/>
    <w:uiPriority w:val="34"/>
    <w:qFormat/>
    <w:rsid w:val="0022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E1D-50BE-4AEB-829F-BEFBE0B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McLennan, Tim</dc:creator>
  <cp:lastModifiedBy>McLennan, Tim</cp:lastModifiedBy>
  <cp:revision>2</cp:revision>
  <dcterms:created xsi:type="dcterms:W3CDTF">2018-06-01T05:37:00Z</dcterms:created>
  <dcterms:modified xsi:type="dcterms:W3CDTF">2018-06-01T05:37:00Z</dcterms:modified>
</cp:coreProperties>
</file>