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0F" w:rsidRDefault="00F9722F" w:rsidP="00ED150F">
      <w:pPr>
        <w:rPr>
          <w:rStyle w:val="Strong"/>
        </w:rPr>
      </w:pPr>
      <w:r>
        <w:rPr>
          <w:rStyle w:val="Strong"/>
        </w:rPr>
        <w:t xml:space="preserve">In control of my life </w:t>
      </w:r>
      <w:r w:rsidR="00ED150F">
        <w:rPr>
          <w:rStyle w:val="Strong"/>
        </w:rPr>
        <w:t>using a single switch</w:t>
      </w:r>
      <w:r>
        <w:rPr>
          <w:rStyle w:val="Strong"/>
        </w:rPr>
        <w:t>.</w:t>
      </w:r>
    </w:p>
    <w:p w:rsidR="00ED150F" w:rsidRDefault="00ED150F" w:rsidP="00ED150F">
      <w:pPr>
        <w:rPr>
          <w:rStyle w:val="Strong"/>
        </w:rPr>
      </w:pPr>
      <w:r>
        <w:rPr>
          <w:rStyle w:val="Strong"/>
        </w:rPr>
        <w:t xml:space="preserve"> Stories of empowerment</w:t>
      </w:r>
    </w:p>
    <w:p w:rsidR="00ED150F" w:rsidRDefault="00ED150F" w:rsidP="00ED150F">
      <w:pPr>
        <w:rPr>
          <w:rStyle w:val="Strong"/>
        </w:rPr>
      </w:pPr>
    </w:p>
    <w:p w:rsidR="00ED150F" w:rsidRDefault="00ED150F" w:rsidP="00ED150F">
      <w:pPr>
        <w:rPr>
          <w:rStyle w:val="Strong"/>
        </w:rPr>
      </w:pPr>
      <w:r>
        <w:rPr>
          <w:rStyle w:val="Strong"/>
          <w:b w:val="0"/>
        </w:rPr>
        <w:t xml:space="preserve">Independent access to the environment and telecommunications enables choice and control for a person with a physical disability. </w:t>
      </w:r>
    </w:p>
    <w:p w:rsidR="00ED150F" w:rsidRDefault="00ED150F" w:rsidP="00ED150F">
      <w:pPr>
        <w:rPr>
          <w:rStyle w:val="Strong"/>
        </w:rPr>
      </w:pPr>
      <w:r>
        <w:rPr>
          <w:rStyle w:val="Strong"/>
          <w:b w:val="0"/>
        </w:rPr>
        <w:t xml:space="preserve">When the only way to access technology is by using a switch, a significant amount of time, patience and effort along with a knowledgeable support team is required to achieve a successful and life enhancing outcome. It also takes time, effort and funds to </w:t>
      </w:r>
      <w:r w:rsidR="00F9722F">
        <w:rPr>
          <w:rStyle w:val="Strong"/>
          <w:b w:val="0"/>
        </w:rPr>
        <w:t>maintain</w:t>
      </w:r>
      <w:r>
        <w:rPr>
          <w:rStyle w:val="Strong"/>
          <w:b w:val="0"/>
        </w:rPr>
        <w:t xml:space="preserve"> upgrade and repair such technology. </w:t>
      </w:r>
    </w:p>
    <w:p w:rsidR="00ED150F" w:rsidRDefault="00ED150F" w:rsidP="00ED150F">
      <w:pPr>
        <w:rPr>
          <w:rStyle w:val="Strong"/>
        </w:rPr>
      </w:pPr>
      <w:r>
        <w:rPr>
          <w:rStyle w:val="Strong"/>
          <w:b w:val="0"/>
        </w:rPr>
        <w:t xml:space="preserve">This presentation will examine several case studies tracked over a </w:t>
      </w:r>
      <w:r w:rsidR="00F9722F">
        <w:rPr>
          <w:rStyle w:val="Strong"/>
          <w:b w:val="0"/>
        </w:rPr>
        <w:t>two-year</w:t>
      </w:r>
      <w:r>
        <w:rPr>
          <w:rStyle w:val="Strong"/>
          <w:b w:val="0"/>
        </w:rPr>
        <w:t xml:space="preserve"> period, with no defined limits on support time to set up and maintain technology. These single switch users are now in control of their mobile phones and their environment.  </w:t>
      </w:r>
    </w:p>
    <w:p w:rsidR="00ED150F" w:rsidRDefault="00ED150F" w:rsidP="00ED150F">
      <w:pPr>
        <w:rPr>
          <w:rStyle w:val="Strong"/>
        </w:rPr>
      </w:pPr>
      <w:r>
        <w:rPr>
          <w:rStyle w:val="Strong"/>
          <w:b w:val="0"/>
        </w:rPr>
        <w:t xml:space="preserve">It will highlight the joys and challenges faced on the journey towards independent control of the home environment. </w:t>
      </w:r>
    </w:p>
    <w:p w:rsidR="00ED150F" w:rsidRDefault="00ED150F" w:rsidP="00ED150F">
      <w:pPr>
        <w:rPr>
          <w:rStyle w:val="Strong"/>
        </w:rPr>
      </w:pPr>
      <w:r>
        <w:rPr>
          <w:rStyle w:val="Strong"/>
          <w:b w:val="0"/>
        </w:rPr>
        <w:t>It will also discuss the cost comparison of the technology versus the time to set up and support it and how this will be possible in an NDIS world, to reduce the risk of abandonment and avoid disappointment for those with limited physical access to technology.</w:t>
      </w:r>
    </w:p>
    <w:p w:rsidR="00ED150F" w:rsidRDefault="00ED150F" w:rsidP="00ED150F">
      <w:pPr>
        <w:rPr>
          <w:rStyle w:val="Strong"/>
          <w:b w:val="0"/>
        </w:rPr>
      </w:pPr>
      <w:r>
        <w:rPr>
          <w:rStyle w:val="Strong"/>
          <w:b w:val="0"/>
        </w:rPr>
        <w:t xml:space="preserve">The positive outcomes achieved by these single switch users have only been possible due to the determination of those involved and the availability of time to support them to achieve their life control goals. </w:t>
      </w:r>
    </w:p>
    <w:p w:rsidR="00F9722F" w:rsidRDefault="00F9722F" w:rsidP="00ED150F">
      <w:pPr>
        <w:rPr>
          <w:rStyle w:val="Strong"/>
          <w:b w:val="0"/>
        </w:rPr>
      </w:pPr>
      <w:r>
        <w:rPr>
          <w:rStyle w:val="Strong"/>
          <w:b w:val="0"/>
        </w:rPr>
        <w:t>Maria White</w:t>
      </w:r>
    </w:p>
    <w:p w:rsidR="00F9722F" w:rsidRPr="00F9722F" w:rsidRDefault="00F9722F" w:rsidP="00ED150F">
      <w:pPr>
        <w:rPr>
          <w:rStyle w:val="Strong"/>
          <w:b w:val="0"/>
        </w:rPr>
      </w:pPr>
      <w:r>
        <w:rPr>
          <w:rStyle w:val="Strong"/>
          <w:b w:val="0"/>
        </w:rPr>
        <w:t xml:space="preserve">Senior OT, Tech Team at CP Tech, </w:t>
      </w:r>
      <w:bookmarkStart w:id="0" w:name="_GoBack"/>
      <w:bookmarkEnd w:id="0"/>
      <w:r>
        <w:rPr>
          <w:rStyle w:val="Strong"/>
          <w:b w:val="0"/>
        </w:rPr>
        <w:t>Ability Centre</w:t>
      </w:r>
    </w:p>
    <w:p w:rsidR="00ED150F" w:rsidRDefault="00ED150F" w:rsidP="00ED150F">
      <w:pPr>
        <w:rPr>
          <w:rStyle w:val="Strong"/>
        </w:rPr>
      </w:pPr>
    </w:p>
    <w:p w:rsidR="00ED150F" w:rsidRDefault="00ED150F" w:rsidP="00ED150F">
      <w:pPr>
        <w:rPr>
          <w:rStyle w:val="Strong"/>
        </w:rPr>
      </w:pPr>
      <w:r>
        <w:rPr>
          <w:rStyle w:val="Strong"/>
          <w:b w:val="0"/>
        </w:rPr>
        <w:t xml:space="preserve"> </w:t>
      </w:r>
    </w:p>
    <w:p w:rsidR="000212CB" w:rsidRDefault="00BC1927"/>
    <w:sectPr w:rsidR="000212CB" w:rsidSect="000212C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0F"/>
    <w:rsid w:val="00322357"/>
    <w:rsid w:val="00BC1927"/>
    <w:rsid w:val="00ED150F"/>
    <w:rsid w:val="00F9722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642C"/>
  <w15:docId w15:val="{3E9CD4F8-42A0-4ACD-86B6-7D786AE6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0F"/>
    <w:pPr>
      <w:spacing w:after="160" w:line="259" w:lineRule="auto"/>
    </w:pPr>
    <w:rPr>
      <w:rFonts w:ascii="Verdana" w:hAnsi="Verdana"/>
      <w:color w:val="464646"/>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150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Maria White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White</dc:creator>
  <cp:keywords/>
  <cp:lastModifiedBy>Maria White</cp:lastModifiedBy>
  <cp:revision>4</cp:revision>
  <dcterms:created xsi:type="dcterms:W3CDTF">2018-06-01T06:31:00Z</dcterms:created>
  <dcterms:modified xsi:type="dcterms:W3CDTF">2018-06-01T06:41:00Z</dcterms:modified>
</cp:coreProperties>
</file>