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8587" w14:textId="3496E742" w:rsidR="002D66BE" w:rsidRDefault="002D66BE"/>
    <w:p w14:paraId="1C329988" w14:textId="5C38C5FB" w:rsidR="001667B8" w:rsidRDefault="001667B8"/>
    <w:p w14:paraId="09100448" w14:textId="1BA1CEA9" w:rsidR="001667B8" w:rsidRDefault="001667B8">
      <w:pPr>
        <w:rPr>
          <w:b/>
          <w:bCs/>
        </w:rPr>
      </w:pPr>
      <w:r>
        <w:rPr>
          <w:b/>
          <w:bCs/>
        </w:rPr>
        <w:t>Appendix A: RANZCOG Symposium Program</w:t>
      </w:r>
    </w:p>
    <w:p w14:paraId="70794241" w14:textId="7E7DC95B" w:rsidR="001667B8" w:rsidRDefault="001667B8">
      <w:pPr>
        <w:rPr>
          <w:b/>
          <w:bCs/>
        </w:rPr>
      </w:pPr>
      <w:r>
        <w:rPr>
          <w:b/>
          <w:bCs/>
        </w:rPr>
        <w:t>Day One (Saturday 1 April)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381"/>
      </w:tblGrid>
      <w:tr w:rsidR="001667B8" w:rsidRPr="001667B8" w14:paraId="4F9681DF" w14:textId="77777777" w:rsidTr="007B7775">
        <w:trPr>
          <w:trHeight w:val="290"/>
        </w:trPr>
        <w:tc>
          <w:tcPr>
            <w:tcW w:w="8794" w:type="dxa"/>
            <w:gridSpan w:val="2"/>
            <w:noWrap/>
            <w:hideMark/>
          </w:tcPr>
          <w:p w14:paraId="34EBA7F0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DAY ONE</w:t>
            </w:r>
          </w:p>
        </w:tc>
      </w:tr>
      <w:tr w:rsidR="001667B8" w:rsidRPr="001667B8" w14:paraId="04088F8E" w14:textId="77777777" w:rsidTr="007B7775">
        <w:trPr>
          <w:trHeight w:val="290"/>
        </w:trPr>
        <w:tc>
          <w:tcPr>
            <w:tcW w:w="1413" w:type="dxa"/>
            <w:noWrap/>
            <w:hideMark/>
          </w:tcPr>
          <w:p w14:paraId="5C012020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08.00-08.30</w:t>
            </w:r>
          </w:p>
        </w:tc>
        <w:tc>
          <w:tcPr>
            <w:tcW w:w="7381" w:type="dxa"/>
            <w:noWrap/>
            <w:hideMark/>
          </w:tcPr>
          <w:p w14:paraId="323A5CD8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 xml:space="preserve">Opening of Symposium </w:t>
            </w:r>
          </w:p>
        </w:tc>
      </w:tr>
      <w:tr w:rsidR="001667B8" w:rsidRPr="001667B8" w14:paraId="3A4060FA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57780031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8.00-8.15</w:t>
            </w:r>
          </w:p>
        </w:tc>
        <w:tc>
          <w:tcPr>
            <w:tcW w:w="7381" w:type="dxa"/>
            <w:noWrap/>
            <w:hideMark/>
          </w:tcPr>
          <w:p w14:paraId="31AC4E30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Welcome to Country</w:t>
            </w:r>
          </w:p>
        </w:tc>
      </w:tr>
      <w:tr w:rsidR="001667B8" w:rsidRPr="001667B8" w14:paraId="39C2592D" w14:textId="77777777" w:rsidTr="007B7775">
        <w:trPr>
          <w:trHeight w:val="290"/>
        </w:trPr>
        <w:tc>
          <w:tcPr>
            <w:tcW w:w="1413" w:type="dxa"/>
            <w:vMerge/>
            <w:hideMark/>
          </w:tcPr>
          <w:p w14:paraId="52D532FB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5811B10E" w14:textId="77777777" w:rsidR="001667B8" w:rsidRPr="001667B8" w:rsidRDefault="001667B8" w:rsidP="007B7775">
            <w:r w:rsidRPr="001667B8">
              <w:t> </w:t>
            </w:r>
          </w:p>
        </w:tc>
      </w:tr>
      <w:tr w:rsidR="001667B8" w:rsidRPr="001667B8" w14:paraId="5CB637B6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6FE3ED2F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8.15-18.25</w:t>
            </w:r>
          </w:p>
        </w:tc>
        <w:tc>
          <w:tcPr>
            <w:tcW w:w="7381" w:type="dxa"/>
            <w:noWrap/>
            <w:hideMark/>
          </w:tcPr>
          <w:p w14:paraId="160F1C1D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Mihi</w:t>
            </w:r>
          </w:p>
        </w:tc>
      </w:tr>
      <w:tr w:rsidR="001667B8" w:rsidRPr="001667B8" w14:paraId="42C66AD9" w14:textId="77777777" w:rsidTr="007B7775">
        <w:trPr>
          <w:trHeight w:val="290"/>
        </w:trPr>
        <w:tc>
          <w:tcPr>
            <w:tcW w:w="1413" w:type="dxa"/>
            <w:vMerge/>
            <w:hideMark/>
          </w:tcPr>
          <w:p w14:paraId="55841D47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486416AB" w14:textId="77777777" w:rsidR="001667B8" w:rsidRPr="001667B8" w:rsidRDefault="001667B8" w:rsidP="007B7775">
            <w:r w:rsidRPr="001667B8">
              <w:t>Susan Fleming</w:t>
            </w:r>
          </w:p>
        </w:tc>
      </w:tr>
      <w:tr w:rsidR="001667B8" w:rsidRPr="001667B8" w14:paraId="585CEFEB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50FDE0AC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8.25-8.30</w:t>
            </w:r>
          </w:p>
        </w:tc>
        <w:tc>
          <w:tcPr>
            <w:tcW w:w="7381" w:type="dxa"/>
            <w:noWrap/>
            <w:hideMark/>
          </w:tcPr>
          <w:p w14:paraId="36A0F828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Welcome from Working Group Chairs and RANZCOG President</w:t>
            </w:r>
          </w:p>
        </w:tc>
      </w:tr>
      <w:tr w:rsidR="001667B8" w:rsidRPr="001667B8" w14:paraId="2A4B443E" w14:textId="77777777" w:rsidTr="007B7775">
        <w:trPr>
          <w:trHeight w:val="290"/>
        </w:trPr>
        <w:tc>
          <w:tcPr>
            <w:tcW w:w="1413" w:type="dxa"/>
            <w:vMerge/>
            <w:hideMark/>
          </w:tcPr>
          <w:p w14:paraId="006CFEF7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707DEF1E" w14:textId="77777777" w:rsidR="001667B8" w:rsidRPr="001667B8" w:rsidRDefault="001667B8" w:rsidP="007B7775">
            <w:r w:rsidRPr="001667B8">
              <w:t xml:space="preserve">Benjamin Bopp, Frank </w:t>
            </w:r>
            <w:proofErr w:type="gramStart"/>
            <w:r w:rsidRPr="001667B8">
              <w:t>Clark</w:t>
            </w:r>
            <w:proofErr w:type="gramEnd"/>
            <w:r w:rsidRPr="001667B8">
              <w:t xml:space="preserve"> and Kathleen Braniff</w:t>
            </w:r>
          </w:p>
        </w:tc>
      </w:tr>
      <w:tr w:rsidR="001667B8" w:rsidRPr="001667B8" w14:paraId="596DE3C2" w14:textId="77777777" w:rsidTr="007B7775">
        <w:trPr>
          <w:trHeight w:val="290"/>
        </w:trPr>
        <w:tc>
          <w:tcPr>
            <w:tcW w:w="1413" w:type="dxa"/>
            <w:noWrap/>
            <w:hideMark/>
          </w:tcPr>
          <w:p w14:paraId="2485C495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8.30-10.10</w:t>
            </w:r>
          </w:p>
        </w:tc>
        <w:tc>
          <w:tcPr>
            <w:tcW w:w="7381" w:type="dxa"/>
            <w:noWrap/>
            <w:hideMark/>
          </w:tcPr>
          <w:p w14:paraId="3AD35B9A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Pelvic Pain - Kirsten Connan</w:t>
            </w:r>
          </w:p>
        </w:tc>
      </w:tr>
      <w:tr w:rsidR="001667B8" w:rsidRPr="001667B8" w14:paraId="7AEA8FCC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67C767E2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8.30-8.50</w:t>
            </w:r>
          </w:p>
        </w:tc>
        <w:tc>
          <w:tcPr>
            <w:tcW w:w="7381" w:type="dxa"/>
            <w:noWrap/>
            <w:hideMark/>
          </w:tcPr>
          <w:p w14:paraId="67E94435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An Update on Endometriosis Guidelines</w:t>
            </w:r>
          </w:p>
        </w:tc>
      </w:tr>
      <w:tr w:rsidR="001667B8" w:rsidRPr="001667B8" w14:paraId="30513428" w14:textId="77777777" w:rsidTr="007B7775">
        <w:trPr>
          <w:trHeight w:val="290"/>
        </w:trPr>
        <w:tc>
          <w:tcPr>
            <w:tcW w:w="1413" w:type="dxa"/>
            <w:vMerge/>
            <w:hideMark/>
          </w:tcPr>
          <w:p w14:paraId="139B908E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52054C69" w14:textId="77777777" w:rsidR="001667B8" w:rsidRPr="001667B8" w:rsidRDefault="001667B8" w:rsidP="007B7775">
            <w:r w:rsidRPr="001667B8">
              <w:t>Jason Abbott</w:t>
            </w:r>
          </w:p>
        </w:tc>
      </w:tr>
      <w:tr w:rsidR="001667B8" w:rsidRPr="001667B8" w14:paraId="19292B68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364ABE78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8.50-9.10</w:t>
            </w:r>
          </w:p>
        </w:tc>
        <w:tc>
          <w:tcPr>
            <w:tcW w:w="7381" w:type="dxa"/>
            <w:noWrap/>
            <w:hideMark/>
          </w:tcPr>
          <w:p w14:paraId="6C79D68F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Setting up an Interdisciplinary Care Model for Pelvic Pain</w:t>
            </w:r>
          </w:p>
        </w:tc>
      </w:tr>
      <w:tr w:rsidR="001667B8" w:rsidRPr="001667B8" w14:paraId="03E9D83B" w14:textId="77777777" w:rsidTr="007B7775">
        <w:trPr>
          <w:trHeight w:val="290"/>
        </w:trPr>
        <w:tc>
          <w:tcPr>
            <w:tcW w:w="1413" w:type="dxa"/>
            <w:vMerge/>
            <w:hideMark/>
          </w:tcPr>
          <w:p w14:paraId="5B72E735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621CBF75" w14:textId="77777777" w:rsidR="001667B8" w:rsidRPr="001667B8" w:rsidRDefault="001667B8" w:rsidP="007B7775">
            <w:r w:rsidRPr="001667B8">
              <w:t xml:space="preserve">Emma </w:t>
            </w:r>
            <w:proofErr w:type="spellStart"/>
            <w:r w:rsidRPr="001667B8">
              <w:t>Readman</w:t>
            </w:r>
            <w:proofErr w:type="spellEnd"/>
          </w:p>
        </w:tc>
      </w:tr>
      <w:tr w:rsidR="001667B8" w:rsidRPr="001667B8" w14:paraId="1291C96B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3D18F20D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9.10-9.30</w:t>
            </w:r>
          </w:p>
        </w:tc>
        <w:tc>
          <w:tcPr>
            <w:tcW w:w="7381" w:type="dxa"/>
            <w:noWrap/>
            <w:hideMark/>
          </w:tcPr>
          <w:p w14:paraId="010AB36B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When Endometriosis is not the whole story: The non-surgical management of persistent pelvic pain</w:t>
            </w:r>
          </w:p>
        </w:tc>
      </w:tr>
      <w:tr w:rsidR="001667B8" w:rsidRPr="001667B8" w14:paraId="4EDD30F3" w14:textId="77777777" w:rsidTr="007B7775">
        <w:trPr>
          <w:trHeight w:val="290"/>
        </w:trPr>
        <w:tc>
          <w:tcPr>
            <w:tcW w:w="1413" w:type="dxa"/>
            <w:vMerge/>
            <w:hideMark/>
          </w:tcPr>
          <w:p w14:paraId="7DE8D487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682E2F65" w14:textId="77777777" w:rsidR="001667B8" w:rsidRPr="001667B8" w:rsidRDefault="001667B8" w:rsidP="007B7775">
            <w:r w:rsidRPr="001667B8">
              <w:t>Samantha Mooney</w:t>
            </w:r>
          </w:p>
        </w:tc>
      </w:tr>
      <w:tr w:rsidR="001667B8" w:rsidRPr="001667B8" w14:paraId="00AC83B2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16ABAC67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9.30-9.50</w:t>
            </w:r>
          </w:p>
        </w:tc>
        <w:tc>
          <w:tcPr>
            <w:tcW w:w="7381" w:type="dxa"/>
            <w:noWrap/>
            <w:hideMark/>
          </w:tcPr>
          <w:p w14:paraId="5301A1E4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“Persisting Pelvic Pain: System for a Consult = Happy Clinician, Biopsychosocial Care”</w:t>
            </w:r>
          </w:p>
        </w:tc>
      </w:tr>
      <w:tr w:rsidR="001667B8" w:rsidRPr="001667B8" w14:paraId="5BD6DCF4" w14:textId="77777777" w:rsidTr="007B7775">
        <w:trPr>
          <w:trHeight w:val="290"/>
        </w:trPr>
        <w:tc>
          <w:tcPr>
            <w:tcW w:w="1413" w:type="dxa"/>
            <w:vMerge/>
            <w:hideMark/>
          </w:tcPr>
          <w:p w14:paraId="7544EB4C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7003C62F" w14:textId="77777777" w:rsidR="001667B8" w:rsidRPr="001667B8" w:rsidRDefault="001667B8" w:rsidP="007B7775">
            <w:r w:rsidRPr="001667B8">
              <w:t>Marilla Druitt</w:t>
            </w:r>
          </w:p>
        </w:tc>
      </w:tr>
      <w:tr w:rsidR="001667B8" w:rsidRPr="001667B8" w14:paraId="6D3C8F3B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5CE75B6C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9.50-10.10</w:t>
            </w:r>
          </w:p>
        </w:tc>
        <w:tc>
          <w:tcPr>
            <w:tcW w:w="7381" w:type="dxa"/>
            <w:noWrap/>
            <w:hideMark/>
          </w:tcPr>
          <w:p w14:paraId="32AB35D2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Q&amp;A</w:t>
            </w:r>
          </w:p>
        </w:tc>
      </w:tr>
      <w:tr w:rsidR="001667B8" w:rsidRPr="001667B8" w14:paraId="70065871" w14:textId="77777777" w:rsidTr="007B7775">
        <w:trPr>
          <w:trHeight w:val="290"/>
        </w:trPr>
        <w:tc>
          <w:tcPr>
            <w:tcW w:w="1413" w:type="dxa"/>
            <w:vMerge/>
            <w:hideMark/>
          </w:tcPr>
          <w:p w14:paraId="474FB163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5754EC9E" w14:textId="77777777" w:rsidR="001667B8" w:rsidRPr="001667B8" w:rsidRDefault="001667B8" w:rsidP="007B7775">
            <w:r w:rsidRPr="001667B8">
              <w:t>All speakers</w:t>
            </w:r>
          </w:p>
        </w:tc>
      </w:tr>
      <w:tr w:rsidR="001667B8" w:rsidRPr="001667B8" w14:paraId="577ABD0B" w14:textId="77777777" w:rsidTr="007B7775">
        <w:trPr>
          <w:trHeight w:val="290"/>
        </w:trPr>
        <w:tc>
          <w:tcPr>
            <w:tcW w:w="1413" w:type="dxa"/>
            <w:noWrap/>
            <w:hideMark/>
          </w:tcPr>
          <w:p w14:paraId="3E7BC83C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10.10-10.30</w:t>
            </w:r>
          </w:p>
        </w:tc>
        <w:tc>
          <w:tcPr>
            <w:tcW w:w="7381" w:type="dxa"/>
            <w:noWrap/>
            <w:hideMark/>
          </w:tcPr>
          <w:p w14:paraId="2DBD6FE7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Morning Tea</w:t>
            </w:r>
          </w:p>
        </w:tc>
      </w:tr>
      <w:tr w:rsidR="001667B8" w:rsidRPr="001667B8" w14:paraId="54536C48" w14:textId="77777777" w:rsidTr="007B7775">
        <w:trPr>
          <w:trHeight w:val="290"/>
        </w:trPr>
        <w:tc>
          <w:tcPr>
            <w:tcW w:w="1413" w:type="dxa"/>
            <w:noWrap/>
            <w:hideMark/>
          </w:tcPr>
          <w:p w14:paraId="1AB33DD1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10.30-12.10</w:t>
            </w:r>
          </w:p>
        </w:tc>
        <w:tc>
          <w:tcPr>
            <w:tcW w:w="7381" w:type="dxa"/>
            <w:noWrap/>
            <w:hideMark/>
          </w:tcPr>
          <w:p w14:paraId="69574733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Urogynaecology and Menopause - Frank Clark</w:t>
            </w:r>
          </w:p>
        </w:tc>
      </w:tr>
      <w:tr w:rsidR="001667B8" w:rsidRPr="001667B8" w14:paraId="6E8318EC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1F6DF08F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10.30-10.50</w:t>
            </w:r>
          </w:p>
        </w:tc>
        <w:tc>
          <w:tcPr>
            <w:tcW w:w="7381" w:type="dxa"/>
            <w:noWrap/>
            <w:hideMark/>
          </w:tcPr>
          <w:p w14:paraId="57B24EBA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Childbirth and Pelvic Floor Trauma</w:t>
            </w:r>
          </w:p>
        </w:tc>
      </w:tr>
      <w:tr w:rsidR="001667B8" w:rsidRPr="001667B8" w14:paraId="25303A46" w14:textId="77777777" w:rsidTr="007B7775">
        <w:trPr>
          <w:trHeight w:val="290"/>
        </w:trPr>
        <w:tc>
          <w:tcPr>
            <w:tcW w:w="1413" w:type="dxa"/>
            <w:vMerge/>
            <w:hideMark/>
          </w:tcPr>
          <w:p w14:paraId="36601065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1E61B382" w14:textId="77777777" w:rsidR="001667B8" w:rsidRPr="001667B8" w:rsidRDefault="001667B8" w:rsidP="007B7775">
            <w:r w:rsidRPr="001667B8">
              <w:t>Ajay Rane</w:t>
            </w:r>
          </w:p>
        </w:tc>
      </w:tr>
      <w:tr w:rsidR="001667B8" w:rsidRPr="001667B8" w14:paraId="369E047C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4638642C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10.50-11.10</w:t>
            </w:r>
          </w:p>
        </w:tc>
        <w:tc>
          <w:tcPr>
            <w:tcW w:w="7381" w:type="dxa"/>
            <w:noWrap/>
            <w:hideMark/>
          </w:tcPr>
          <w:p w14:paraId="7C67D687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Urogynaecology 101</w:t>
            </w:r>
          </w:p>
        </w:tc>
      </w:tr>
      <w:tr w:rsidR="001667B8" w:rsidRPr="001667B8" w14:paraId="11E6BA24" w14:textId="77777777" w:rsidTr="007B7775">
        <w:trPr>
          <w:trHeight w:val="290"/>
        </w:trPr>
        <w:tc>
          <w:tcPr>
            <w:tcW w:w="1413" w:type="dxa"/>
            <w:vMerge/>
            <w:hideMark/>
          </w:tcPr>
          <w:p w14:paraId="671EE43C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2726ADD0" w14:textId="77777777" w:rsidR="001667B8" w:rsidRPr="001667B8" w:rsidRDefault="001667B8" w:rsidP="007B7775">
            <w:r w:rsidRPr="001667B8">
              <w:t>Mugdha Kulkarni</w:t>
            </w:r>
          </w:p>
        </w:tc>
      </w:tr>
      <w:tr w:rsidR="001667B8" w:rsidRPr="001667B8" w14:paraId="740D6978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5B7FA5AF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11.10-11.30</w:t>
            </w:r>
          </w:p>
        </w:tc>
        <w:tc>
          <w:tcPr>
            <w:tcW w:w="7381" w:type="dxa"/>
            <w:noWrap/>
            <w:hideMark/>
          </w:tcPr>
          <w:p w14:paraId="4B0403AA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 xml:space="preserve">Urogynaecology in the Post-Mesh Era </w:t>
            </w:r>
          </w:p>
        </w:tc>
      </w:tr>
      <w:tr w:rsidR="001667B8" w:rsidRPr="001667B8" w14:paraId="6C5D056A" w14:textId="77777777" w:rsidTr="007B7775">
        <w:trPr>
          <w:trHeight w:val="290"/>
        </w:trPr>
        <w:tc>
          <w:tcPr>
            <w:tcW w:w="1413" w:type="dxa"/>
            <w:vMerge/>
            <w:hideMark/>
          </w:tcPr>
          <w:p w14:paraId="41942332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6B16FFB7" w14:textId="77777777" w:rsidR="001667B8" w:rsidRPr="001667B8" w:rsidRDefault="001667B8" w:rsidP="007B7775">
            <w:r w:rsidRPr="001667B8">
              <w:t>Anna Rosamilia</w:t>
            </w:r>
          </w:p>
        </w:tc>
      </w:tr>
      <w:tr w:rsidR="001667B8" w:rsidRPr="001667B8" w14:paraId="623509E4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47A5B01D" w14:textId="4CF58482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11.30-</w:t>
            </w:r>
            <w:r>
              <w:rPr>
                <w:b/>
                <w:bCs/>
              </w:rPr>
              <w:t>12.00</w:t>
            </w:r>
          </w:p>
        </w:tc>
        <w:tc>
          <w:tcPr>
            <w:tcW w:w="7381" w:type="dxa"/>
            <w:noWrap/>
            <w:hideMark/>
          </w:tcPr>
          <w:p w14:paraId="3A622512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Taking the Heat out of Menopause</w:t>
            </w:r>
          </w:p>
        </w:tc>
      </w:tr>
      <w:tr w:rsidR="001667B8" w:rsidRPr="001667B8" w14:paraId="30E5485C" w14:textId="77777777" w:rsidTr="007B7775">
        <w:trPr>
          <w:trHeight w:val="345"/>
        </w:trPr>
        <w:tc>
          <w:tcPr>
            <w:tcW w:w="1413" w:type="dxa"/>
            <w:vMerge/>
            <w:hideMark/>
          </w:tcPr>
          <w:p w14:paraId="27C94E51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70CE2EC6" w14:textId="77777777" w:rsidR="001667B8" w:rsidRPr="001667B8" w:rsidRDefault="001667B8" w:rsidP="007B7775">
            <w:r w:rsidRPr="001667B8">
              <w:t xml:space="preserve">Karen </w:t>
            </w:r>
            <w:proofErr w:type="spellStart"/>
            <w:r w:rsidRPr="001667B8">
              <w:t>MaGraith</w:t>
            </w:r>
            <w:proofErr w:type="spellEnd"/>
          </w:p>
        </w:tc>
      </w:tr>
      <w:tr w:rsidR="001667B8" w:rsidRPr="001667B8" w14:paraId="79135A66" w14:textId="77777777" w:rsidTr="007B7775">
        <w:trPr>
          <w:trHeight w:val="290"/>
        </w:trPr>
        <w:tc>
          <w:tcPr>
            <w:tcW w:w="1413" w:type="dxa"/>
            <w:noWrap/>
            <w:hideMark/>
          </w:tcPr>
          <w:p w14:paraId="6715B096" w14:textId="3314792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lastRenderedPageBreak/>
              <w:t>12.</w:t>
            </w:r>
            <w:r>
              <w:rPr>
                <w:b/>
                <w:bCs/>
              </w:rPr>
              <w:t>00</w:t>
            </w:r>
            <w:r w:rsidRPr="001667B8">
              <w:rPr>
                <w:b/>
                <w:bCs/>
              </w:rPr>
              <w:t>-13.10</w:t>
            </w:r>
          </w:p>
        </w:tc>
        <w:tc>
          <w:tcPr>
            <w:tcW w:w="7381" w:type="dxa"/>
            <w:noWrap/>
            <w:hideMark/>
          </w:tcPr>
          <w:p w14:paraId="4624490D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Lunch Break</w:t>
            </w:r>
          </w:p>
        </w:tc>
      </w:tr>
      <w:tr w:rsidR="001667B8" w:rsidRPr="001667B8" w14:paraId="4A234B6A" w14:textId="77777777" w:rsidTr="007B7775">
        <w:trPr>
          <w:trHeight w:val="290"/>
        </w:trPr>
        <w:tc>
          <w:tcPr>
            <w:tcW w:w="1413" w:type="dxa"/>
            <w:noWrap/>
            <w:hideMark/>
          </w:tcPr>
          <w:p w14:paraId="768003B9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13.10-14.50</w:t>
            </w:r>
          </w:p>
        </w:tc>
        <w:tc>
          <w:tcPr>
            <w:tcW w:w="7381" w:type="dxa"/>
            <w:noWrap/>
            <w:hideMark/>
          </w:tcPr>
          <w:p w14:paraId="281BB609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Volunteering/Non-O&amp;G Work - Amy Correy</w:t>
            </w:r>
          </w:p>
        </w:tc>
      </w:tr>
      <w:tr w:rsidR="001667B8" w:rsidRPr="001667B8" w14:paraId="0FA7E1BD" w14:textId="77777777" w:rsidTr="007B7775">
        <w:trPr>
          <w:trHeight w:val="433"/>
        </w:trPr>
        <w:tc>
          <w:tcPr>
            <w:tcW w:w="1413" w:type="dxa"/>
            <w:vMerge w:val="restart"/>
            <w:noWrap/>
            <w:hideMark/>
          </w:tcPr>
          <w:p w14:paraId="4710FAAC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13.10-13.30</w:t>
            </w:r>
          </w:p>
        </w:tc>
        <w:tc>
          <w:tcPr>
            <w:tcW w:w="7381" w:type="dxa"/>
            <w:noWrap/>
            <w:hideMark/>
          </w:tcPr>
          <w:p w14:paraId="716D782A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Experiences with Médecins Sans Frontières</w:t>
            </w:r>
          </w:p>
        </w:tc>
      </w:tr>
      <w:tr w:rsidR="001667B8" w:rsidRPr="001667B8" w14:paraId="048FA83F" w14:textId="77777777" w:rsidTr="007B7775">
        <w:trPr>
          <w:trHeight w:val="320"/>
        </w:trPr>
        <w:tc>
          <w:tcPr>
            <w:tcW w:w="1413" w:type="dxa"/>
            <w:vMerge/>
            <w:hideMark/>
          </w:tcPr>
          <w:p w14:paraId="368BDA84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2E4ABF0A" w14:textId="77777777" w:rsidR="001667B8" w:rsidRPr="001667B8" w:rsidRDefault="001667B8" w:rsidP="007B7775">
            <w:r w:rsidRPr="001667B8">
              <w:t>Jared Watts</w:t>
            </w:r>
          </w:p>
        </w:tc>
      </w:tr>
      <w:tr w:rsidR="001667B8" w:rsidRPr="001667B8" w14:paraId="4178DB37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1636228D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13.30-13.50</w:t>
            </w:r>
          </w:p>
        </w:tc>
        <w:tc>
          <w:tcPr>
            <w:tcW w:w="7381" w:type="dxa"/>
            <w:noWrap/>
            <w:hideMark/>
          </w:tcPr>
          <w:p w14:paraId="35D82E66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Who am I to judge! Looking through a developing world window with first world eyes</w:t>
            </w:r>
          </w:p>
        </w:tc>
      </w:tr>
      <w:tr w:rsidR="001667B8" w:rsidRPr="001667B8" w14:paraId="6DF9165B" w14:textId="77777777" w:rsidTr="007B7775">
        <w:trPr>
          <w:trHeight w:val="290"/>
        </w:trPr>
        <w:tc>
          <w:tcPr>
            <w:tcW w:w="1413" w:type="dxa"/>
            <w:vMerge/>
            <w:hideMark/>
          </w:tcPr>
          <w:p w14:paraId="547EB6DA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1C39BC4A" w14:textId="77777777" w:rsidR="001667B8" w:rsidRPr="001667B8" w:rsidRDefault="001667B8" w:rsidP="007B7775">
            <w:r w:rsidRPr="001667B8">
              <w:t>Robyn Withers and Kate Walsh</w:t>
            </w:r>
          </w:p>
        </w:tc>
      </w:tr>
      <w:tr w:rsidR="001667B8" w:rsidRPr="001667B8" w14:paraId="535C4B23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07DB9919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13.50-14.10</w:t>
            </w:r>
          </w:p>
        </w:tc>
        <w:tc>
          <w:tcPr>
            <w:tcW w:w="7381" w:type="dxa"/>
            <w:noWrap/>
            <w:hideMark/>
          </w:tcPr>
          <w:p w14:paraId="0E8D0743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Pacific Medicine: Getting Involved in Global Health</w:t>
            </w:r>
          </w:p>
        </w:tc>
      </w:tr>
      <w:tr w:rsidR="001667B8" w:rsidRPr="001667B8" w14:paraId="465EA5F8" w14:textId="77777777" w:rsidTr="007B7775">
        <w:trPr>
          <w:trHeight w:val="290"/>
        </w:trPr>
        <w:tc>
          <w:tcPr>
            <w:tcW w:w="1413" w:type="dxa"/>
            <w:vMerge/>
            <w:hideMark/>
          </w:tcPr>
          <w:p w14:paraId="16BB6797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2E81D895" w14:textId="77777777" w:rsidR="001667B8" w:rsidRPr="001667B8" w:rsidRDefault="001667B8" w:rsidP="007B7775">
            <w:r w:rsidRPr="001667B8">
              <w:t>Rebecca Mitchell</w:t>
            </w:r>
          </w:p>
        </w:tc>
      </w:tr>
      <w:tr w:rsidR="001667B8" w:rsidRPr="001667B8" w14:paraId="13183972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3811ECC4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14.10-14.30</w:t>
            </w:r>
          </w:p>
        </w:tc>
        <w:tc>
          <w:tcPr>
            <w:tcW w:w="7381" w:type="dxa"/>
            <w:noWrap/>
            <w:hideMark/>
          </w:tcPr>
          <w:p w14:paraId="22B4F498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Solomons Experience</w:t>
            </w:r>
          </w:p>
        </w:tc>
      </w:tr>
      <w:tr w:rsidR="001667B8" w:rsidRPr="001667B8" w14:paraId="4BC2BD77" w14:textId="77777777" w:rsidTr="007B7775">
        <w:trPr>
          <w:trHeight w:val="290"/>
        </w:trPr>
        <w:tc>
          <w:tcPr>
            <w:tcW w:w="1413" w:type="dxa"/>
            <w:vMerge/>
            <w:hideMark/>
          </w:tcPr>
          <w:p w14:paraId="2360962B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4B6DBB99" w14:textId="77777777" w:rsidR="001667B8" w:rsidRPr="001667B8" w:rsidRDefault="001667B8" w:rsidP="007B7775">
            <w:r w:rsidRPr="001667B8">
              <w:t>Romany Erwin (in person) and Rangi de Silva (pre-record) - KM to confirm date/time</w:t>
            </w:r>
          </w:p>
        </w:tc>
      </w:tr>
      <w:tr w:rsidR="001667B8" w:rsidRPr="001667B8" w14:paraId="10889EC6" w14:textId="77777777" w:rsidTr="007B7775">
        <w:trPr>
          <w:trHeight w:val="450"/>
        </w:trPr>
        <w:tc>
          <w:tcPr>
            <w:tcW w:w="1413" w:type="dxa"/>
            <w:vMerge w:val="restart"/>
            <w:noWrap/>
            <w:hideMark/>
          </w:tcPr>
          <w:p w14:paraId="08EB52C1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14.30-14.50</w:t>
            </w:r>
          </w:p>
        </w:tc>
        <w:tc>
          <w:tcPr>
            <w:tcW w:w="7381" w:type="dxa"/>
            <w:vMerge w:val="restart"/>
            <w:noWrap/>
            <w:hideMark/>
          </w:tcPr>
          <w:p w14:paraId="46D26565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Mentoring Project</w:t>
            </w:r>
          </w:p>
        </w:tc>
      </w:tr>
      <w:tr w:rsidR="001667B8" w:rsidRPr="001667B8" w14:paraId="4DC92750" w14:textId="77777777" w:rsidTr="007B7775">
        <w:trPr>
          <w:trHeight w:val="450"/>
        </w:trPr>
        <w:tc>
          <w:tcPr>
            <w:tcW w:w="1413" w:type="dxa"/>
            <w:vMerge/>
            <w:hideMark/>
          </w:tcPr>
          <w:p w14:paraId="643FC58E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vMerge/>
            <w:hideMark/>
          </w:tcPr>
          <w:p w14:paraId="7D8AB831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</w:tr>
      <w:tr w:rsidR="001667B8" w:rsidRPr="001667B8" w14:paraId="152105FE" w14:textId="77777777" w:rsidTr="007B7775">
        <w:trPr>
          <w:trHeight w:val="450"/>
        </w:trPr>
        <w:tc>
          <w:tcPr>
            <w:tcW w:w="1413" w:type="dxa"/>
            <w:vMerge/>
            <w:hideMark/>
          </w:tcPr>
          <w:p w14:paraId="38F5F71D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vMerge w:val="restart"/>
            <w:noWrap/>
            <w:hideMark/>
          </w:tcPr>
          <w:p w14:paraId="4F15DF36" w14:textId="77777777" w:rsidR="001667B8" w:rsidRPr="001667B8" w:rsidRDefault="001667B8" w:rsidP="007B7775">
            <w:r w:rsidRPr="001667B8">
              <w:t>Gillian Gibson</w:t>
            </w:r>
          </w:p>
        </w:tc>
      </w:tr>
      <w:tr w:rsidR="001667B8" w:rsidRPr="001667B8" w14:paraId="7AFDB954" w14:textId="77777777" w:rsidTr="007B7775">
        <w:trPr>
          <w:trHeight w:val="450"/>
        </w:trPr>
        <w:tc>
          <w:tcPr>
            <w:tcW w:w="1413" w:type="dxa"/>
            <w:vMerge/>
            <w:hideMark/>
          </w:tcPr>
          <w:p w14:paraId="2EEF9FEA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vMerge/>
            <w:hideMark/>
          </w:tcPr>
          <w:p w14:paraId="39D6A827" w14:textId="77777777" w:rsidR="001667B8" w:rsidRPr="001667B8" w:rsidRDefault="001667B8" w:rsidP="007B7775"/>
        </w:tc>
      </w:tr>
      <w:tr w:rsidR="001667B8" w:rsidRPr="001667B8" w14:paraId="406D7BC3" w14:textId="77777777" w:rsidTr="007B7775">
        <w:trPr>
          <w:trHeight w:val="290"/>
        </w:trPr>
        <w:tc>
          <w:tcPr>
            <w:tcW w:w="1413" w:type="dxa"/>
            <w:noWrap/>
            <w:hideMark/>
          </w:tcPr>
          <w:p w14:paraId="72BBD18F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14.50-15.10</w:t>
            </w:r>
          </w:p>
        </w:tc>
        <w:tc>
          <w:tcPr>
            <w:tcW w:w="7381" w:type="dxa"/>
            <w:noWrap/>
            <w:hideMark/>
          </w:tcPr>
          <w:p w14:paraId="2A635981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Afternoon Tea</w:t>
            </w:r>
          </w:p>
        </w:tc>
      </w:tr>
      <w:tr w:rsidR="001667B8" w:rsidRPr="001667B8" w14:paraId="46F8389F" w14:textId="77777777" w:rsidTr="007B7775">
        <w:trPr>
          <w:trHeight w:val="290"/>
        </w:trPr>
        <w:tc>
          <w:tcPr>
            <w:tcW w:w="1413" w:type="dxa"/>
            <w:noWrap/>
            <w:hideMark/>
          </w:tcPr>
          <w:p w14:paraId="4331AFC5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15.10-16.25</w:t>
            </w:r>
          </w:p>
        </w:tc>
        <w:tc>
          <w:tcPr>
            <w:tcW w:w="7381" w:type="dxa"/>
            <w:noWrap/>
            <w:hideMark/>
          </w:tcPr>
          <w:p w14:paraId="643100CA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CGO and Cervical Screening - Vaishali Bhalerao</w:t>
            </w:r>
          </w:p>
        </w:tc>
      </w:tr>
      <w:tr w:rsidR="001667B8" w:rsidRPr="001667B8" w14:paraId="57739473" w14:textId="77777777" w:rsidTr="007B7775">
        <w:trPr>
          <w:trHeight w:val="450"/>
        </w:trPr>
        <w:tc>
          <w:tcPr>
            <w:tcW w:w="1413" w:type="dxa"/>
            <w:vMerge w:val="restart"/>
            <w:noWrap/>
            <w:hideMark/>
          </w:tcPr>
          <w:p w14:paraId="3BA1138A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15.10-15.50</w:t>
            </w:r>
          </w:p>
        </w:tc>
        <w:tc>
          <w:tcPr>
            <w:tcW w:w="7381" w:type="dxa"/>
            <w:vMerge w:val="restart"/>
            <w:noWrap/>
            <w:hideMark/>
          </w:tcPr>
          <w:p w14:paraId="2D775E90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Cervical Cancer Prevention, Australia 2023</w:t>
            </w:r>
          </w:p>
        </w:tc>
      </w:tr>
      <w:tr w:rsidR="001667B8" w:rsidRPr="001667B8" w14:paraId="5483D92C" w14:textId="77777777" w:rsidTr="007B7775">
        <w:trPr>
          <w:trHeight w:val="450"/>
        </w:trPr>
        <w:tc>
          <w:tcPr>
            <w:tcW w:w="1413" w:type="dxa"/>
            <w:vMerge/>
            <w:hideMark/>
          </w:tcPr>
          <w:p w14:paraId="0812ED54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vMerge/>
            <w:hideMark/>
          </w:tcPr>
          <w:p w14:paraId="5927520E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</w:tr>
      <w:tr w:rsidR="001667B8" w:rsidRPr="001667B8" w14:paraId="171230AD" w14:textId="77777777" w:rsidTr="007B7775">
        <w:trPr>
          <w:trHeight w:val="450"/>
        </w:trPr>
        <w:tc>
          <w:tcPr>
            <w:tcW w:w="1413" w:type="dxa"/>
            <w:vMerge/>
            <w:hideMark/>
          </w:tcPr>
          <w:p w14:paraId="612F5103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vMerge w:val="restart"/>
            <w:noWrap/>
            <w:hideMark/>
          </w:tcPr>
          <w:p w14:paraId="6F43CCBC" w14:textId="77777777" w:rsidR="001667B8" w:rsidRPr="001667B8" w:rsidRDefault="001667B8" w:rsidP="007B7775">
            <w:r w:rsidRPr="001667B8">
              <w:t>Annabelle Farnsworth</w:t>
            </w:r>
          </w:p>
        </w:tc>
      </w:tr>
      <w:tr w:rsidR="001667B8" w:rsidRPr="001667B8" w14:paraId="29276F83" w14:textId="77777777" w:rsidTr="007B7775">
        <w:trPr>
          <w:trHeight w:val="450"/>
        </w:trPr>
        <w:tc>
          <w:tcPr>
            <w:tcW w:w="1413" w:type="dxa"/>
            <w:vMerge/>
            <w:hideMark/>
          </w:tcPr>
          <w:p w14:paraId="2FE21160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vMerge/>
            <w:hideMark/>
          </w:tcPr>
          <w:p w14:paraId="0EC15004" w14:textId="77777777" w:rsidR="001667B8" w:rsidRPr="001667B8" w:rsidRDefault="001667B8" w:rsidP="007B7775"/>
        </w:tc>
      </w:tr>
      <w:tr w:rsidR="001667B8" w:rsidRPr="001667B8" w14:paraId="56A3AE89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68EDC80F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15.50-16.10</w:t>
            </w:r>
          </w:p>
        </w:tc>
        <w:tc>
          <w:tcPr>
            <w:tcW w:w="7381" w:type="dxa"/>
            <w:noWrap/>
            <w:hideMark/>
          </w:tcPr>
          <w:p w14:paraId="0520CEA1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Winning the Battle Against Cervical Cancer</w:t>
            </w:r>
          </w:p>
        </w:tc>
      </w:tr>
      <w:tr w:rsidR="001667B8" w:rsidRPr="001667B8" w14:paraId="57ECA1CB" w14:textId="77777777" w:rsidTr="007B7775">
        <w:trPr>
          <w:trHeight w:val="380"/>
        </w:trPr>
        <w:tc>
          <w:tcPr>
            <w:tcW w:w="1413" w:type="dxa"/>
            <w:vMerge/>
            <w:hideMark/>
          </w:tcPr>
          <w:p w14:paraId="606B9283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19E09624" w14:textId="77777777" w:rsidR="001667B8" w:rsidRPr="001667B8" w:rsidRDefault="001667B8" w:rsidP="007B7775">
            <w:r w:rsidRPr="001667B8">
              <w:t>Michael Bunting</w:t>
            </w:r>
          </w:p>
        </w:tc>
      </w:tr>
      <w:tr w:rsidR="001667B8" w:rsidRPr="001667B8" w14:paraId="112C1ACB" w14:textId="77777777" w:rsidTr="007B7775">
        <w:trPr>
          <w:trHeight w:val="290"/>
        </w:trPr>
        <w:tc>
          <w:tcPr>
            <w:tcW w:w="1413" w:type="dxa"/>
            <w:vMerge w:val="restart"/>
            <w:noWrap/>
            <w:hideMark/>
          </w:tcPr>
          <w:p w14:paraId="2C07C3DC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16.10-16.25</w:t>
            </w:r>
          </w:p>
        </w:tc>
        <w:tc>
          <w:tcPr>
            <w:tcW w:w="7381" w:type="dxa"/>
            <w:noWrap/>
            <w:hideMark/>
          </w:tcPr>
          <w:p w14:paraId="40F1A3F7" w14:textId="77777777" w:rsidR="001667B8" w:rsidRPr="001667B8" w:rsidRDefault="001667B8" w:rsidP="007B7775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 xml:space="preserve">Discussion/Q&amp;A </w:t>
            </w:r>
          </w:p>
        </w:tc>
      </w:tr>
      <w:tr w:rsidR="001667B8" w:rsidRPr="001667B8" w14:paraId="7A2FB347" w14:textId="77777777" w:rsidTr="007B7775">
        <w:trPr>
          <w:trHeight w:val="290"/>
        </w:trPr>
        <w:tc>
          <w:tcPr>
            <w:tcW w:w="1413" w:type="dxa"/>
            <w:vMerge/>
            <w:hideMark/>
          </w:tcPr>
          <w:p w14:paraId="640C8BFA" w14:textId="77777777" w:rsidR="001667B8" w:rsidRPr="001667B8" w:rsidRDefault="001667B8" w:rsidP="007B7775">
            <w:pPr>
              <w:rPr>
                <w:b/>
                <w:bCs/>
              </w:rPr>
            </w:pPr>
          </w:p>
        </w:tc>
        <w:tc>
          <w:tcPr>
            <w:tcW w:w="7381" w:type="dxa"/>
            <w:noWrap/>
            <w:hideMark/>
          </w:tcPr>
          <w:p w14:paraId="5062D26E" w14:textId="77777777" w:rsidR="001667B8" w:rsidRPr="001667B8" w:rsidRDefault="001667B8" w:rsidP="007B7775">
            <w:r w:rsidRPr="001667B8">
              <w:t>Michael Bunting &amp; Annabelle Farnsworth</w:t>
            </w:r>
          </w:p>
        </w:tc>
      </w:tr>
    </w:tbl>
    <w:p w14:paraId="08C2D17F" w14:textId="1971B711" w:rsidR="001667B8" w:rsidRDefault="001667B8">
      <w:pPr>
        <w:rPr>
          <w:b/>
          <w:bCs/>
        </w:rPr>
      </w:pPr>
    </w:p>
    <w:p w14:paraId="3A88CFC8" w14:textId="77777777" w:rsidR="001667B8" w:rsidRDefault="001667B8">
      <w:pPr>
        <w:rPr>
          <w:b/>
          <w:bCs/>
        </w:rPr>
      </w:pPr>
      <w:r>
        <w:rPr>
          <w:b/>
          <w:bCs/>
        </w:rPr>
        <w:br w:type="page"/>
      </w:r>
    </w:p>
    <w:p w14:paraId="28A9E98E" w14:textId="0D370219" w:rsidR="001667B8" w:rsidRDefault="001667B8">
      <w:pPr>
        <w:rPr>
          <w:b/>
          <w:bCs/>
        </w:rPr>
      </w:pPr>
    </w:p>
    <w:p w14:paraId="1258224C" w14:textId="5A286D56" w:rsidR="001667B8" w:rsidRDefault="001667B8">
      <w:pPr>
        <w:rPr>
          <w:b/>
          <w:bCs/>
        </w:rPr>
      </w:pPr>
    </w:p>
    <w:p w14:paraId="5BF77121" w14:textId="07D84D25" w:rsidR="001667B8" w:rsidRDefault="001667B8">
      <w:pPr>
        <w:rPr>
          <w:b/>
          <w:bCs/>
        </w:rPr>
      </w:pPr>
      <w:r>
        <w:rPr>
          <w:b/>
          <w:bCs/>
        </w:rPr>
        <w:t>Day Two (Sunday 2 April)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7362"/>
      </w:tblGrid>
      <w:tr w:rsidR="001667B8" w:rsidRPr="001667B8" w14:paraId="0A923DC2" w14:textId="77777777" w:rsidTr="001667B8">
        <w:trPr>
          <w:trHeight w:val="580"/>
        </w:trPr>
        <w:tc>
          <w:tcPr>
            <w:tcW w:w="1433" w:type="dxa"/>
            <w:noWrap/>
            <w:hideMark/>
          </w:tcPr>
          <w:p w14:paraId="5CADF6DD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8.30-10.10</w:t>
            </w:r>
          </w:p>
        </w:tc>
        <w:tc>
          <w:tcPr>
            <w:tcW w:w="7362" w:type="dxa"/>
            <w:noWrap/>
            <w:hideMark/>
          </w:tcPr>
          <w:p w14:paraId="18E454B4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O&amp;G: Taking a Broad View - Frank Clark</w:t>
            </w:r>
          </w:p>
        </w:tc>
      </w:tr>
      <w:tr w:rsidR="001667B8" w:rsidRPr="001667B8" w14:paraId="277582D0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2757F014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08.30-08.50</w:t>
            </w:r>
          </w:p>
        </w:tc>
        <w:tc>
          <w:tcPr>
            <w:tcW w:w="7362" w:type="dxa"/>
            <w:noWrap/>
            <w:hideMark/>
          </w:tcPr>
          <w:p w14:paraId="73A1F65F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 xml:space="preserve">Closing the Gap: Indigenous Women's Health </w:t>
            </w:r>
          </w:p>
        </w:tc>
      </w:tr>
      <w:tr w:rsidR="001667B8" w:rsidRPr="001667B8" w14:paraId="7915487D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62283968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3C2F2E70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Speaker Name</w:t>
            </w:r>
          </w:p>
        </w:tc>
      </w:tr>
      <w:tr w:rsidR="001667B8" w:rsidRPr="001667B8" w14:paraId="6A3B62D8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408AE064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08.50-09.10</w:t>
            </w:r>
          </w:p>
        </w:tc>
        <w:tc>
          <w:tcPr>
            <w:tcW w:w="7362" w:type="dxa"/>
            <w:noWrap/>
            <w:hideMark/>
          </w:tcPr>
          <w:p w14:paraId="2ACF3545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Stopping the haemorrhage: from placentas to fibroids</w:t>
            </w:r>
          </w:p>
        </w:tc>
      </w:tr>
      <w:tr w:rsidR="001667B8" w:rsidRPr="001667B8" w14:paraId="05A0BC62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034BDCF4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10682003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Tom Ryan</w:t>
            </w:r>
          </w:p>
        </w:tc>
      </w:tr>
      <w:tr w:rsidR="001667B8" w:rsidRPr="001667B8" w14:paraId="00DBC54C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0267A2F1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9.10-9.30</w:t>
            </w:r>
          </w:p>
        </w:tc>
        <w:tc>
          <w:tcPr>
            <w:tcW w:w="7362" w:type="dxa"/>
            <w:noWrap/>
            <w:hideMark/>
          </w:tcPr>
          <w:p w14:paraId="5CE2B8E3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First Trimester Screening for Preeclampsia (Via Zoom? Or F2F TBC)</w:t>
            </w:r>
          </w:p>
        </w:tc>
      </w:tr>
      <w:tr w:rsidR="001667B8" w:rsidRPr="001667B8" w14:paraId="3D3E6B9D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0A2C9D26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6C95788B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Fabricio da Costa Silva (</w:t>
            </w:r>
            <w:proofErr w:type="spellStart"/>
            <w:r w:rsidRPr="001667B8">
              <w:rPr>
                <w:b/>
                <w:bCs/>
              </w:rPr>
              <w:t>pre record</w:t>
            </w:r>
            <w:proofErr w:type="spellEnd"/>
            <w:r w:rsidRPr="001667B8">
              <w:rPr>
                <w:b/>
                <w:bCs/>
              </w:rPr>
              <w:t xml:space="preserve"> confirmed)</w:t>
            </w:r>
          </w:p>
        </w:tc>
      </w:tr>
      <w:tr w:rsidR="001667B8" w:rsidRPr="001667B8" w14:paraId="7E7146FD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1EB332B0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9.30-9.50</w:t>
            </w:r>
          </w:p>
        </w:tc>
        <w:tc>
          <w:tcPr>
            <w:tcW w:w="7362" w:type="dxa"/>
            <w:noWrap/>
            <w:hideMark/>
          </w:tcPr>
          <w:p w14:paraId="5BAC5CCF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 xml:space="preserve">Fertility Pearls </w:t>
            </w:r>
          </w:p>
        </w:tc>
      </w:tr>
      <w:tr w:rsidR="001667B8" w:rsidRPr="001667B8" w14:paraId="702897D8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5ABD5749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2CCA83A2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Jeffrey Persson</w:t>
            </w:r>
          </w:p>
        </w:tc>
      </w:tr>
      <w:tr w:rsidR="001667B8" w:rsidRPr="001667B8" w14:paraId="0FAFD3C1" w14:textId="77777777" w:rsidTr="001667B8">
        <w:trPr>
          <w:trHeight w:val="450"/>
        </w:trPr>
        <w:tc>
          <w:tcPr>
            <w:tcW w:w="1433" w:type="dxa"/>
            <w:vMerge w:val="restart"/>
            <w:noWrap/>
            <w:hideMark/>
          </w:tcPr>
          <w:p w14:paraId="605629EF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9.50-10.10</w:t>
            </w:r>
          </w:p>
        </w:tc>
        <w:tc>
          <w:tcPr>
            <w:tcW w:w="7362" w:type="dxa"/>
            <w:noWrap/>
            <w:hideMark/>
          </w:tcPr>
          <w:p w14:paraId="6493A863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Mapping Update</w:t>
            </w:r>
          </w:p>
        </w:tc>
      </w:tr>
      <w:tr w:rsidR="001667B8" w:rsidRPr="001667B8" w14:paraId="612F9E41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675B5B44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36C93CD6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Jared Watts and Cynthia Tapiwa</w:t>
            </w:r>
          </w:p>
        </w:tc>
      </w:tr>
      <w:tr w:rsidR="001667B8" w:rsidRPr="001667B8" w14:paraId="7495550C" w14:textId="77777777" w:rsidTr="001667B8">
        <w:trPr>
          <w:trHeight w:val="290"/>
        </w:trPr>
        <w:tc>
          <w:tcPr>
            <w:tcW w:w="1433" w:type="dxa"/>
            <w:noWrap/>
            <w:hideMark/>
          </w:tcPr>
          <w:p w14:paraId="7AD70C82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10.10-10.30</w:t>
            </w:r>
          </w:p>
        </w:tc>
        <w:tc>
          <w:tcPr>
            <w:tcW w:w="7362" w:type="dxa"/>
            <w:noWrap/>
            <w:hideMark/>
          </w:tcPr>
          <w:p w14:paraId="2707E2D2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Morning Tea</w:t>
            </w:r>
          </w:p>
        </w:tc>
      </w:tr>
      <w:tr w:rsidR="001667B8" w:rsidRPr="001667B8" w14:paraId="0CFA618A" w14:textId="77777777" w:rsidTr="001667B8">
        <w:trPr>
          <w:trHeight w:val="290"/>
        </w:trPr>
        <w:tc>
          <w:tcPr>
            <w:tcW w:w="1433" w:type="dxa"/>
            <w:noWrap/>
            <w:hideMark/>
          </w:tcPr>
          <w:p w14:paraId="1FECA77F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10.30-12.00</w:t>
            </w:r>
          </w:p>
        </w:tc>
        <w:tc>
          <w:tcPr>
            <w:tcW w:w="7362" w:type="dxa"/>
            <w:noWrap/>
            <w:hideMark/>
          </w:tcPr>
          <w:p w14:paraId="54E2699C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Adolescent Gynaecology and Sexual Health - Kirsten Connan</w:t>
            </w:r>
          </w:p>
        </w:tc>
      </w:tr>
      <w:tr w:rsidR="001667B8" w:rsidRPr="001667B8" w14:paraId="67B4E6A2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7C7C92C4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10.30-10.50</w:t>
            </w:r>
          </w:p>
        </w:tc>
        <w:tc>
          <w:tcPr>
            <w:tcW w:w="7362" w:type="dxa"/>
            <w:noWrap/>
            <w:hideMark/>
          </w:tcPr>
          <w:p w14:paraId="52176CC7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Advocacy on Abortion Rights’</w:t>
            </w:r>
          </w:p>
        </w:tc>
      </w:tr>
      <w:tr w:rsidR="001667B8" w:rsidRPr="001667B8" w14:paraId="5C201035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2200B49D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101DA3C2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Caroline de Costa</w:t>
            </w:r>
          </w:p>
        </w:tc>
      </w:tr>
      <w:tr w:rsidR="001667B8" w:rsidRPr="001667B8" w14:paraId="5D24507A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551AAD13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10.50-11.10</w:t>
            </w:r>
          </w:p>
        </w:tc>
        <w:tc>
          <w:tcPr>
            <w:tcW w:w="7362" w:type="dxa"/>
            <w:noWrap/>
            <w:hideMark/>
          </w:tcPr>
          <w:p w14:paraId="7B6E9A59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Reproductive Choice: The National Landscape</w:t>
            </w:r>
          </w:p>
        </w:tc>
      </w:tr>
      <w:tr w:rsidR="001667B8" w:rsidRPr="001667B8" w14:paraId="01584DAA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553033CF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35405DB9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Paddy Moore</w:t>
            </w:r>
          </w:p>
        </w:tc>
      </w:tr>
      <w:tr w:rsidR="001667B8" w:rsidRPr="001667B8" w14:paraId="59784C67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33A822DD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11.10-11.30</w:t>
            </w:r>
          </w:p>
        </w:tc>
        <w:tc>
          <w:tcPr>
            <w:tcW w:w="7362" w:type="dxa"/>
            <w:noWrap/>
            <w:hideMark/>
          </w:tcPr>
          <w:p w14:paraId="544E434A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An Update on Sexually Transited Disease</w:t>
            </w:r>
          </w:p>
        </w:tc>
      </w:tr>
      <w:tr w:rsidR="001667B8" w:rsidRPr="001667B8" w14:paraId="2E088A04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7717FDC1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6E6EDC5B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Louise Owen</w:t>
            </w:r>
          </w:p>
        </w:tc>
      </w:tr>
      <w:tr w:rsidR="001667B8" w:rsidRPr="001667B8" w14:paraId="2BE5DB9B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18A39824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11.30-11.50</w:t>
            </w:r>
          </w:p>
        </w:tc>
        <w:tc>
          <w:tcPr>
            <w:tcW w:w="7362" w:type="dxa"/>
            <w:noWrap/>
            <w:hideMark/>
          </w:tcPr>
          <w:p w14:paraId="57106B01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Sexual and Reproductive Healthcare in the LGBTQIA population</w:t>
            </w:r>
          </w:p>
        </w:tc>
      </w:tr>
      <w:tr w:rsidR="001667B8" w:rsidRPr="001667B8" w14:paraId="11982DE3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2C26A5C6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61B255F3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Louise Owen</w:t>
            </w:r>
          </w:p>
        </w:tc>
      </w:tr>
      <w:tr w:rsidR="001667B8" w:rsidRPr="001667B8" w14:paraId="1BB397D2" w14:textId="77777777" w:rsidTr="001667B8">
        <w:trPr>
          <w:trHeight w:val="580"/>
        </w:trPr>
        <w:tc>
          <w:tcPr>
            <w:tcW w:w="1433" w:type="dxa"/>
            <w:vMerge w:val="restart"/>
            <w:noWrap/>
            <w:hideMark/>
          </w:tcPr>
          <w:p w14:paraId="6A0982DE" w14:textId="63196DFD" w:rsidR="001667B8" w:rsidRPr="001667B8" w:rsidRDefault="001667B8" w:rsidP="001667B8">
            <w:pPr>
              <w:rPr>
                <w:b/>
                <w:bCs/>
              </w:rPr>
            </w:pPr>
            <w:r>
              <w:rPr>
                <w:b/>
                <w:bCs/>
              </w:rPr>
              <w:t>11.50-12.00</w:t>
            </w:r>
          </w:p>
        </w:tc>
        <w:tc>
          <w:tcPr>
            <w:tcW w:w="7362" w:type="dxa"/>
            <w:hideMark/>
          </w:tcPr>
          <w:p w14:paraId="09EE72B7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Placental Cord Drainage versus Delayed Cord Clamping at Elective Caesarean Section: A Randomised Controlled Trial</w:t>
            </w:r>
          </w:p>
        </w:tc>
      </w:tr>
      <w:tr w:rsidR="001667B8" w:rsidRPr="001667B8" w14:paraId="378B4AE6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53D415C0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0A534503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Michael Fahy</w:t>
            </w:r>
          </w:p>
        </w:tc>
      </w:tr>
      <w:tr w:rsidR="001667B8" w:rsidRPr="001667B8" w14:paraId="1ABA6DD3" w14:textId="77777777" w:rsidTr="001667B8">
        <w:trPr>
          <w:trHeight w:val="290"/>
        </w:trPr>
        <w:tc>
          <w:tcPr>
            <w:tcW w:w="1433" w:type="dxa"/>
            <w:noWrap/>
            <w:hideMark/>
          </w:tcPr>
          <w:p w14:paraId="75C525FB" w14:textId="6295DE2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12.</w:t>
            </w:r>
            <w:r>
              <w:rPr>
                <w:b/>
                <w:bCs/>
              </w:rPr>
              <w:t>00</w:t>
            </w:r>
            <w:r w:rsidRPr="001667B8">
              <w:rPr>
                <w:b/>
                <w:bCs/>
              </w:rPr>
              <w:t>-13.10</w:t>
            </w:r>
          </w:p>
        </w:tc>
        <w:tc>
          <w:tcPr>
            <w:tcW w:w="7362" w:type="dxa"/>
            <w:noWrap/>
            <w:hideMark/>
          </w:tcPr>
          <w:p w14:paraId="274EF284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Lunch Break</w:t>
            </w:r>
          </w:p>
        </w:tc>
      </w:tr>
      <w:tr w:rsidR="001667B8" w:rsidRPr="001667B8" w14:paraId="2E1C3D89" w14:textId="77777777" w:rsidTr="001667B8">
        <w:trPr>
          <w:trHeight w:val="343"/>
        </w:trPr>
        <w:tc>
          <w:tcPr>
            <w:tcW w:w="1433" w:type="dxa"/>
            <w:noWrap/>
            <w:hideMark/>
          </w:tcPr>
          <w:p w14:paraId="7D13F025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13.10-14.50</w:t>
            </w:r>
          </w:p>
        </w:tc>
        <w:tc>
          <w:tcPr>
            <w:tcW w:w="7362" w:type="dxa"/>
            <w:noWrap/>
            <w:hideMark/>
          </w:tcPr>
          <w:p w14:paraId="00F0BA00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Training and Education - Kathleen Braniff</w:t>
            </w:r>
          </w:p>
        </w:tc>
      </w:tr>
      <w:tr w:rsidR="001667B8" w:rsidRPr="001667B8" w14:paraId="72AFEDA3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0C7178B5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13.10-13.30</w:t>
            </w:r>
          </w:p>
        </w:tc>
        <w:tc>
          <w:tcPr>
            <w:tcW w:w="7362" w:type="dxa"/>
            <w:noWrap/>
            <w:hideMark/>
          </w:tcPr>
          <w:p w14:paraId="78305EC0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New CPD Era - is Access to Activities Equitable?</w:t>
            </w:r>
          </w:p>
        </w:tc>
      </w:tr>
      <w:tr w:rsidR="001667B8" w:rsidRPr="001667B8" w14:paraId="2F6A98BF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623C6E70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4365B201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Boon Lim</w:t>
            </w:r>
          </w:p>
        </w:tc>
      </w:tr>
      <w:tr w:rsidR="001667B8" w:rsidRPr="001667B8" w14:paraId="50A22F5F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27729CB2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13.30-13.50</w:t>
            </w:r>
          </w:p>
        </w:tc>
        <w:tc>
          <w:tcPr>
            <w:tcW w:w="7362" w:type="dxa"/>
            <w:noWrap/>
            <w:hideMark/>
          </w:tcPr>
          <w:p w14:paraId="72F2332D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Cognitive Bias</w:t>
            </w:r>
          </w:p>
        </w:tc>
      </w:tr>
      <w:tr w:rsidR="001667B8" w:rsidRPr="001667B8" w14:paraId="3CEF6D60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79002A3F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1661B1D1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Adam Reid</w:t>
            </w:r>
          </w:p>
        </w:tc>
      </w:tr>
      <w:tr w:rsidR="001667B8" w:rsidRPr="001667B8" w14:paraId="6170189B" w14:textId="77777777" w:rsidTr="001667B8">
        <w:trPr>
          <w:trHeight w:val="313"/>
        </w:trPr>
        <w:tc>
          <w:tcPr>
            <w:tcW w:w="1433" w:type="dxa"/>
            <w:vMerge w:val="restart"/>
            <w:noWrap/>
            <w:hideMark/>
          </w:tcPr>
          <w:p w14:paraId="4843DC88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13.50-14.10</w:t>
            </w:r>
          </w:p>
        </w:tc>
        <w:tc>
          <w:tcPr>
            <w:tcW w:w="7362" w:type="dxa"/>
            <w:noWrap/>
            <w:hideMark/>
          </w:tcPr>
          <w:p w14:paraId="6E703362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DRANZCOG Ad. Bootcamp</w:t>
            </w:r>
          </w:p>
        </w:tc>
      </w:tr>
      <w:tr w:rsidR="001667B8" w:rsidRPr="001667B8" w14:paraId="0AD6FBEA" w14:textId="77777777" w:rsidTr="001667B8">
        <w:trPr>
          <w:trHeight w:val="260"/>
        </w:trPr>
        <w:tc>
          <w:tcPr>
            <w:tcW w:w="1433" w:type="dxa"/>
            <w:vMerge/>
            <w:hideMark/>
          </w:tcPr>
          <w:p w14:paraId="246CE2A1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003EF8AF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Felicity Constable</w:t>
            </w:r>
          </w:p>
        </w:tc>
      </w:tr>
      <w:tr w:rsidR="001667B8" w:rsidRPr="001667B8" w14:paraId="3DD2CF59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748AE52C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14.10-14.30</w:t>
            </w:r>
          </w:p>
        </w:tc>
        <w:tc>
          <w:tcPr>
            <w:tcW w:w="7362" w:type="dxa"/>
            <w:noWrap/>
            <w:hideMark/>
          </w:tcPr>
          <w:p w14:paraId="0F86B4CD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Grow Your Own: Where Next for Regional Workforce</w:t>
            </w:r>
          </w:p>
        </w:tc>
      </w:tr>
      <w:tr w:rsidR="001667B8" w:rsidRPr="001667B8" w14:paraId="6CA7A1B9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5B696FFC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76F9EA8A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 xml:space="preserve">Richard </w:t>
            </w:r>
            <w:proofErr w:type="gramStart"/>
            <w:r w:rsidRPr="001667B8">
              <w:rPr>
                <w:b/>
                <w:bCs/>
              </w:rPr>
              <w:t>Murray  (</w:t>
            </w:r>
            <w:proofErr w:type="gramEnd"/>
            <w:r w:rsidRPr="001667B8">
              <w:rPr>
                <w:b/>
                <w:bCs/>
              </w:rPr>
              <w:t xml:space="preserve">Prerecord confirmed) </w:t>
            </w:r>
          </w:p>
        </w:tc>
      </w:tr>
      <w:tr w:rsidR="001667B8" w:rsidRPr="001667B8" w14:paraId="52FAA5AF" w14:textId="77777777" w:rsidTr="001667B8">
        <w:trPr>
          <w:trHeight w:val="450"/>
        </w:trPr>
        <w:tc>
          <w:tcPr>
            <w:tcW w:w="1433" w:type="dxa"/>
            <w:vMerge w:val="restart"/>
            <w:noWrap/>
            <w:hideMark/>
          </w:tcPr>
          <w:p w14:paraId="75F41E21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14.30-14.50</w:t>
            </w:r>
          </w:p>
        </w:tc>
        <w:tc>
          <w:tcPr>
            <w:tcW w:w="7362" w:type="dxa"/>
            <w:vMerge w:val="restart"/>
            <w:noWrap/>
            <w:hideMark/>
          </w:tcPr>
          <w:p w14:paraId="3134D5CB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OGET Update</w:t>
            </w:r>
          </w:p>
        </w:tc>
      </w:tr>
      <w:tr w:rsidR="001667B8" w:rsidRPr="001667B8" w14:paraId="1635709B" w14:textId="77777777" w:rsidTr="001667B8">
        <w:trPr>
          <w:trHeight w:val="450"/>
        </w:trPr>
        <w:tc>
          <w:tcPr>
            <w:tcW w:w="1433" w:type="dxa"/>
            <w:vMerge/>
            <w:hideMark/>
          </w:tcPr>
          <w:p w14:paraId="74B31BB7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vMerge/>
            <w:hideMark/>
          </w:tcPr>
          <w:p w14:paraId="163B1FF6" w14:textId="77777777" w:rsidR="001667B8" w:rsidRPr="001667B8" w:rsidRDefault="001667B8">
            <w:pPr>
              <w:rPr>
                <w:b/>
                <w:bCs/>
              </w:rPr>
            </w:pPr>
          </w:p>
        </w:tc>
      </w:tr>
      <w:tr w:rsidR="001667B8" w:rsidRPr="001667B8" w14:paraId="526D9618" w14:textId="77777777" w:rsidTr="001667B8">
        <w:trPr>
          <w:trHeight w:val="450"/>
        </w:trPr>
        <w:tc>
          <w:tcPr>
            <w:tcW w:w="1433" w:type="dxa"/>
            <w:vMerge/>
            <w:hideMark/>
          </w:tcPr>
          <w:p w14:paraId="1B2D9CE3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vMerge w:val="restart"/>
            <w:noWrap/>
            <w:hideMark/>
          </w:tcPr>
          <w:p w14:paraId="3FE87B3E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Judith Gardiner and Miguel Marquez</w:t>
            </w:r>
          </w:p>
        </w:tc>
      </w:tr>
      <w:tr w:rsidR="001667B8" w:rsidRPr="001667B8" w14:paraId="39230AD1" w14:textId="77777777" w:rsidTr="001667B8">
        <w:trPr>
          <w:trHeight w:val="450"/>
        </w:trPr>
        <w:tc>
          <w:tcPr>
            <w:tcW w:w="1433" w:type="dxa"/>
            <w:vMerge/>
            <w:hideMark/>
          </w:tcPr>
          <w:p w14:paraId="5123E65E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vMerge/>
            <w:hideMark/>
          </w:tcPr>
          <w:p w14:paraId="69498135" w14:textId="77777777" w:rsidR="001667B8" w:rsidRPr="001667B8" w:rsidRDefault="001667B8">
            <w:pPr>
              <w:rPr>
                <w:b/>
                <w:bCs/>
              </w:rPr>
            </w:pPr>
          </w:p>
        </w:tc>
      </w:tr>
      <w:tr w:rsidR="001667B8" w:rsidRPr="001667B8" w14:paraId="674B2C98" w14:textId="77777777" w:rsidTr="001667B8">
        <w:trPr>
          <w:trHeight w:val="290"/>
        </w:trPr>
        <w:tc>
          <w:tcPr>
            <w:tcW w:w="1433" w:type="dxa"/>
            <w:noWrap/>
            <w:hideMark/>
          </w:tcPr>
          <w:p w14:paraId="1062D244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14.50-15.10</w:t>
            </w:r>
          </w:p>
        </w:tc>
        <w:tc>
          <w:tcPr>
            <w:tcW w:w="7362" w:type="dxa"/>
            <w:noWrap/>
            <w:hideMark/>
          </w:tcPr>
          <w:p w14:paraId="3A29221E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Afternoon Tea</w:t>
            </w:r>
          </w:p>
        </w:tc>
      </w:tr>
      <w:tr w:rsidR="001667B8" w:rsidRPr="001667B8" w14:paraId="0D3711E0" w14:textId="77777777" w:rsidTr="001667B8">
        <w:trPr>
          <w:trHeight w:val="290"/>
        </w:trPr>
        <w:tc>
          <w:tcPr>
            <w:tcW w:w="1433" w:type="dxa"/>
            <w:noWrap/>
            <w:hideMark/>
          </w:tcPr>
          <w:p w14:paraId="49FAA1DA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15.10-16.40</w:t>
            </w:r>
          </w:p>
        </w:tc>
        <w:tc>
          <w:tcPr>
            <w:tcW w:w="7362" w:type="dxa"/>
            <w:noWrap/>
            <w:hideMark/>
          </w:tcPr>
          <w:p w14:paraId="2F2011D8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MFM/Obstetrics Kathleen Braniff</w:t>
            </w:r>
          </w:p>
        </w:tc>
      </w:tr>
      <w:tr w:rsidR="001667B8" w:rsidRPr="001667B8" w14:paraId="7461EBB6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14B56890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15.10-15.30</w:t>
            </w:r>
          </w:p>
        </w:tc>
        <w:tc>
          <w:tcPr>
            <w:tcW w:w="7362" w:type="dxa"/>
            <w:noWrap/>
            <w:hideMark/>
          </w:tcPr>
          <w:p w14:paraId="0E7919E8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Providing Maternal Fetal Medicine Care Outside Tertiary Centres</w:t>
            </w:r>
          </w:p>
        </w:tc>
      </w:tr>
      <w:tr w:rsidR="001667B8" w:rsidRPr="001667B8" w14:paraId="74A651A8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6B9CA5EB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73960B80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Alison Fung</w:t>
            </w:r>
          </w:p>
        </w:tc>
      </w:tr>
      <w:tr w:rsidR="001667B8" w:rsidRPr="001667B8" w14:paraId="4EF420E1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2B979990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15.30-15.50</w:t>
            </w:r>
          </w:p>
        </w:tc>
        <w:tc>
          <w:tcPr>
            <w:tcW w:w="7362" w:type="dxa"/>
            <w:noWrap/>
            <w:hideMark/>
          </w:tcPr>
          <w:p w14:paraId="71EAE2C8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Making of a GPO - how is it done in WA?</w:t>
            </w:r>
          </w:p>
        </w:tc>
      </w:tr>
      <w:tr w:rsidR="001667B8" w:rsidRPr="001667B8" w14:paraId="4FD67311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069E2B83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7CF7F6E9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 xml:space="preserve">Chieh Cheng - GP Ob (Perth) </w:t>
            </w:r>
          </w:p>
        </w:tc>
      </w:tr>
      <w:tr w:rsidR="001667B8" w:rsidRPr="001667B8" w14:paraId="744413A5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71092FA2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15.50-16.10</w:t>
            </w:r>
          </w:p>
        </w:tc>
        <w:tc>
          <w:tcPr>
            <w:tcW w:w="7362" w:type="dxa"/>
            <w:noWrap/>
            <w:hideMark/>
          </w:tcPr>
          <w:p w14:paraId="08755F9A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FSEP - Updates</w:t>
            </w:r>
          </w:p>
        </w:tc>
      </w:tr>
      <w:tr w:rsidR="001667B8" w:rsidRPr="001667B8" w14:paraId="14694BB7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72B286C4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45E907B6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Mark Beaves</w:t>
            </w:r>
          </w:p>
        </w:tc>
      </w:tr>
      <w:tr w:rsidR="001667B8" w:rsidRPr="001667B8" w14:paraId="6FBF0E91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268A591D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16.10-16.20</w:t>
            </w:r>
          </w:p>
        </w:tc>
        <w:tc>
          <w:tcPr>
            <w:tcW w:w="7362" w:type="dxa"/>
            <w:noWrap/>
            <w:hideMark/>
          </w:tcPr>
          <w:p w14:paraId="248978C4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Every Week Counts</w:t>
            </w:r>
          </w:p>
        </w:tc>
      </w:tr>
      <w:tr w:rsidR="001667B8" w:rsidRPr="001667B8" w14:paraId="7D974C63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0F9EC8F0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598F6731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Lindsay Edwards/John Newnham</w:t>
            </w:r>
          </w:p>
        </w:tc>
      </w:tr>
      <w:tr w:rsidR="001667B8" w:rsidRPr="001667B8" w14:paraId="76169F42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305A808E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16.20-16.40</w:t>
            </w:r>
          </w:p>
        </w:tc>
        <w:tc>
          <w:tcPr>
            <w:tcW w:w="7362" w:type="dxa"/>
            <w:noWrap/>
            <w:hideMark/>
          </w:tcPr>
          <w:p w14:paraId="1B02948A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Bringing Birthing Home</w:t>
            </w:r>
          </w:p>
        </w:tc>
      </w:tr>
      <w:tr w:rsidR="001667B8" w:rsidRPr="001667B8" w14:paraId="79ED4152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5CE8A7DA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647C4038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Riley Savage (virtual presentation)</w:t>
            </w:r>
          </w:p>
        </w:tc>
      </w:tr>
      <w:tr w:rsidR="001667B8" w:rsidRPr="001667B8" w14:paraId="5D2A2A7C" w14:textId="77777777" w:rsidTr="001667B8">
        <w:trPr>
          <w:trHeight w:val="290"/>
        </w:trPr>
        <w:tc>
          <w:tcPr>
            <w:tcW w:w="1433" w:type="dxa"/>
            <w:vMerge w:val="restart"/>
            <w:noWrap/>
            <w:hideMark/>
          </w:tcPr>
          <w:p w14:paraId="1DEFDF93" w14:textId="77777777" w:rsidR="001667B8" w:rsidRPr="001667B8" w:rsidRDefault="001667B8" w:rsidP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16.40-16.50</w:t>
            </w:r>
          </w:p>
        </w:tc>
        <w:tc>
          <w:tcPr>
            <w:tcW w:w="7362" w:type="dxa"/>
            <w:noWrap/>
            <w:hideMark/>
          </w:tcPr>
          <w:p w14:paraId="1660DCC0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 xml:space="preserve">Awards and Event Close </w:t>
            </w:r>
          </w:p>
        </w:tc>
      </w:tr>
      <w:tr w:rsidR="001667B8" w:rsidRPr="001667B8" w14:paraId="7CD6A2DA" w14:textId="77777777" w:rsidTr="001667B8">
        <w:trPr>
          <w:trHeight w:val="290"/>
        </w:trPr>
        <w:tc>
          <w:tcPr>
            <w:tcW w:w="1433" w:type="dxa"/>
            <w:vMerge/>
            <w:hideMark/>
          </w:tcPr>
          <w:p w14:paraId="35ACCC89" w14:textId="77777777" w:rsidR="001667B8" w:rsidRPr="001667B8" w:rsidRDefault="001667B8">
            <w:pPr>
              <w:rPr>
                <w:b/>
                <w:bCs/>
              </w:rPr>
            </w:pPr>
          </w:p>
        </w:tc>
        <w:tc>
          <w:tcPr>
            <w:tcW w:w="7362" w:type="dxa"/>
            <w:noWrap/>
            <w:hideMark/>
          </w:tcPr>
          <w:p w14:paraId="412F766A" w14:textId="77777777" w:rsidR="001667B8" w:rsidRPr="001667B8" w:rsidRDefault="001667B8">
            <w:pPr>
              <w:rPr>
                <w:b/>
                <w:bCs/>
              </w:rPr>
            </w:pPr>
            <w:r w:rsidRPr="001667B8">
              <w:rPr>
                <w:b/>
                <w:bCs/>
              </w:rPr>
              <w:t>Dr Ben Bopp</w:t>
            </w:r>
          </w:p>
        </w:tc>
      </w:tr>
    </w:tbl>
    <w:p w14:paraId="10143094" w14:textId="77777777" w:rsidR="001667B8" w:rsidRPr="001667B8" w:rsidRDefault="001667B8">
      <w:pPr>
        <w:rPr>
          <w:b/>
          <w:bCs/>
        </w:rPr>
      </w:pPr>
    </w:p>
    <w:sectPr w:rsidR="001667B8" w:rsidRPr="001667B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B3AF" w14:textId="77777777" w:rsidR="001667B8" w:rsidRDefault="001667B8" w:rsidP="001667B8">
      <w:pPr>
        <w:spacing w:after="0" w:line="240" w:lineRule="auto"/>
      </w:pPr>
      <w:r>
        <w:separator/>
      </w:r>
    </w:p>
  </w:endnote>
  <w:endnote w:type="continuationSeparator" w:id="0">
    <w:p w14:paraId="36C9FC3E" w14:textId="77777777" w:rsidR="001667B8" w:rsidRDefault="001667B8" w:rsidP="0016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7837" w14:textId="77777777" w:rsidR="001667B8" w:rsidRDefault="001667B8" w:rsidP="001667B8">
      <w:pPr>
        <w:spacing w:after="0" w:line="240" w:lineRule="auto"/>
      </w:pPr>
      <w:r>
        <w:separator/>
      </w:r>
    </w:p>
  </w:footnote>
  <w:footnote w:type="continuationSeparator" w:id="0">
    <w:p w14:paraId="2B9B0EFB" w14:textId="77777777" w:rsidR="001667B8" w:rsidRDefault="001667B8" w:rsidP="0016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EF56" w14:textId="79FCF9AC" w:rsidR="001667B8" w:rsidRDefault="001667B8" w:rsidP="001667B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033D56" wp14:editId="6E1721F9">
          <wp:simplePos x="0" y="0"/>
          <wp:positionH relativeFrom="page">
            <wp:posOffset>4713696</wp:posOffset>
          </wp:positionH>
          <wp:positionV relativeFrom="paragraph">
            <wp:posOffset>-354396</wp:posOffset>
          </wp:positionV>
          <wp:extent cx="2314937" cy="789393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937" cy="789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B8"/>
    <w:rsid w:val="001667B8"/>
    <w:rsid w:val="002D66BE"/>
    <w:rsid w:val="00D8647B"/>
    <w:rsid w:val="00EA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2E897"/>
  <w15:chartTrackingRefBased/>
  <w15:docId w15:val="{8CABDA7A-118F-4984-B804-BB2EB4E1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B8"/>
  </w:style>
  <w:style w:type="paragraph" w:styleId="Footer">
    <w:name w:val="footer"/>
    <w:basedOn w:val="Normal"/>
    <w:link w:val="FooterChar"/>
    <w:uiPriority w:val="99"/>
    <w:unhideWhenUsed/>
    <w:rsid w:val="00166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30CB715B5B4458EDF41E395EB1A42" ma:contentTypeVersion="16" ma:contentTypeDescription="Create a new document." ma:contentTypeScope="" ma:versionID="58b717ba54ef583d3dfbc27606c23fa0">
  <xsd:schema xmlns:xsd="http://www.w3.org/2001/XMLSchema" xmlns:xs="http://www.w3.org/2001/XMLSchema" xmlns:p="http://schemas.microsoft.com/office/2006/metadata/properties" xmlns:ns2="3718b4d5-d86a-4427-afd5-12006274707c" xmlns:ns3="a4bffb13-604b-4cd9-8f1b-6b3886e14fd7" targetNamespace="http://schemas.microsoft.com/office/2006/metadata/properties" ma:root="true" ma:fieldsID="bd684ef9ac63fef617dbdd6b61f4d0f8" ns2:_="" ns3:_="">
    <xsd:import namespace="3718b4d5-d86a-4427-afd5-12006274707c"/>
    <xsd:import namespace="a4bffb13-604b-4cd9-8f1b-6b3886e1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b4d5-d86a-4427-afd5-120062747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2d29-3dc7-4817-80c5-8c0b80c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ffb13-604b-4cd9-8f1b-6b3886e14f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7ffdc7-0087-4960-808d-53e414988573}" ma:internalName="TaxCatchAll" ma:showField="CatchAllData" ma:web="a4bffb13-604b-4cd9-8f1b-6b3886e14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18b4d5-d86a-4427-afd5-12006274707c">
      <Terms xmlns="http://schemas.microsoft.com/office/infopath/2007/PartnerControls"/>
    </lcf76f155ced4ddcb4097134ff3c332f>
    <TaxCatchAll xmlns="a4bffb13-604b-4cd9-8f1b-6b3886e14fd7" xsi:nil="true"/>
  </documentManagement>
</p:properties>
</file>

<file path=customXml/itemProps1.xml><?xml version="1.0" encoding="utf-8"?>
<ds:datastoreItem xmlns:ds="http://schemas.openxmlformats.org/officeDocument/2006/customXml" ds:itemID="{1D620FA4-E9F7-414C-BE5F-538B431EBF92}"/>
</file>

<file path=customXml/itemProps2.xml><?xml version="1.0" encoding="utf-8"?>
<ds:datastoreItem xmlns:ds="http://schemas.openxmlformats.org/officeDocument/2006/customXml" ds:itemID="{80E851B3-DB18-48F4-BF13-3A77CF6C7E57}"/>
</file>

<file path=customXml/itemProps3.xml><?xml version="1.0" encoding="utf-8"?>
<ds:datastoreItem xmlns:ds="http://schemas.openxmlformats.org/officeDocument/2006/customXml" ds:itemID="{FC56D05D-7F12-491B-AAD8-EA05DFF1A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McKinn</dc:creator>
  <cp:keywords/>
  <dc:description/>
  <cp:lastModifiedBy>Kathleen McKinn</cp:lastModifiedBy>
  <cp:revision>1</cp:revision>
  <dcterms:created xsi:type="dcterms:W3CDTF">2023-04-26T02:01:00Z</dcterms:created>
  <dcterms:modified xsi:type="dcterms:W3CDTF">2023-04-26T02:08:00Z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0x01010013930CB715B5B4458EDF41E395EB1A42</vt:lpwstr>
  </property>
</Properties>
</file>