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40A" w:rsidRPr="00366FC4" w:rsidRDefault="0058240A" w:rsidP="00893454">
      <w:pPr>
        <w:rPr>
          <w:rFonts w:ascii="Arial" w:hAnsi="Arial" w:cs="Arial"/>
          <w:b/>
        </w:rPr>
      </w:pPr>
    </w:p>
    <w:p w:rsidR="005C4F93" w:rsidRPr="00366FC4" w:rsidRDefault="0080584E" w:rsidP="008934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Operating in c</w:t>
      </w:r>
      <w:r w:rsidR="0058240A" w:rsidRPr="00366FC4">
        <w:rPr>
          <w:rFonts w:ascii="Arial" w:hAnsi="Arial" w:cs="Arial"/>
          <w:b/>
        </w:rPr>
        <w:t xml:space="preserve">ompetitive times by focusing on the Business of </w:t>
      </w:r>
      <w:r w:rsidR="009A1F55" w:rsidRPr="00366FC4">
        <w:rPr>
          <w:rFonts w:ascii="Arial" w:hAnsi="Arial" w:cs="Arial"/>
          <w:b/>
        </w:rPr>
        <w:t>General Practice</w:t>
      </w:r>
    </w:p>
    <w:p w:rsidR="005C4F93" w:rsidRPr="005C4F93" w:rsidRDefault="005C4F93" w:rsidP="00E969FA">
      <w:pPr>
        <w:spacing w:after="0"/>
        <w:rPr>
          <w:rFonts w:ascii="Arial" w:hAnsi="Arial" w:cs="Arial"/>
        </w:rPr>
      </w:pPr>
    </w:p>
    <w:p w:rsidR="005C4F93" w:rsidRDefault="005C4F93" w:rsidP="00E969FA">
      <w:pPr>
        <w:spacing w:after="0"/>
        <w:rPr>
          <w:rFonts w:ascii="Arial" w:hAnsi="Arial" w:cs="Arial"/>
        </w:rPr>
      </w:pPr>
    </w:p>
    <w:p w:rsidR="00100D51" w:rsidRPr="00100D51" w:rsidRDefault="00100D51" w:rsidP="00100D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Tom Laundy - </w:t>
      </w:r>
      <w:r w:rsidRPr="00100D51">
        <w:rPr>
          <w:rFonts w:ascii="Arial" w:hAnsi="Arial" w:cs="Arial"/>
        </w:rPr>
        <w:t>Director (Business Advisory), South Australia</w:t>
      </w:r>
    </w:p>
    <w:p w:rsidR="00100D51" w:rsidRPr="00100D51" w:rsidRDefault="00100D51" w:rsidP="00100D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Scott Montefiore - </w:t>
      </w:r>
      <w:r w:rsidRPr="00100D51">
        <w:rPr>
          <w:rFonts w:ascii="Arial" w:hAnsi="Arial" w:cs="Arial"/>
        </w:rPr>
        <w:t>Director (Wealth Advisory), Queensland</w:t>
      </w:r>
    </w:p>
    <w:p w:rsidR="00100D51" w:rsidRPr="00100D51" w:rsidRDefault="00100D51" w:rsidP="00100D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Paul Copeland - </w:t>
      </w:r>
      <w:r w:rsidRPr="00100D51">
        <w:rPr>
          <w:rFonts w:ascii="Arial" w:hAnsi="Arial" w:cs="Arial"/>
        </w:rPr>
        <w:t>Director (Business Advisory), Queensland</w:t>
      </w:r>
    </w:p>
    <w:p w:rsidR="00100D51" w:rsidRDefault="0080584E" w:rsidP="00100D5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Andrew Hirst – Territory Sales Manager, Queensland</w:t>
      </w:r>
    </w:p>
    <w:p w:rsidR="005C4F93" w:rsidRPr="003F534D" w:rsidRDefault="005C4F93" w:rsidP="00E969FA">
      <w:pPr>
        <w:spacing w:after="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100D51" w:rsidP="00E969FA">
      <w:pPr>
        <w:pStyle w:val="NoSpacing"/>
        <w:rPr>
          <w:rFonts w:ascii="Arial" w:hAnsi="Arial" w:cs="Arial"/>
        </w:rPr>
      </w:pPr>
      <w:r w:rsidRPr="00100D51">
        <w:rPr>
          <w:rFonts w:ascii="Arial" w:hAnsi="Arial" w:cs="Arial"/>
        </w:rPr>
        <w:t>Join our National</w:t>
      </w:r>
      <w:r w:rsidR="004D0B42">
        <w:rPr>
          <w:rFonts w:ascii="Arial" w:hAnsi="Arial" w:cs="Arial"/>
        </w:rPr>
        <w:t xml:space="preserve"> team of experts and learn the</w:t>
      </w:r>
      <w:r w:rsidRPr="00100D51">
        <w:rPr>
          <w:rFonts w:ascii="Arial" w:hAnsi="Arial" w:cs="Arial"/>
        </w:rPr>
        <w:t xml:space="preserve"> key attributes of running a successful General Practice.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4D0B42" w:rsidRDefault="004D0B42" w:rsidP="004D0B42">
      <w:pPr>
        <w:pStyle w:val="NoSpacing"/>
        <w:rPr>
          <w:rFonts w:ascii="Arial" w:eastAsia="Arial" w:hAnsi="Arial" w:cs="Arial"/>
          <w:color w:val="000000"/>
          <w:lang w:eastAsia="en-AU"/>
        </w:rPr>
      </w:pPr>
      <w:r>
        <w:rPr>
          <w:rFonts w:ascii="Arial" w:eastAsia="Arial" w:hAnsi="Arial" w:cs="Arial"/>
          <w:color w:val="000000"/>
          <w:lang w:eastAsia="en-AU"/>
        </w:rPr>
        <w:t xml:space="preserve">As competition increases and as corporate owners purchase more general practices, we will address the biggest challenges faced by metropolitan and rural practices and discuss how to grow a financially stable and successful practice.  </w:t>
      </w:r>
    </w:p>
    <w:p w:rsidR="004D0B42" w:rsidRDefault="004D0B42" w:rsidP="00100D51">
      <w:pPr>
        <w:pStyle w:val="NoSpacing"/>
        <w:rPr>
          <w:rFonts w:ascii="Arial" w:hAnsi="Arial" w:cs="Arial"/>
        </w:rPr>
      </w:pPr>
    </w:p>
    <w:p w:rsidR="00100D51" w:rsidRPr="00100D51" w:rsidRDefault="000B15D5" w:rsidP="00100D51">
      <w:pPr>
        <w:pStyle w:val="NoSpacing"/>
        <w:rPr>
          <w:rFonts w:ascii="Arial" w:hAnsi="Arial" w:cs="Arial"/>
        </w:rPr>
      </w:pPr>
      <w:r w:rsidRPr="00100D51">
        <w:rPr>
          <w:rFonts w:ascii="Arial" w:hAnsi="Arial" w:cs="Arial"/>
        </w:rPr>
        <w:t>We have gathered insights from our extensive client base and identified the trends of our most successful practices</w:t>
      </w:r>
      <w:r>
        <w:rPr>
          <w:rFonts w:ascii="Arial" w:hAnsi="Arial" w:cs="Arial"/>
        </w:rPr>
        <w:t>.</w:t>
      </w:r>
    </w:p>
    <w:p w:rsidR="00100D51" w:rsidRPr="00100D51" w:rsidRDefault="00100D51" w:rsidP="00100D51">
      <w:pPr>
        <w:pStyle w:val="NoSpacing"/>
        <w:rPr>
          <w:rFonts w:ascii="Arial" w:hAnsi="Arial" w:cs="Arial"/>
        </w:rPr>
      </w:pPr>
    </w:p>
    <w:p w:rsidR="00100D51" w:rsidRPr="00100D51" w:rsidRDefault="00100D51" w:rsidP="00100D51">
      <w:pPr>
        <w:pStyle w:val="NoSpacing"/>
        <w:rPr>
          <w:rFonts w:ascii="Arial" w:hAnsi="Arial" w:cs="Arial"/>
        </w:rPr>
      </w:pPr>
      <w:r w:rsidRPr="00100D51">
        <w:rPr>
          <w:rFonts w:ascii="Arial" w:hAnsi="Arial" w:cs="Arial"/>
        </w:rPr>
        <w:t>Topics covered include;</w:t>
      </w:r>
    </w:p>
    <w:p w:rsidR="004D0B42" w:rsidRPr="004D0B42" w:rsidRDefault="004D0B42" w:rsidP="00100D51">
      <w:pPr>
        <w:pStyle w:val="NoSpacing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lang w:eastAsia="en-AU"/>
        </w:rPr>
        <w:t xml:space="preserve">Creating a strategic </w:t>
      </w:r>
      <w:r w:rsidR="0080584E">
        <w:rPr>
          <w:rFonts w:ascii="Arial" w:eastAsia="Arial" w:hAnsi="Arial" w:cs="Arial"/>
          <w:color w:val="000000"/>
          <w:lang w:eastAsia="en-AU"/>
        </w:rPr>
        <w:t>v</w:t>
      </w:r>
      <w:r w:rsidR="0058240A">
        <w:rPr>
          <w:rFonts w:ascii="Arial" w:eastAsia="Arial" w:hAnsi="Arial" w:cs="Arial"/>
          <w:color w:val="000000"/>
          <w:lang w:eastAsia="en-AU"/>
        </w:rPr>
        <w:t>ision</w:t>
      </w:r>
      <w:r>
        <w:rPr>
          <w:rFonts w:ascii="Arial" w:eastAsia="Arial" w:hAnsi="Arial" w:cs="Arial"/>
          <w:color w:val="000000"/>
          <w:lang w:eastAsia="en-AU"/>
        </w:rPr>
        <w:t xml:space="preserve"> for your practice      </w:t>
      </w:r>
    </w:p>
    <w:p w:rsidR="004D0B42" w:rsidRPr="004D0B42" w:rsidRDefault="004D0B42" w:rsidP="00100D51">
      <w:pPr>
        <w:pStyle w:val="NoSpacing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lang w:eastAsia="en-AU"/>
        </w:rPr>
        <w:t xml:space="preserve">Improving the performance of your staff and increasing efficiencies in your practice  </w:t>
      </w:r>
    </w:p>
    <w:p w:rsidR="00100D51" w:rsidRPr="00100D51" w:rsidRDefault="00100D51" w:rsidP="00100D51">
      <w:pPr>
        <w:pStyle w:val="NoSpacing"/>
        <w:numPr>
          <w:ilvl w:val="0"/>
          <w:numId w:val="31"/>
        </w:numPr>
        <w:rPr>
          <w:rFonts w:ascii="Arial" w:hAnsi="Arial" w:cs="Arial"/>
        </w:rPr>
      </w:pPr>
      <w:r w:rsidRPr="00100D51">
        <w:rPr>
          <w:rFonts w:ascii="Arial" w:hAnsi="Arial" w:cs="Arial"/>
        </w:rPr>
        <w:t>Learnings from case studies</w:t>
      </w:r>
      <w:r w:rsidR="000B15D5">
        <w:rPr>
          <w:rFonts w:ascii="Arial" w:hAnsi="Arial" w:cs="Arial"/>
        </w:rPr>
        <w:t xml:space="preserve"> and </w:t>
      </w:r>
      <w:r w:rsidR="0080584E">
        <w:rPr>
          <w:rFonts w:ascii="Arial" w:hAnsi="Arial" w:cs="Arial"/>
        </w:rPr>
        <w:t>real-life</w:t>
      </w:r>
      <w:r w:rsidR="000B15D5">
        <w:rPr>
          <w:rFonts w:ascii="Arial" w:hAnsi="Arial" w:cs="Arial"/>
        </w:rPr>
        <w:t xml:space="preserve"> examples of topical issues in practices</w:t>
      </w:r>
    </w:p>
    <w:p w:rsidR="004D0B42" w:rsidRDefault="004D0B42" w:rsidP="004D0B42">
      <w:pPr>
        <w:numPr>
          <w:ilvl w:val="0"/>
          <w:numId w:val="31"/>
        </w:numPr>
        <w:spacing w:after="0" w:line="240" w:lineRule="auto"/>
        <w:rPr>
          <w:rFonts w:eastAsia="Arial" w:cs="Arial"/>
          <w:color w:val="000000"/>
          <w:lang w:eastAsia="en-AU"/>
        </w:rPr>
      </w:pPr>
      <w:r>
        <w:rPr>
          <w:rFonts w:ascii="Arial" w:eastAsia="Arial" w:hAnsi="Arial" w:cs="Arial"/>
          <w:color w:val="000000"/>
          <w:lang w:eastAsia="en-AU"/>
        </w:rPr>
        <w:t xml:space="preserve">Positioning your practice for an exit  </w:t>
      </w:r>
    </w:p>
    <w:p w:rsidR="000B15D5" w:rsidRPr="00100D51" w:rsidRDefault="004D0B42" w:rsidP="00100D51">
      <w:pPr>
        <w:pStyle w:val="NoSpacing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How to make the most of your wealth and finances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:rsidR="00E969FA" w:rsidRDefault="00E969FA" w:rsidP="00E969FA">
      <w:pPr>
        <w:pStyle w:val="NoSpacing"/>
        <w:rPr>
          <w:rFonts w:ascii="Arial" w:hAnsi="Arial" w:cs="Arial"/>
        </w:rPr>
      </w:pPr>
    </w:p>
    <w:p w:rsidR="00100D51" w:rsidRPr="003F534D" w:rsidRDefault="000B15D5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Interactive session with case studies and Q&amp;A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9A1F55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tools to grow your practice</w:t>
      </w:r>
      <w:r w:rsidR="00100D5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increase</w:t>
      </w:r>
      <w:r w:rsidR="00100D51">
        <w:rPr>
          <w:rFonts w:ascii="Arial" w:hAnsi="Arial" w:cs="Arial"/>
        </w:rPr>
        <w:t xml:space="preserve"> cash flow, </w:t>
      </w:r>
      <w:r>
        <w:rPr>
          <w:rFonts w:ascii="Arial" w:hAnsi="Arial" w:cs="Arial"/>
        </w:rPr>
        <w:t xml:space="preserve">establish a </w:t>
      </w:r>
      <w:r w:rsidR="00100D51">
        <w:rPr>
          <w:rFonts w:ascii="Arial" w:hAnsi="Arial" w:cs="Arial"/>
        </w:rPr>
        <w:t xml:space="preserve">financially </w:t>
      </w:r>
      <w:r w:rsidR="004D0B42">
        <w:rPr>
          <w:rFonts w:ascii="Arial" w:hAnsi="Arial" w:cs="Arial"/>
        </w:rPr>
        <w:t xml:space="preserve">secure and </w:t>
      </w:r>
      <w:r w:rsidR="00100D51">
        <w:rPr>
          <w:rFonts w:ascii="Arial" w:hAnsi="Arial" w:cs="Arial"/>
        </w:rPr>
        <w:t>stable practice.</w:t>
      </w:r>
      <w:bookmarkStart w:id="0" w:name="_GoBack"/>
      <w:bookmarkEnd w:id="0"/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7A3219" w:rsidRPr="00F12827" w:rsidRDefault="007A3219" w:rsidP="00A364F0">
      <w:pPr>
        <w:spacing w:after="0"/>
        <w:rPr>
          <w:rFonts w:cs="Arial"/>
        </w:rPr>
      </w:pPr>
    </w:p>
    <w:sectPr w:rsidR="007A3219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456" w:rsidRDefault="00FC7456" w:rsidP="00DB6276">
      <w:pPr>
        <w:spacing w:after="0" w:line="240" w:lineRule="auto"/>
      </w:pPr>
      <w:r>
        <w:separator/>
      </w:r>
    </w:p>
  </w:endnote>
  <w:endnote w:type="continuationSeparator" w:id="0">
    <w:p w:rsidR="00FC7456" w:rsidRDefault="00FC7456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456" w:rsidRDefault="00FC7456" w:rsidP="00DB6276">
      <w:pPr>
        <w:spacing w:after="0" w:line="240" w:lineRule="auto"/>
      </w:pPr>
      <w:r>
        <w:separator/>
      </w:r>
    </w:p>
  </w:footnote>
  <w:footnote w:type="continuationSeparator" w:id="0">
    <w:p w:rsidR="00FC7456" w:rsidRDefault="00FC7456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BE20E7"/>
    <w:multiLevelType w:val="hybridMultilevel"/>
    <w:tmpl w:val="D79C0252"/>
    <w:lvl w:ilvl="0" w:tplc="CBD41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610F12"/>
    <w:multiLevelType w:val="hybridMultilevel"/>
    <w:tmpl w:val="BC269C82"/>
    <w:lvl w:ilvl="0" w:tplc="CBD41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26"/>
  </w:num>
  <w:num w:numId="5">
    <w:abstractNumId w:val="12"/>
  </w:num>
  <w:num w:numId="6">
    <w:abstractNumId w:val="24"/>
  </w:num>
  <w:num w:numId="7">
    <w:abstractNumId w:val="7"/>
  </w:num>
  <w:num w:numId="8">
    <w:abstractNumId w:val="13"/>
  </w:num>
  <w:num w:numId="9">
    <w:abstractNumId w:val="6"/>
  </w:num>
  <w:num w:numId="10">
    <w:abstractNumId w:val="22"/>
  </w:num>
  <w:num w:numId="11">
    <w:abstractNumId w:val="14"/>
  </w:num>
  <w:num w:numId="12">
    <w:abstractNumId w:val="4"/>
  </w:num>
  <w:num w:numId="13">
    <w:abstractNumId w:val="0"/>
  </w:num>
  <w:num w:numId="14">
    <w:abstractNumId w:val="25"/>
  </w:num>
  <w:num w:numId="15">
    <w:abstractNumId w:val="1"/>
  </w:num>
  <w:num w:numId="16">
    <w:abstractNumId w:val="17"/>
  </w:num>
  <w:num w:numId="17">
    <w:abstractNumId w:val="3"/>
  </w:num>
  <w:num w:numId="18">
    <w:abstractNumId w:val="21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8"/>
  </w:num>
  <w:num w:numId="22">
    <w:abstractNumId w:val="19"/>
  </w:num>
  <w:num w:numId="23">
    <w:abstractNumId w:val="20"/>
  </w:num>
  <w:num w:numId="24">
    <w:abstractNumId w:val="11"/>
  </w:num>
  <w:num w:numId="25">
    <w:abstractNumId w:val="27"/>
  </w:num>
  <w:num w:numId="26">
    <w:abstractNumId w:val="28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A005C"/>
    <w:rsid w:val="000B15D5"/>
    <w:rsid w:val="000D1EB3"/>
    <w:rsid w:val="00100D51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66FC4"/>
    <w:rsid w:val="0037377D"/>
    <w:rsid w:val="003761B8"/>
    <w:rsid w:val="003A5C47"/>
    <w:rsid w:val="003B56C9"/>
    <w:rsid w:val="003C0B6D"/>
    <w:rsid w:val="003D7F5C"/>
    <w:rsid w:val="004806DA"/>
    <w:rsid w:val="004A4C8F"/>
    <w:rsid w:val="004A7DF6"/>
    <w:rsid w:val="004A7F18"/>
    <w:rsid w:val="004C4FEF"/>
    <w:rsid w:val="004D0B42"/>
    <w:rsid w:val="004D35FA"/>
    <w:rsid w:val="004F5E9D"/>
    <w:rsid w:val="00556C76"/>
    <w:rsid w:val="00561AD8"/>
    <w:rsid w:val="0058240A"/>
    <w:rsid w:val="005C4F93"/>
    <w:rsid w:val="005D71F2"/>
    <w:rsid w:val="006150A8"/>
    <w:rsid w:val="00634A5F"/>
    <w:rsid w:val="00687FF6"/>
    <w:rsid w:val="006D10CF"/>
    <w:rsid w:val="007340C2"/>
    <w:rsid w:val="007A3219"/>
    <w:rsid w:val="007A4975"/>
    <w:rsid w:val="007C5A87"/>
    <w:rsid w:val="0080584E"/>
    <w:rsid w:val="008426B4"/>
    <w:rsid w:val="00866BFD"/>
    <w:rsid w:val="00893454"/>
    <w:rsid w:val="008A6431"/>
    <w:rsid w:val="008D7BF0"/>
    <w:rsid w:val="00937FEB"/>
    <w:rsid w:val="0098351A"/>
    <w:rsid w:val="00984CE1"/>
    <w:rsid w:val="00995919"/>
    <w:rsid w:val="009A1F55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761ED"/>
    <w:rsid w:val="00BD3208"/>
    <w:rsid w:val="00BD72AD"/>
    <w:rsid w:val="00C218BD"/>
    <w:rsid w:val="00C3505E"/>
    <w:rsid w:val="00C4224F"/>
    <w:rsid w:val="00C426BE"/>
    <w:rsid w:val="00CA4098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  <w:rsid w:val="00FC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154F10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Jasmine Gribble</cp:lastModifiedBy>
  <cp:revision>3</cp:revision>
  <dcterms:created xsi:type="dcterms:W3CDTF">2018-09-03T02:47:00Z</dcterms:created>
  <dcterms:modified xsi:type="dcterms:W3CDTF">2018-09-03T02:49:00Z</dcterms:modified>
</cp:coreProperties>
</file>