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A1390" w14:textId="2184AB30" w:rsidR="0043003F" w:rsidRDefault="0043003F" w:rsidP="0043003F">
      <w:pPr>
        <w:pStyle w:val="Heading1"/>
        <w:jc w:val="center"/>
        <w:rPr>
          <w:lang w:val="en-US"/>
        </w:rPr>
      </w:pPr>
      <w:r>
        <w:rPr>
          <w:lang w:val="en-US"/>
        </w:rPr>
        <w:t>Current knowledge</w:t>
      </w:r>
      <w:r w:rsidR="0013475F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13475F">
        <w:rPr>
          <w:lang w:val="en-US"/>
        </w:rPr>
        <w:t>adoption</w:t>
      </w:r>
      <w:r>
        <w:rPr>
          <w:lang w:val="en-US"/>
        </w:rPr>
        <w:t xml:space="preserve"> of </w:t>
      </w:r>
      <w:proofErr w:type="spellStart"/>
      <w:r>
        <w:rPr>
          <w:lang w:val="en-US"/>
        </w:rPr>
        <w:t>mHealth</w:t>
      </w:r>
      <w:proofErr w:type="spellEnd"/>
      <w:r>
        <w:rPr>
          <w:lang w:val="en-US"/>
        </w:rPr>
        <w:t xml:space="preserve"> apps among Australian general practitioners: a survey study</w:t>
      </w:r>
    </w:p>
    <w:p w14:paraId="46DD42B8" w14:textId="77777777" w:rsidR="0043003F" w:rsidRDefault="0043003F" w:rsidP="0043003F">
      <w:pPr>
        <w:jc w:val="right"/>
        <w:rPr>
          <w:lang w:val="en-US"/>
        </w:rPr>
      </w:pPr>
      <w:r w:rsidRPr="00CF2593">
        <w:rPr>
          <w:b/>
          <w:lang w:val="en-US"/>
        </w:rPr>
        <w:t>Oyungerel Byambasuren</w:t>
      </w:r>
      <w:r>
        <w:rPr>
          <w:vertAlign w:val="superscript"/>
          <w:lang w:val="en-US"/>
        </w:rPr>
        <w:t>1</w:t>
      </w:r>
      <w:r>
        <w:rPr>
          <w:lang w:val="en-US"/>
        </w:rPr>
        <w:t>, Elaine Beller</w:t>
      </w:r>
      <w:r>
        <w:rPr>
          <w:vertAlign w:val="superscript"/>
          <w:lang w:val="en-US"/>
        </w:rPr>
        <w:t>1</w:t>
      </w:r>
      <w:r>
        <w:rPr>
          <w:lang w:val="en-US"/>
        </w:rPr>
        <w:t>, Paul Glasziou</w:t>
      </w:r>
      <w:r>
        <w:rPr>
          <w:vertAlign w:val="superscript"/>
          <w:lang w:val="en-US"/>
        </w:rPr>
        <w:t>1</w:t>
      </w:r>
    </w:p>
    <w:p w14:paraId="31556AA8" w14:textId="77777777" w:rsidR="0043003F" w:rsidRPr="00CF2593" w:rsidRDefault="0043003F" w:rsidP="0043003F">
      <w:pPr>
        <w:jc w:val="right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>Centre for Research in Evidence-Based Practice, Bond University</w:t>
      </w:r>
    </w:p>
    <w:p w14:paraId="34E97265" w14:textId="77777777" w:rsidR="0043003F" w:rsidRPr="00FB4A52" w:rsidRDefault="0043003F" w:rsidP="0043003F">
      <w:pPr>
        <w:rPr>
          <w:b/>
          <w:lang w:val="en-US"/>
        </w:rPr>
      </w:pPr>
      <w:r w:rsidRPr="00FB4A52">
        <w:rPr>
          <w:b/>
          <w:lang w:val="en-US"/>
        </w:rPr>
        <w:t>Background</w:t>
      </w:r>
    </w:p>
    <w:p w14:paraId="7AD64B7A" w14:textId="371BDAE3" w:rsidR="0043003F" w:rsidRDefault="00B75A3A" w:rsidP="0043003F">
      <w:pPr>
        <w:rPr>
          <w:lang w:val="en-US"/>
        </w:rPr>
      </w:pPr>
      <w:r>
        <w:rPr>
          <w:lang w:val="en-US"/>
        </w:rPr>
        <w:t>I</w:t>
      </w:r>
      <w:r w:rsidR="005B315A">
        <w:rPr>
          <w:lang w:val="en-US"/>
        </w:rPr>
        <w:t>t</w:t>
      </w:r>
      <w:r>
        <w:rPr>
          <w:lang w:val="en-US"/>
        </w:rPr>
        <w:t xml:space="preserve"> is</w:t>
      </w:r>
      <w:r w:rsidR="005B315A">
        <w:rPr>
          <w:lang w:val="en-US"/>
        </w:rPr>
        <w:t xml:space="preserve"> </w:t>
      </w:r>
      <w:r w:rsidR="007F58D3">
        <w:rPr>
          <w:lang w:val="en-US"/>
        </w:rPr>
        <w:t>challenging</w:t>
      </w:r>
      <w:r w:rsidR="005B315A">
        <w:rPr>
          <w:lang w:val="en-US"/>
        </w:rPr>
        <w:t xml:space="preserve"> for</w:t>
      </w:r>
      <w:r w:rsidR="00F77DA9">
        <w:rPr>
          <w:lang w:val="en-US"/>
        </w:rPr>
        <w:t xml:space="preserve"> </w:t>
      </w:r>
      <w:r w:rsidR="0043003F">
        <w:rPr>
          <w:lang w:val="en-US"/>
        </w:rPr>
        <w:t xml:space="preserve">doctors to navigate </w:t>
      </w:r>
      <w:r w:rsidR="00B16C8A">
        <w:rPr>
          <w:lang w:val="en-US"/>
        </w:rPr>
        <w:t>320 00</w:t>
      </w:r>
      <w:r w:rsidR="00DB201E">
        <w:rPr>
          <w:lang w:val="en-US"/>
        </w:rPr>
        <w:t xml:space="preserve">0 </w:t>
      </w:r>
      <w:proofErr w:type="spellStart"/>
      <w:r w:rsidR="0030288B">
        <w:rPr>
          <w:lang w:val="en-US"/>
        </w:rPr>
        <w:t>mH</w:t>
      </w:r>
      <w:r w:rsidR="00DB201E">
        <w:rPr>
          <w:lang w:val="en-US"/>
        </w:rPr>
        <w:t>ealth</w:t>
      </w:r>
      <w:proofErr w:type="spellEnd"/>
      <w:r w:rsidR="00DB201E">
        <w:rPr>
          <w:lang w:val="en-US"/>
        </w:rPr>
        <w:t xml:space="preserve"> apps</w:t>
      </w:r>
      <w:r w:rsidR="0043003F">
        <w:rPr>
          <w:lang w:val="en-US"/>
        </w:rPr>
        <w:t xml:space="preserve"> </w:t>
      </w:r>
      <w:r w:rsidR="00F77DA9">
        <w:rPr>
          <w:lang w:val="en-US"/>
        </w:rPr>
        <w:t xml:space="preserve">without any guidance </w:t>
      </w:r>
      <w:r w:rsidR="007F58D3">
        <w:rPr>
          <w:lang w:val="en-US"/>
        </w:rPr>
        <w:t>on</w:t>
      </w:r>
      <w:r w:rsidR="00F77DA9">
        <w:rPr>
          <w:lang w:val="en-US"/>
        </w:rPr>
        <w:t xml:space="preserve"> evidence of effectiveness and </w:t>
      </w:r>
      <w:r w:rsidR="008A337D">
        <w:rPr>
          <w:lang w:val="en-US"/>
        </w:rPr>
        <w:t>safe use in practice</w:t>
      </w:r>
      <w:r w:rsidR="0043003F">
        <w:rPr>
          <w:lang w:val="en-US"/>
        </w:rPr>
        <w:t xml:space="preserve">. </w:t>
      </w:r>
    </w:p>
    <w:p w14:paraId="0A1A8FC5" w14:textId="77777777" w:rsidR="0043003F" w:rsidRPr="00FB4A52" w:rsidRDefault="0043003F" w:rsidP="0043003F">
      <w:pPr>
        <w:rPr>
          <w:b/>
          <w:lang w:val="en-US"/>
        </w:rPr>
      </w:pPr>
      <w:r w:rsidRPr="00FB4A52">
        <w:rPr>
          <w:b/>
          <w:lang w:val="en-US"/>
        </w:rPr>
        <w:t>Aims</w:t>
      </w:r>
    </w:p>
    <w:p w14:paraId="380A2334" w14:textId="40A2BEC8" w:rsidR="0043003F" w:rsidRDefault="00F65353" w:rsidP="0043003F">
      <w:pPr>
        <w:rPr>
          <w:lang w:val="en-US"/>
        </w:rPr>
      </w:pPr>
      <w:r>
        <w:rPr>
          <w:lang w:val="en-US"/>
        </w:rPr>
        <w:t>T</w:t>
      </w:r>
      <w:r w:rsidR="0043003F">
        <w:rPr>
          <w:lang w:val="en-US"/>
        </w:rPr>
        <w:t xml:space="preserve">o: (1) evaluate current knowledge and use of </w:t>
      </w:r>
      <w:proofErr w:type="spellStart"/>
      <w:r w:rsidR="0030288B">
        <w:rPr>
          <w:lang w:val="en-US"/>
        </w:rPr>
        <w:t>mH</w:t>
      </w:r>
      <w:r w:rsidR="0043003F">
        <w:rPr>
          <w:lang w:val="en-US"/>
        </w:rPr>
        <w:t>ealth</w:t>
      </w:r>
      <w:proofErr w:type="spellEnd"/>
      <w:r w:rsidR="0043003F">
        <w:rPr>
          <w:lang w:val="en-US"/>
        </w:rPr>
        <w:t xml:space="preserve"> apps of GPs in Australia; (2) determine the barriers and facilitators to </w:t>
      </w:r>
      <w:r w:rsidR="00A82042">
        <w:rPr>
          <w:lang w:val="en-US"/>
        </w:rPr>
        <w:t xml:space="preserve">their </w:t>
      </w:r>
      <w:r w:rsidR="0043003F">
        <w:rPr>
          <w:lang w:val="en-US"/>
        </w:rPr>
        <w:t>us</w:t>
      </w:r>
      <w:r w:rsidR="00F67DAD">
        <w:rPr>
          <w:lang w:val="en-US"/>
        </w:rPr>
        <w:t>e of</w:t>
      </w:r>
      <w:r w:rsidR="0043003F">
        <w:rPr>
          <w:lang w:val="en-US"/>
        </w:rPr>
        <w:t xml:space="preserve"> </w:t>
      </w:r>
      <w:r w:rsidR="0030288B">
        <w:rPr>
          <w:lang w:val="en-US"/>
        </w:rPr>
        <w:t>mH</w:t>
      </w:r>
      <w:bookmarkStart w:id="0" w:name="_GoBack"/>
      <w:bookmarkEnd w:id="0"/>
      <w:r w:rsidR="0043003F">
        <w:rPr>
          <w:lang w:val="en-US"/>
        </w:rPr>
        <w:t xml:space="preserve">ealth apps in consultations; and (3) explore potential solutions to the barriers. </w:t>
      </w:r>
    </w:p>
    <w:p w14:paraId="68E54EE6" w14:textId="027E87C3" w:rsidR="006E7D0E" w:rsidRPr="006E7D0E" w:rsidRDefault="006E7D0E" w:rsidP="0043003F">
      <w:pPr>
        <w:rPr>
          <w:b/>
          <w:lang w:val="en-US"/>
        </w:rPr>
      </w:pPr>
      <w:r w:rsidRPr="006E7D0E">
        <w:rPr>
          <w:b/>
          <w:lang w:val="en-US"/>
        </w:rPr>
        <w:t>Method</w:t>
      </w:r>
    </w:p>
    <w:p w14:paraId="47D0D088" w14:textId="32E7C014" w:rsidR="006E7D0E" w:rsidRDefault="005B315A" w:rsidP="0043003F">
      <w:pPr>
        <w:rPr>
          <w:lang w:val="en-US"/>
        </w:rPr>
      </w:pPr>
      <w:r>
        <w:rPr>
          <w:lang w:val="en-US"/>
        </w:rPr>
        <w:t xml:space="preserve">We </w:t>
      </w:r>
      <w:r w:rsidR="00DB201E">
        <w:rPr>
          <w:lang w:val="en-US"/>
        </w:rPr>
        <w:t xml:space="preserve">helped </w:t>
      </w:r>
      <w:r>
        <w:rPr>
          <w:lang w:val="en-US"/>
        </w:rPr>
        <w:t xml:space="preserve">develop the </w:t>
      </w:r>
      <w:proofErr w:type="spellStart"/>
      <w:r>
        <w:rPr>
          <w:lang w:val="en-US"/>
        </w:rPr>
        <w:t>mHealth</w:t>
      </w:r>
      <w:proofErr w:type="spellEnd"/>
      <w:r>
        <w:rPr>
          <w:lang w:val="en-US"/>
        </w:rPr>
        <w:t xml:space="preserve"> section</w:t>
      </w:r>
      <w:r w:rsidR="00F76353">
        <w:rPr>
          <w:lang w:val="en-US"/>
        </w:rPr>
        <w:t xml:space="preserve"> (9 questions)</w:t>
      </w:r>
      <w:r>
        <w:rPr>
          <w:lang w:val="en-US"/>
        </w:rPr>
        <w:t xml:space="preserve"> </w:t>
      </w:r>
      <w:r w:rsidR="00F67DAD">
        <w:rPr>
          <w:lang w:val="en-US"/>
        </w:rPr>
        <w:t>for</w:t>
      </w:r>
      <w:r>
        <w:rPr>
          <w:lang w:val="en-US"/>
        </w:rPr>
        <w:t xml:space="preserve"> the 2017 RACGP Technology survey</w:t>
      </w:r>
      <w:r w:rsidR="008A007B">
        <w:rPr>
          <w:lang w:val="en-US"/>
        </w:rPr>
        <w:t>, which was</w:t>
      </w:r>
      <w:r>
        <w:rPr>
          <w:lang w:val="en-US"/>
        </w:rPr>
        <w:t xml:space="preserve"> </w:t>
      </w:r>
      <w:r w:rsidR="00FA744D">
        <w:rPr>
          <w:lang w:val="en-US"/>
        </w:rPr>
        <w:t>distributed</w:t>
      </w:r>
      <w:r>
        <w:rPr>
          <w:lang w:val="en-US"/>
        </w:rPr>
        <w:t xml:space="preserve"> </w:t>
      </w:r>
      <w:r w:rsidR="008A007B">
        <w:rPr>
          <w:lang w:val="en-US"/>
        </w:rPr>
        <w:t>between 26 October - 3 December</w:t>
      </w:r>
      <w:r>
        <w:rPr>
          <w:lang w:val="en-US"/>
        </w:rPr>
        <w:t xml:space="preserve">. </w:t>
      </w:r>
    </w:p>
    <w:p w14:paraId="77F542ED" w14:textId="77777777" w:rsidR="0043003F" w:rsidRPr="00FB4A52" w:rsidRDefault="0043003F" w:rsidP="0043003F">
      <w:pPr>
        <w:rPr>
          <w:b/>
          <w:lang w:val="en-US"/>
        </w:rPr>
      </w:pPr>
      <w:r w:rsidRPr="00FB4A52">
        <w:rPr>
          <w:b/>
          <w:lang w:val="en-US"/>
        </w:rPr>
        <w:t>Results</w:t>
      </w:r>
    </w:p>
    <w:p w14:paraId="1715716A" w14:textId="5E27DAA5" w:rsidR="0043003F" w:rsidRDefault="0043003F" w:rsidP="0043003F">
      <w:pPr>
        <w:rPr>
          <w:lang w:val="en-US"/>
        </w:rPr>
      </w:pPr>
      <w:r>
        <w:rPr>
          <w:lang w:val="en-US"/>
        </w:rPr>
        <w:t xml:space="preserve">A total of 1014 </w:t>
      </w:r>
      <w:r w:rsidR="00F67DAD">
        <w:rPr>
          <w:lang w:val="en-US"/>
        </w:rPr>
        <w:t>RAC</w:t>
      </w:r>
      <w:r>
        <w:rPr>
          <w:lang w:val="en-US"/>
        </w:rPr>
        <w:t>GP</w:t>
      </w:r>
      <w:r w:rsidR="00F67DAD">
        <w:rPr>
          <w:lang w:val="en-US"/>
        </w:rPr>
        <w:t xml:space="preserve"> members</w:t>
      </w:r>
      <w:r>
        <w:rPr>
          <w:lang w:val="en-US"/>
        </w:rPr>
        <w:t xml:space="preserve"> responded. The median years practiced was 20.7 years. </w:t>
      </w:r>
      <w:r w:rsidR="009E76D8">
        <w:t>Two thirds of the GPs use apps professional</w:t>
      </w:r>
      <w:r w:rsidR="00DB201E">
        <w:t>ly</w:t>
      </w:r>
      <w:r w:rsidR="009E76D8">
        <w:t xml:space="preserve"> in forms of medical calculators and point-of-care references. </w:t>
      </w:r>
      <w:r w:rsidR="00F67DAD">
        <w:t>Twenty six percent</w:t>
      </w:r>
      <w:r w:rsidR="009E76D8">
        <w:t xml:space="preserve"> of the GPs </w:t>
      </w:r>
      <w:r w:rsidR="00F77DA9">
        <w:t xml:space="preserve">are </w:t>
      </w:r>
      <w:r w:rsidR="009E76D8">
        <w:t>recommend</w:t>
      </w:r>
      <w:r w:rsidR="00F77DA9">
        <w:t>ing</w:t>
      </w:r>
      <w:r w:rsidR="009E76D8">
        <w:t xml:space="preserve"> apps to patients weekly</w:t>
      </w:r>
      <w:r w:rsidR="00F67DAD">
        <w:t>.</w:t>
      </w:r>
      <w:r w:rsidR="00DB201E">
        <w:t xml:space="preserve"> They recommend mental health apps most often (n=337, 33%), but few evidence-based apps.</w:t>
      </w:r>
      <w:r w:rsidR="008B1FB8">
        <w:t xml:space="preserve"> </w:t>
      </w:r>
      <w:r w:rsidR="00C316BC">
        <w:rPr>
          <w:lang w:val="en-US"/>
        </w:rPr>
        <w:t>The prevailing barriers to</w:t>
      </w:r>
      <w:r w:rsidR="004870E2">
        <w:rPr>
          <w:lang w:val="en-US"/>
        </w:rPr>
        <w:t xml:space="preserve"> app prescription were</w:t>
      </w:r>
      <w:r w:rsidR="00C316BC">
        <w:rPr>
          <w:lang w:val="en-US"/>
        </w:rPr>
        <w:t xml:space="preserve"> </w:t>
      </w:r>
      <w:r w:rsidR="004870E2">
        <w:rPr>
          <w:lang w:val="en-US"/>
        </w:rPr>
        <w:t xml:space="preserve">lack of knowledge of effective apps (n=372, 60%) and lack of trustworthy source to access them </w:t>
      </w:r>
      <w:r w:rsidR="002524DD">
        <w:rPr>
          <w:lang w:val="en-US"/>
        </w:rPr>
        <w:t>(n=96, 15%).</w:t>
      </w:r>
      <w:r w:rsidR="00D21691">
        <w:rPr>
          <w:lang w:val="en-US"/>
        </w:rPr>
        <w:t xml:space="preserve"> GPs </w:t>
      </w:r>
      <w:r w:rsidR="003D7116">
        <w:rPr>
          <w:lang w:val="en-US"/>
        </w:rPr>
        <w:t>expressed their need for</w:t>
      </w:r>
      <w:r w:rsidR="00FB6345">
        <w:rPr>
          <w:lang w:val="en-US"/>
        </w:rPr>
        <w:t xml:space="preserve"> a list of safe and effective apps from a trustworthy source like </w:t>
      </w:r>
      <w:r w:rsidR="00B75A3A">
        <w:rPr>
          <w:lang w:val="en-US"/>
        </w:rPr>
        <w:t xml:space="preserve">the </w:t>
      </w:r>
      <w:r w:rsidR="00FB6345">
        <w:rPr>
          <w:lang w:val="en-US"/>
        </w:rPr>
        <w:t xml:space="preserve">RACGP and </w:t>
      </w:r>
      <w:r w:rsidR="00B75A3A">
        <w:rPr>
          <w:lang w:val="en-US"/>
        </w:rPr>
        <w:t>online video training material or webinar</w:t>
      </w:r>
      <w:r w:rsidR="00B75A3A">
        <w:rPr>
          <w:lang w:val="en-US"/>
        </w:rPr>
        <w:t xml:space="preserve"> </w:t>
      </w:r>
      <w:r w:rsidR="00FB6345">
        <w:rPr>
          <w:lang w:val="en-US"/>
        </w:rPr>
        <w:t xml:space="preserve">on health apps </w:t>
      </w:r>
      <w:r w:rsidR="003D7116">
        <w:rPr>
          <w:lang w:val="en-US"/>
        </w:rPr>
        <w:t>to</w:t>
      </w:r>
      <w:r w:rsidR="00B75A3A">
        <w:rPr>
          <w:lang w:val="en-US"/>
        </w:rPr>
        <w:t xml:space="preserve"> overcome th</w:t>
      </w:r>
      <w:r w:rsidR="00DB201E">
        <w:rPr>
          <w:lang w:val="en-US"/>
        </w:rPr>
        <w:t>e</w:t>
      </w:r>
      <w:r w:rsidR="00B75A3A">
        <w:rPr>
          <w:lang w:val="en-US"/>
        </w:rPr>
        <w:t xml:space="preserve">se barriers. </w:t>
      </w:r>
    </w:p>
    <w:p w14:paraId="2CACB7F7" w14:textId="51E56980" w:rsidR="0043003F" w:rsidRDefault="0043003F" w:rsidP="0043003F">
      <w:pPr>
        <w:rPr>
          <w:b/>
          <w:lang w:val="en-US"/>
        </w:rPr>
      </w:pPr>
      <w:r w:rsidRPr="00FB4A52">
        <w:rPr>
          <w:b/>
          <w:lang w:val="en-US"/>
        </w:rPr>
        <w:t>Conclusion</w:t>
      </w:r>
    </w:p>
    <w:p w14:paraId="690D4457" w14:textId="76B1FD03" w:rsidR="00B33E71" w:rsidRDefault="00B42C23" w:rsidP="0043003F">
      <w:pPr>
        <w:rPr>
          <w:lang w:val="en-US"/>
        </w:rPr>
      </w:pPr>
      <w:r>
        <w:rPr>
          <w:lang w:val="en-US"/>
        </w:rPr>
        <w:t>Most</w:t>
      </w:r>
      <w:r w:rsidR="006E7D0E">
        <w:rPr>
          <w:lang w:val="en-US"/>
        </w:rPr>
        <w:t xml:space="preserve"> </w:t>
      </w:r>
      <w:r w:rsidR="0050641C">
        <w:rPr>
          <w:lang w:val="en-US"/>
        </w:rPr>
        <w:t xml:space="preserve">GPs are using apps </w:t>
      </w:r>
      <w:r w:rsidR="007F58D3">
        <w:rPr>
          <w:lang w:val="en-US"/>
        </w:rPr>
        <w:t>professionally but</w:t>
      </w:r>
      <w:r w:rsidR="006E7D0E">
        <w:rPr>
          <w:lang w:val="en-US"/>
        </w:rPr>
        <w:t xml:space="preserve"> </w:t>
      </w:r>
      <w:r w:rsidR="007F58D3">
        <w:rPr>
          <w:lang w:val="en-US"/>
        </w:rPr>
        <w:t xml:space="preserve">recommending apps to patients sparingly. </w:t>
      </w:r>
      <w:r w:rsidR="00F67DAD">
        <w:rPr>
          <w:lang w:val="en-US"/>
        </w:rPr>
        <w:t>The m</w:t>
      </w:r>
      <w:r w:rsidR="007F58D3">
        <w:rPr>
          <w:lang w:val="en-US"/>
        </w:rPr>
        <w:t xml:space="preserve">ain barriers to app prescription were lack of knowledge of effective apps and lack of trustworthy source to access them. </w:t>
      </w:r>
      <w:r w:rsidR="00F67DAD">
        <w:rPr>
          <w:lang w:val="en-US"/>
        </w:rPr>
        <w:t>A re</w:t>
      </w:r>
      <w:r w:rsidR="00C84FEC">
        <w:rPr>
          <w:lang w:val="en-US"/>
        </w:rPr>
        <w:t>s</w:t>
      </w:r>
      <w:r w:rsidR="00F67DAD">
        <w:rPr>
          <w:lang w:val="en-US"/>
        </w:rPr>
        <w:t>p</w:t>
      </w:r>
      <w:r w:rsidR="00C84FEC">
        <w:rPr>
          <w:lang w:val="en-US"/>
        </w:rPr>
        <w:t>ec</w:t>
      </w:r>
      <w:r w:rsidR="00F67DAD">
        <w:rPr>
          <w:lang w:val="en-US"/>
        </w:rPr>
        <w:t xml:space="preserve">ted organization such as </w:t>
      </w:r>
      <w:r w:rsidR="007F58D3">
        <w:rPr>
          <w:lang w:val="en-US"/>
        </w:rPr>
        <w:t xml:space="preserve">the RACGP </w:t>
      </w:r>
      <w:r w:rsidR="00F67DAD">
        <w:rPr>
          <w:lang w:val="en-US"/>
        </w:rPr>
        <w:t>c</w:t>
      </w:r>
      <w:r w:rsidR="007F58D3">
        <w:rPr>
          <w:lang w:val="en-US"/>
        </w:rPr>
        <w:t xml:space="preserve">ould take </w:t>
      </w:r>
      <w:r w:rsidR="00C4647A">
        <w:rPr>
          <w:lang w:val="en-US"/>
        </w:rPr>
        <w:t xml:space="preserve">the </w:t>
      </w:r>
      <w:r w:rsidR="007F58D3">
        <w:rPr>
          <w:lang w:val="en-US"/>
        </w:rPr>
        <w:t xml:space="preserve">initiative to help overcome these barriers. </w:t>
      </w:r>
    </w:p>
    <w:p w14:paraId="1A1D79BA" w14:textId="77D38858" w:rsidR="00EE182D" w:rsidRDefault="00EE182D" w:rsidP="0043003F">
      <w:pPr>
        <w:rPr>
          <w:lang w:val="en-US"/>
        </w:rPr>
      </w:pPr>
    </w:p>
    <w:p w14:paraId="09228585" w14:textId="0C68E203" w:rsidR="00EE182D" w:rsidRDefault="00EE182D" w:rsidP="0043003F">
      <w:pPr>
        <w:rPr>
          <w:lang w:val="en-US"/>
        </w:rPr>
      </w:pPr>
    </w:p>
    <w:sectPr w:rsidR="00EE1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3F"/>
    <w:rsid w:val="00014BB8"/>
    <w:rsid w:val="0002504B"/>
    <w:rsid w:val="0013475F"/>
    <w:rsid w:val="001D0422"/>
    <w:rsid w:val="002524DD"/>
    <w:rsid w:val="00271FC6"/>
    <w:rsid w:val="0030288B"/>
    <w:rsid w:val="003C200C"/>
    <w:rsid w:val="003D7116"/>
    <w:rsid w:val="0043003F"/>
    <w:rsid w:val="004870E2"/>
    <w:rsid w:val="0050641C"/>
    <w:rsid w:val="005B315A"/>
    <w:rsid w:val="005C2B3E"/>
    <w:rsid w:val="00614354"/>
    <w:rsid w:val="006E7D0E"/>
    <w:rsid w:val="00771592"/>
    <w:rsid w:val="00780304"/>
    <w:rsid w:val="007F58D3"/>
    <w:rsid w:val="008A007B"/>
    <w:rsid w:val="008A337D"/>
    <w:rsid w:val="008B1FB8"/>
    <w:rsid w:val="009E76D8"/>
    <w:rsid w:val="00A4401D"/>
    <w:rsid w:val="00A82042"/>
    <w:rsid w:val="00AF1AF9"/>
    <w:rsid w:val="00B16C8A"/>
    <w:rsid w:val="00B33E71"/>
    <w:rsid w:val="00B42C23"/>
    <w:rsid w:val="00B75A3A"/>
    <w:rsid w:val="00B81256"/>
    <w:rsid w:val="00C316BC"/>
    <w:rsid w:val="00C4647A"/>
    <w:rsid w:val="00C84FEC"/>
    <w:rsid w:val="00D21691"/>
    <w:rsid w:val="00D45D58"/>
    <w:rsid w:val="00DB201E"/>
    <w:rsid w:val="00EB2F95"/>
    <w:rsid w:val="00EE182D"/>
    <w:rsid w:val="00F65353"/>
    <w:rsid w:val="00F67DAD"/>
    <w:rsid w:val="00F76353"/>
    <w:rsid w:val="00F77DA9"/>
    <w:rsid w:val="00FA744D"/>
    <w:rsid w:val="00F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568E"/>
  <w15:chartTrackingRefBased/>
  <w15:docId w15:val="{75075F65-3575-4E10-ABDF-96B82912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03F"/>
  </w:style>
  <w:style w:type="paragraph" w:styleId="Heading1">
    <w:name w:val="heading 1"/>
    <w:basedOn w:val="Normal"/>
    <w:next w:val="Normal"/>
    <w:link w:val="Heading1Char"/>
    <w:uiPriority w:val="9"/>
    <w:qFormat/>
    <w:rsid w:val="0043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Oyungerel Byambasuren</dc:creator>
  <cp:keywords/>
  <dc:description/>
  <cp:lastModifiedBy>Oyungerel Byambasuren</cp:lastModifiedBy>
  <cp:revision>30</cp:revision>
  <cp:lastPrinted>2018-02-28T05:34:00Z</cp:lastPrinted>
  <dcterms:created xsi:type="dcterms:W3CDTF">2018-02-23T03:10:00Z</dcterms:created>
  <dcterms:modified xsi:type="dcterms:W3CDTF">2018-02-28T05:47:00Z</dcterms:modified>
</cp:coreProperties>
</file>