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3FB7481A" w:rsidR="00714297" w:rsidRPr="00D35B40" w:rsidRDefault="009302AB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Separation Anxiety</w:t>
      </w:r>
    </w:p>
    <w:p w14:paraId="621716A6" w14:textId="77777777" w:rsidR="00DF7B85" w:rsidRPr="00E46FFE" w:rsidRDefault="00DF7B85" w:rsidP="00CA531A">
      <w:pPr>
        <w:ind w:left="45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E46FFE" w14:paraId="0E9E08A1" w14:textId="77777777" w:rsidTr="00A052D3">
        <w:trPr>
          <w:trHeight w:val="1276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40D10D90" w14:textId="4713B769" w:rsidR="00563C0A" w:rsidRDefault="00B55F27" w:rsidP="00DD1BA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separate or not to separate, that is the question. Or is it what to separate with? There are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myrid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different approaches to addressing the space between cycleways, footpaths, vehicle lanes. How these spaces are designed has a profound influence on people’s willingness to use a bicycle for transport. Not all separation elements are equitable either</w:t>
            </w:r>
            <w:r w:rsidR="00563C0A">
              <w:rPr>
                <w:rFonts w:asciiTheme="minorHAnsi" w:hAnsiTheme="minorHAnsi" w:cstheme="minorHAnsi"/>
                <w:sz w:val="22"/>
                <w:szCs w:val="22"/>
              </w:rPr>
              <w:t xml:space="preserve"> and some look, well, pretty rubbish. </w:t>
            </w:r>
            <w:r w:rsidR="0040007E">
              <w:rPr>
                <w:rFonts w:asciiTheme="minorHAnsi" w:hAnsiTheme="minorHAnsi" w:cstheme="minorHAnsi"/>
                <w:sz w:val="22"/>
                <w:szCs w:val="22"/>
              </w:rPr>
              <w:t>Details can make or break a cycleway design and create much anxiety if not grounded by user experience.</w:t>
            </w:r>
          </w:p>
          <w:p w14:paraId="3705DC4E" w14:textId="6C2E54E3" w:rsidR="00563C0A" w:rsidRDefault="00563C0A" w:rsidP="00DD1BA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presentation will review several </w:t>
            </w:r>
            <w:r w:rsidR="0040007E">
              <w:rPr>
                <w:rFonts w:asciiTheme="minorHAnsi" w:hAnsiTheme="minorHAnsi" w:cstheme="minorHAnsi"/>
                <w:sz w:val="22"/>
                <w:szCs w:val="22"/>
              </w:rPr>
              <w:t xml:space="preserve">existing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methods of separation between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cyclepath</w:t>
            </w:r>
            <w:r w:rsidR="0040007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footpath</w:t>
            </w:r>
            <w:r w:rsidR="0040007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identify the </w:t>
            </w:r>
            <w:r w:rsidR="0040007E">
              <w:rPr>
                <w:rFonts w:asciiTheme="minorHAnsi" w:hAnsiTheme="minorHAnsi" w:cstheme="minorHAnsi"/>
                <w:sz w:val="22"/>
                <w:szCs w:val="22"/>
              </w:rPr>
              <w:t xml:space="preserve">best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most equitable </w:t>
            </w:r>
          </w:p>
          <w:p w14:paraId="42710EAB" w14:textId="77777777" w:rsidR="00563C0A" w:rsidRDefault="00563C0A" w:rsidP="00DD1BA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CD1EC" w14:textId="5A98D38D" w:rsidR="00031FF2" w:rsidRPr="00E46FFE" w:rsidRDefault="00031FF2" w:rsidP="00563C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DDB47A" w14:textId="1DDD67CB" w:rsidR="00E46FFE" w:rsidRPr="00E46FFE" w:rsidRDefault="00E46FFE" w:rsidP="0065711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46FFE" w:rsidRPr="00E46FFE" w:rsidSect="00906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9235" w14:textId="77777777" w:rsidR="000E7DDB" w:rsidRDefault="000E7DDB">
      <w:r>
        <w:separator/>
      </w:r>
    </w:p>
  </w:endnote>
  <w:endnote w:type="continuationSeparator" w:id="0">
    <w:p w14:paraId="3CA530E5" w14:textId="77777777" w:rsidR="000E7DDB" w:rsidRDefault="000E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4AAE" w14:textId="77777777" w:rsidR="00DF3EB5" w:rsidRDefault="00DF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FBC" w14:textId="77777777" w:rsidR="000E7DDB" w:rsidRDefault="000E7DDB">
      <w:r>
        <w:separator/>
      </w:r>
    </w:p>
  </w:footnote>
  <w:footnote w:type="continuationSeparator" w:id="0">
    <w:p w14:paraId="48A547D3" w14:textId="77777777" w:rsidR="000E7DDB" w:rsidRDefault="000E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03A0" w14:textId="77777777" w:rsidR="00DF3EB5" w:rsidRDefault="00DF3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6845EFD2" w:rsidR="00A00C0B" w:rsidRDefault="00DF3EB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A251C5" wp14:editId="650C3E9A">
          <wp:simplePos x="0" y="0"/>
          <wp:positionH relativeFrom="margin">
            <wp:posOffset>-521335</wp:posOffset>
          </wp:positionH>
          <wp:positionV relativeFrom="paragraph">
            <wp:posOffset>0</wp:posOffset>
          </wp:positionV>
          <wp:extent cx="7581900" cy="1895475"/>
          <wp:effectExtent l="0" t="0" r="0" b="9525"/>
          <wp:wrapTight wrapText="bothSides">
            <wp:wrapPolygon edited="0">
              <wp:start x="0" y="0"/>
              <wp:lineTo x="0" y="21491"/>
              <wp:lineTo x="21546" y="21491"/>
              <wp:lineTo x="21546" y="0"/>
              <wp:lineTo x="0" y="0"/>
            </wp:wrapPolygon>
          </wp:wrapTight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FF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21762F" wp14:editId="769FC9B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6c44914a46430038e490b3d" descr="{&quot;HashCode&quot;:20202793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61EB57" w14:textId="3F28A120" w:rsidR="00031FF2" w:rsidRPr="00031FF2" w:rsidRDefault="00031FF2" w:rsidP="00031FF2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31FF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1762F" id="_x0000_t202" coordsize="21600,21600" o:spt="202" path="m,l,21600r21600,l21600,xe">
              <v:stroke joinstyle="miter"/>
              <v:path gradientshapeok="t" o:connecttype="rect"/>
            </v:shapetype>
            <v:shape id="MSIPCMd6c44914a46430038e490b3d" o:spid="_x0000_s1026" type="#_x0000_t202" alt="{&quot;HashCode&quot;:20202793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7961EB57" w14:textId="3F28A120" w:rsidR="00031FF2" w:rsidRPr="00031FF2" w:rsidRDefault="00031FF2" w:rsidP="00031FF2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31FF2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A52" w14:textId="77777777" w:rsidR="00DF3EB5" w:rsidRDefault="00DF3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1.7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6738"/>
    <w:multiLevelType w:val="hybridMultilevel"/>
    <w:tmpl w:val="FFFFFFFF"/>
    <w:lvl w:ilvl="0" w:tplc="17DE1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4D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C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4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02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0B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6A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A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2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1FF2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E7DD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15C6A"/>
    <w:rsid w:val="00224D23"/>
    <w:rsid w:val="002336F0"/>
    <w:rsid w:val="002506FA"/>
    <w:rsid w:val="00260AEA"/>
    <w:rsid w:val="002623EE"/>
    <w:rsid w:val="00265699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617B"/>
    <w:rsid w:val="003573AD"/>
    <w:rsid w:val="00384673"/>
    <w:rsid w:val="00385036"/>
    <w:rsid w:val="003874B0"/>
    <w:rsid w:val="003959E1"/>
    <w:rsid w:val="003A05C3"/>
    <w:rsid w:val="003E27EF"/>
    <w:rsid w:val="0040007E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3C0A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161"/>
    <w:rsid w:val="00906B7A"/>
    <w:rsid w:val="00906E00"/>
    <w:rsid w:val="00915359"/>
    <w:rsid w:val="00916705"/>
    <w:rsid w:val="00916CAC"/>
    <w:rsid w:val="009202AF"/>
    <w:rsid w:val="009207B4"/>
    <w:rsid w:val="00921582"/>
    <w:rsid w:val="00926714"/>
    <w:rsid w:val="00926ECE"/>
    <w:rsid w:val="009302AB"/>
    <w:rsid w:val="00930A64"/>
    <w:rsid w:val="00937179"/>
    <w:rsid w:val="00942D6D"/>
    <w:rsid w:val="00943A5E"/>
    <w:rsid w:val="009531B8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052D3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447BD"/>
    <w:rsid w:val="00B51C59"/>
    <w:rsid w:val="00B55F27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5B40"/>
    <w:rsid w:val="00D63EA2"/>
    <w:rsid w:val="00D719B5"/>
    <w:rsid w:val="00D73AF4"/>
    <w:rsid w:val="00D7455A"/>
    <w:rsid w:val="00D835B0"/>
    <w:rsid w:val="00D87B29"/>
    <w:rsid w:val="00D92E3A"/>
    <w:rsid w:val="00DA3906"/>
    <w:rsid w:val="00DD1BAC"/>
    <w:rsid w:val="00DE685C"/>
    <w:rsid w:val="00DF3EB5"/>
    <w:rsid w:val="00DF45C9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46FFE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D66A2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qFormat/>
    <w:rsid w:val="00DF45C9"/>
    <w:pPr>
      <w:suppressAutoHyphens/>
      <w:spacing w:before="120" w:after="120" w:line="280" w:lineRule="atLeast"/>
    </w:pPr>
    <w:rPr>
      <w:rFonts w:ascii="Calibri Light" w:eastAsiaTheme="minorHAnsi" w:hAnsi="Calibri Light"/>
      <w:sz w:val="22"/>
      <w:szCs w:val="20"/>
      <w:lang w:val="en-NZ" w:eastAsia="en-US"/>
    </w:rPr>
  </w:style>
  <w:style w:type="character" w:customStyle="1" w:styleId="BodyTextChar">
    <w:name w:val="Body Text Char"/>
    <w:basedOn w:val="DefaultParagraphFont"/>
    <w:link w:val="BodyText"/>
    <w:rsid w:val="00DF45C9"/>
    <w:rPr>
      <w:rFonts w:ascii="Calibri Light" w:eastAsiaTheme="minorHAnsi" w:hAnsi="Calibri Light"/>
      <w:sz w:val="22"/>
      <w:lang w:eastAsia="en-US"/>
    </w:rPr>
  </w:style>
  <w:style w:type="character" w:customStyle="1" w:styleId="normaltextrun">
    <w:name w:val="normaltextrun"/>
    <w:basedOn w:val="DefaultParagraphFont"/>
    <w:rsid w:val="002506FA"/>
  </w:style>
  <w:style w:type="character" w:customStyle="1" w:styleId="eop">
    <w:name w:val="eop"/>
    <w:basedOn w:val="DefaultParagraphFont"/>
    <w:rsid w:val="0025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664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6</cp:revision>
  <cp:lastPrinted>2017-09-24T23:53:00Z</cp:lastPrinted>
  <dcterms:created xsi:type="dcterms:W3CDTF">2021-10-08T03:52:00Z</dcterms:created>
  <dcterms:modified xsi:type="dcterms:W3CDTF">2022-02-08T20:09:00Z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e8007d-0344-4ee5-bb02-8f24bdb7d471_Enabled">
    <vt:lpwstr>true</vt:lpwstr>
  </property>
  <property fmtid="{D5CDD505-2E9C-101B-9397-08002B2CF9AE}" pid="3" name="MSIP_Label_71e8007d-0344-4ee5-bb02-8f24bdb7d471_SetDate">
    <vt:lpwstr>2021-10-08T04:30:48Z</vt:lpwstr>
  </property>
  <property fmtid="{D5CDD505-2E9C-101B-9397-08002B2CF9AE}" pid="4" name="MSIP_Label_71e8007d-0344-4ee5-bb02-8f24bdb7d471_Method">
    <vt:lpwstr>Standard</vt:lpwstr>
  </property>
  <property fmtid="{D5CDD505-2E9C-101B-9397-08002B2CF9AE}" pid="5" name="MSIP_Label_71e8007d-0344-4ee5-bb02-8f24bdb7d471_Name">
    <vt:lpwstr>General Document</vt:lpwstr>
  </property>
  <property fmtid="{D5CDD505-2E9C-101B-9397-08002B2CF9AE}" pid="6" name="MSIP_Label_71e8007d-0344-4ee5-bb02-8f24bdb7d471_SiteId">
    <vt:lpwstr>bb0f7126-b1c5-4f3e-8ca1-2b24f0f74620</vt:lpwstr>
  </property>
  <property fmtid="{D5CDD505-2E9C-101B-9397-08002B2CF9AE}" pid="7" name="MSIP_Label_71e8007d-0344-4ee5-bb02-8f24bdb7d471_ActionId">
    <vt:lpwstr>44ddc065-e040-4782-b1d4-29dd5151c9ac</vt:lpwstr>
  </property>
  <property fmtid="{D5CDD505-2E9C-101B-9397-08002B2CF9AE}" pid="8" name="MSIP_Label_71e8007d-0344-4ee5-bb02-8f24bdb7d471_ContentBits">
    <vt:lpwstr>1</vt:lpwstr>
  </property>
</Properties>
</file>