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5F8434B9" w:rsidR="00BC31FF" w:rsidRPr="00BC31FF" w:rsidRDefault="00816D7F" w:rsidP="00816D7F">
      <w:pPr>
        <w:rPr>
          <w:b/>
          <w:bCs/>
          <w:color w:val="598041"/>
          <w:sz w:val="32"/>
          <w:szCs w:val="32"/>
        </w:rPr>
      </w:pPr>
      <w:r w:rsidRPr="00816D7F">
        <w:rPr>
          <w:b/>
          <w:bCs/>
          <w:color w:val="598041"/>
          <w:sz w:val="32"/>
          <w:szCs w:val="32"/>
        </w:rPr>
        <w:t xml:space="preserve">Knowing New Zealanders: </w:t>
      </w:r>
      <w:r w:rsidR="00E03FAC">
        <w:rPr>
          <w:b/>
          <w:bCs/>
          <w:color w:val="598041"/>
          <w:sz w:val="32"/>
          <w:szCs w:val="32"/>
        </w:rPr>
        <w:t>Behaviours and attitudes to</w:t>
      </w:r>
      <w:r w:rsidRPr="00816D7F">
        <w:rPr>
          <w:b/>
          <w:bCs/>
          <w:color w:val="598041"/>
          <w:sz w:val="32"/>
          <w:szCs w:val="32"/>
        </w:rPr>
        <w:t xml:space="preserve"> walking and cycling</w:t>
      </w:r>
      <w:r w:rsidRPr="00BC31FF">
        <w:rPr>
          <w:b/>
          <w:bCs/>
          <w:color w:val="598041"/>
          <w:sz w:val="32"/>
          <w:szCs w:val="32"/>
        </w:rPr>
        <w:t xml:space="preserve"> </w:t>
      </w:r>
    </w:p>
    <w:p w14:paraId="5109B5DA" w14:textId="77777777" w:rsidR="00C6463D" w:rsidRDefault="00C6463D" w:rsidP="00C6463D">
      <w:r>
        <w:t>Since 2018 NZTA has been tracking New Zealander’s walking and cycling attitudes and behaviours.  Attitudes include several aspects of perceived safety, infrastructure impacts and barriers to using active modes.  Behaviours encompass understanding the different needs of those who cycle or walk regularly, vs. occasionally or never.  The results are from the six key urban areas in New Zealand.  The beauty of such a focussed study is that knowledge can also be gained on very specific topics such as understanding of cycling protective behaviours, e.g. ‘taking the lane’.  This session will spotlight some of the key findings and identify some regional nuances.</w:t>
      </w:r>
    </w:p>
    <w:p w14:paraId="5512CB2E" w14:textId="77777777" w:rsidR="00816D7F" w:rsidRDefault="00816D7F" w:rsidP="00816D7F">
      <w:pPr>
        <w:spacing w:line="240" w:lineRule="atLeast"/>
      </w:pPr>
      <w:r w:rsidRPr="00816D7F">
        <w:rPr>
          <w:b/>
          <w:bCs/>
        </w:rPr>
        <w:t>Presenter</w:t>
      </w:r>
      <w:r>
        <w:t xml:space="preserve">:  Carol Christie, Principal Advisor Insights.  </w:t>
      </w:r>
    </w:p>
    <w:p w14:paraId="7BA06FFA" w14:textId="37F88BAA" w:rsidR="00816D7F" w:rsidRDefault="00816D7F" w:rsidP="00816D7F">
      <w:pPr>
        <w:spacing w:line="240" w:lineRule="atLeast"/>
      </w:pPr>
      <w:r>
        <w:t xml:space="preserve">At Waka Kotahi Carol delivers transport insights with a focus on active modes and public transport.  She has over 20 years research experience, in previous roles she has provided strategic transport insights for Auckland Transport and UK based transport organisations.  </w:t>
      </w:r>
    </w:p>
    <w:p w14:paraId="36F12BA9" w14:textId="7273EA9B" w:rsidR="00816D7F" w:rsidRDefault="00816D7F" w:rsidP="00816D7F">
      <w:pPr>
        <w:rPr>
          <w:sz w:val="20"/>
          <w:szCs w:val="20"/>
        </w:rPr>
      </w:pPr>
      <w:r w:rsidRPr="00816D7F">
        <w:rPr>
          <w:b/>
          <w:bCs/>
          <w:sz w:val="20"/>
          <w:szCs w:val="20"/>
        </w:rPr>
        <w:t>Sub-theme:</w:t>
      </w:r>
      <w:r>
        <w:rPr>
          <w:sz w:val="20"/>
          <w:szCs w:val="20"/>
        </w:rPr>
        <w:t xml:space="preserve">  Taking communities on the journey</w:t>
      </w:r>
    </w:p>
    <w:p w14:paraId="63FC353E" w14:textId="413CA24D" w:rsidR="00816D7F" w:rsidRDefault="00816D7F" w:rsidP="00816D7F">
      <w:pPr>
        <w:rPr>
          <w:sz w:val="20"/>
          <w:szCs w:val="20"/>
        </w:rPr>
      </w:pPr>
      <w:r w:rsidRPr="00816D7F">
        <w:rPr>
          <w:b/>
          <w:bCs/>
          <w:sz w:val="20"/>
          <w:szCs w:val="20"/>
        </w:rPr>
        <w:t>Mode best fit</w:t>
      </w:r>
      <w:r>
        <w:rPr>
          <w:sz w:val="20"/>
          <w:szCs w:val="20"/>
        </w:rPr>
        <w:t>:  Walking and Cycling, can add in a few slides on micro-mobility if needed.</w:t>
      </w:r>
    </w:p>
    <w:sectPr w:rsidR="00816D7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2855" w14:textId="77777777" w:rsidR="00CE597A" w:rsidRDefault="00CE597A" w:rsidP="006C7884">
      <w:pPr>
        <w:spacing w:after="0" w:line="240" w:lineRule="auto"/>
      </w:pPr>
      <w:r>
        <w:separator/>
      </w:r>
    </w:p>
  </w:endnote>
  <w:endnote w:type="continuationSeparator" w:id="0">
    <w:p w14:paraId="05A0D66B" w14:textId="77777777" w:rsidR="00CE597A" w:rsidRDefault="00CE597A"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8298" w14:textId="77777777" w:rsidR="00CE597A" w:rsidRDefault="00CE597A" w:rsidP="006C7884">
      <w:pPr>
        <w:spacing w:after="0" w:line="240" w:lineRule="auto"/>
      </w:pPr>
      <w:r>
        <w:separator/>
      </w:r>
    </w:p>
  </w:footnote>
  <w:footnote w:type="continuationSeparator" w:id="0">
    <w:p w14:paraId="401498F0" w14:textId="77777777" w:rsidR="00CE597A" w:rsidRDefault="00CE597A"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94A57"/>
    <w:rsid w:val="006C7884"/>
    <w:rsid w:val="00816D7F"/>
    <w:rsid w:val="00BC31FF"/>
    <w:rsid w:val="00C6463D"/>
    <w:rsid w:val="00CE597A"/>
    <w:rsid w:val="00DF285C"/>
    <w:rsid w:val="00E03FAC"/>
    <w:rsid w:val="00E72260"/>
    <w:rsid w:val="00EB50BD"/>
    <w:rsid w:val="00EC75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Carol Christie</cp:lastModifiedBy>
  <cp:revision>5</cp:revision>
  <dcterms:created xsi:type="dcterms:W3CDTF">2024-03-13T21:54:00Z</dcterms:created>
  <dcterms:modified xsi:type="dcterms:W3CDTF">2024-03-13T21:56:00Z</dcterms:modified>
</cp:coreProperties>
</file>