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4B0C" w14:textId="0E5DBC24" w:rsidR="00714297" w:rsidRPr="00F37C39" w:rsidRDefault="00B22BFF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Think Big: 21</w:t>
      </w:r>
      <w:r w:rsidRPr="00B22BFF">
        <w:rPr>
          <w:rFonts w:ascii="Circular Std Book" w:hAnsi="Circular Std Book" w:cs="Circular Std Book"/>
          <w:bCs w:val="0"/>
          <w:color w:val="008A55"/>
          <w:sz w:val="36"/>
          <w:szCs w:val="36"/>
          <w:vertAlign w:val="superscript"/>
          <w:lang w:val="en-NZ" w:eastAsia="en-NZ"/>
        </w:rPr>
        <w:t>st</w:t>
      </w: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century style 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2ACCD1EC" w14:textId="16D5860B" w:rsidR="00657112" w:rsidRPr="00AC2F42" w:rsidRDefault="0080126E" w:rsidP="0080126E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In addition to being a significant contributor</w:t>
            </w:r>
            <w:r w:rsidRPr="0080126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national </w:t>
            </w:r>
            <w:r w:rsidRPr="0080126E">
              <w:rPr>
                <w:rFonts w:ascii="Graphik Regular" w:hAnsi="Graphik Regular" w:cs="Circular Std Book"/>
                <w:bCs/>
                <w:sz w:val="22"/>
                <w:szCs w:val="22"/>
              </w:rPr>
              <w:t>greenhouse gas emissi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ons, t</w:t>
            </w:r>
            <w:r w:rsidRPr="0080126E">
              <w:rPr>
                <w:rFonts w:ascii="Graphik Regular" w:hAnsi="Graphik Regular" w:cs="Circular Std Book"/>
                <w:bCs/>
                <w:sz w:val="22"/>
                <w:szCs w:val="22"/>
              </w:rPr>
              <w:t>he NZ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current</w:t>
            </w:r>
            <w:r w:rsidRPr="0080126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transport system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produces </w:t>
            </w:r>
            <w:r w:rsidRPr="0080126E">
              <w:rPr>
                <w:rFonts w:ascii="Graphik Regular" w:hAnsi="Graphik Regular" w:cs="Circular Std Book"/>
                <w:bCs/>
                <w:sz w:val="22"/>
                <w:szCs w:val="22"/>
              </w:rPr>
              <w:t>adverse health outcomes and social inequalities in NZ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These occur through </w:t>
            </w:r>
            <w:r w:rsidRPr="0080126E">
              <w:rPr>
                <w:rFonts w:ascii="Graphik Regular" w:hAnsi="Graphik Regular" w:cs="Circular Std Book"/>
                <w:bCs/>
                <w:sz w:val="22"/>
                <w:szCs w:val="22"/>
              </w:rPr>
              <w:t>injury, physical inactivity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, noise</w:t>
            </w:r>
            <w:r w:rsidRPr="0080126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air pollution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exposure</w:t>
            </w:r>
            <w:r w:rsidRPr="0080126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Moving to a low carbon transport system represents a </w:t>
            </w:r>
            <w:r w:rsidR="007D6978">
              <w:rPr>
                <w:rFonts w:ascii="Graphik Regular" w:hAnsi="Graphik Regular" w:cs="Circular Std Book"/>
                <w:bCs/>
                <w:sz w:val="22"/>
                <w:szCs w:val="22"/>
              </w:rPr>
              <w:t>chance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re-think our transport system in 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>Aotearoa/New Zealand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Do we embed the values and priorities of the current system or 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>d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 we use this forced transformation </w:t>
            </w:r>
            <w:r w:rsidR="008C0EB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as an opportunity 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>to move away from the limitations of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 current system?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If so, what might a different system look like? </w:t>
            </w:r>
            <w:proofErr w:type="gramStart"/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>And</w:t>
            </w:r>
            <w:proofErr w:type="gramEnd"/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how would we get there? 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This presentation will outline the preliminary work 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>on a recently funded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Health R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>esearch Council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project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This project will 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create visions for different kinds of 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low </w:t>
            </w:r>
            <w:bookmarkStart w:id="0" w:name="_GoBack"/>
            <w:bookmarkEnd w:id="0"/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carbon 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>transport systems in New Zealand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We will then populate each vision with </w:t>
            </w:r>
            <w:r w:rsidR="00B22BF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policies </w:t>
            </w:r>
            <w:r w:rsidR="00B22BF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needed 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to implement it. </w:t>
            </w:r>
            <w:r w:rsidR="00B22BFF">
              <w:rPr>
                <w:rFonts w:ascii="Graphik Regular" w:hAnsi="Graphik Regular" w:cs="Circular Std Book"/>
                <w:bCs/>
                <w:sz w:val="22"/>
                <w:szCs w:val="22"/>
              </w:rPr>
              <w:t>Following this, t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he 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health, 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equity, 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greenhouse gas 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emission </w:t>
            </w:r>
            <w:r w:rsidR="0058019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and 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economic (health and transport system costs) impacts of each vision </w:t>
            </w:r>
            <w:proofErr w:type="gramStart"/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>will be modelled</w:t>
            </w:r>
            <w:proofErr w:type="gramEnd"/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forward in time.</w:t>
            </w:r>
            <w:r w:rsidR="00B22BF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is </w:t>
            </w:r>
            <w:r w:rsidR="00B22BF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talk 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will present the methodology and preliminary outcomes of </w:t>
            </w:r>
            <w:r w:rsidR="007D6978">
              <w:rPr>
                <w:rFonts w:ascii="Graphik Regular" w:hAnsi="Graphik Regular" w:cs="Circular Std Book"/>
                <w:bCs/>
                <w:sz w:val="22"/>
                <w:szCs w:val="22"/>
              </w:rPr>
              <w:t>t</w:t>
            </w:r>
            <w:r w:rsidR="007D697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he first </w:t>
            </w:r>
            <w:r w:rsidR="007D6978">
              <w:rPr>
                <w:rFonts w:ascii="Graphik Regular" w:hAnsi="Graphik Regular" w:cs="Circular Std Book"/>
                <w:bCs/>
                <w:sz w:val="22"/>
                <w:szCs w:val="22"/>
              </w:rPr>
              <w:t>component</w:t>
            </w:r>
            <w:r w:rsidR="007D697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of this project</w:t>
            </w:r>
            <w:r w:rsidR="007D6978">
              <w:rPr>
                <w:rFonts w:ascii="Graphik Regular" w:hAnsi="Graphik Regular" w:cs="Circular Std Book"/>
                <w:bCs/>
                <w:sz w:val="22"/>
                <w:szCs w:val="22"/>
              </w:rPr>
              <w:t>; creating</w:t>
            </w:r>
            <w:r w:rsidR="007D697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C22F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visions for a low carbon transport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system in Aotearoa/New Zealand.</w:t>
            </w:r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91AE6" w14:textId="77777777" w:rsidR="00E2166C" w:rsidRDefault="00E2166C">
      <w:r>
        <w:separator/>
      </w:r>
    </w:p>
  </w:endnote>
  <w:endnote w:type="continuationSeparator" w:id="0">
    <w:p w14:paraId="1079E213" w14:textId="77777777" w:rsidR="00E2166C" w:rsidRDefault="00E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Arial"/>
    <w:panose1 w:val="00000000000000000000"/>
    <w:charset w:val="00"/>
    <w:family w:val="swiss"/>
    <w:notTrueType/>
    <w:pitch w:val="variable"/>
    <w:sig w:usb0="00000003" w:usb1="5000E47B" w:usb2="00000008" w:usb3="00000000" w:csb0="00000001" w:csb1="00000000"/>
  </w:font>
  <w:font w:name="Fakt Pro Bln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Graphik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3CC26" w14:textId="77777777" w:rsidR="00E2166C" w:rsidRDefault="00E2166C">
      <w:r>
        <w:separator/>
      </w:r>
    </w:p>
  </w:footnote>
  <w:footnote w:type="continuationSeparator" w:id="0">
    <w:p w14:paraId="2DB8910F" w14:textId="77777777" w:rsidR="00E2166C" w:rsidRDefault="00E2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4A422" w14:textId="5B2A84E4" w:rsidR="00F37C39" w:rsidRDefault="00F37C39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99.75pt;height:83.25pt" o:bullet="t">
        <v:imagedata r:id="rId1" o:title="Bullet Point"/>
      </v:shape>
    </w:pict>
  </w:numPicBullet>
  <w:numPicBullet w:numPicBulletId="1">
    <w:pict>
      <v:shape id="_x0000_i1177" type="#_x0000_t75" style="width:177pt;height:169.5pt" o:bullet="t">
        <v:imagedata r:id="rId2" o:title="Conf-Icon"/>
      </v:shape>
    </w:pict>
  </w:numPicBullet>
  <w:numPicBullet w:numPicBulletId="2">
    <w:pict>
      <v:shape id="_x0000_i1178" type="#_x0000_t75" style="width:151.5pt;height:144.75pt" o:bullet="t">
        <v:imagedata r:id="rId3" o:title="Conf-Icon"/>
      </v:shape>
    </w:pict>
  </w:numPicBullet>
  <w:numPicBullet w:numPicBulletId="3">
    <w:pict>
      <v:shape id="_x0000_i1179" type="#_x0000_t75" style="width:122.25pt;height:112.5pt" o:bullet="t">
        <v:imagedata r:id="rId4" o:title="Bullet Point"/>
      </v:shape>
    </w:pict>
  </w:numPicBullet>
  <w:numPicBullet w:numPicBulletId="4">
    <w:pict>
      <v:shape id="_x0000_i118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22F4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019D"/>
    <w:rsid w:val="00584673"/>
    <w:rsid w:val="005860C4"/>
    <w:rsid w:val="0058716A"/>
    <w:rsid w:val="005958D4"/>
    <w:rsid w:val="005964BA"/>
    <w:rsid w:val="005C31CE"/>
    <w:rsid w:val="005D3750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2026"/>
    <w:rsid w:val="00794863"/>
    <w:rsid w:val="007958CF"/>
    <w:rsid w:val="00796AED"/>
    <w:rsid w:val="007A25BC"/>
    <w:rsid w:val="007A5B04"/>
    <w:rsid w:val="007B434A"/>
    <w:rsid w:val="007B5CC6"/>
    <w:rsid w:val="007D1481"/>
    <w:rsid w:val="007D6978"/>
    <w:rsid w:val="007E7468"/>
    <w:rsid w:val="007F5CD2"/>
    <w:rsid w:val="0080126E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0EB6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4B8"/>
    <w:rsid w:val="00A1384F"/>
    <w:rsid w:val="00A13A39"/>
    <w:rsid w:val="00A17E7D"/>
    <w:rsid w:val="00A21E9C"/>
    <w:rsid w:val="00A2403F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2BFF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1543C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06AF8"/>
    <w:rsid w:val="00E103C0"/>
    <w:rsid w:val="00E1178B"/>
    <w:rsid w:val="00E13F4B"/>
    <w:rsid w:val="00E20231"/>
    <w:rsid w:val="00E2166C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44C4A-6749-4FC6-9D87-380D23C2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1294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Caroline Shaw</cp:lastModifiedBy>
  <cp:revision>4</cp:revision>
  <cp:lastPrinted>2017-09-24T23:53:00Z</cp:lastPrinted>
  <dcterms:created xsi:type="dcterms:W3CDTF">2020-09-28T22:44:00Z</dcterms:created>
  <dcterms:modified xsi:type="dcterms:W3CDTF">2020-10-05T01:11:00Z</dcterms:modified>
</cp:coreProperties>
</file>