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EF97" w14:textId="4065E307" w:rsidR="00883345" w:rsidRDefault="00883345" w:rsidP="00883345">
      <w:r w:rsidRPr="00883345">
        <w:rPr>
          <w:rFonts w:ascii="Circular Std Book" w:hAnsi="Circular Std Book" w:cs="Circular Std Book"/>
          <w:color w:val="008A55"/>
          <w:sz w:val="36"/>
          <w:szCs w:val="36"/>
          <w:lang w:val="en-NZ" w:eastAsia="en-NZ"/>
        </w:rPr>
        <w:t>TRANSIT ACCESSIBILITY STUDY</w:t>
      </w:r>
      <w:r>
        <w:t xml:space="preserve"> </w:t>
      </w:r>
    </w:p>
    <w:p w14:paraId="33F020E8" w14:textId="1F95688E" w:rsidR="09D47E7F" w:rsidRDefault="09D47E7F" w:rsidP="7EFDEA1D">
      <w:pPr>
        <w:spacing w:line="276" w:lineRule="auto"/>
        <w:rPr>
          <w:rFonts w:ascii="Circular Std Book" w:hAnsi="Circular Std Book" w:cs="Circular Std Book"/>
          <w:color w:val="008A55"/>
          <w:sz w:val="36"/>
          <w:szCs w:val="36"/>
          <w:lang w:val="en-NZ" w:eastAsia="en-NZ"/>
        </w:rPr>
      </w:pPr>
    </w:p>
    <w:p w14:paraId="40B2BD98" w14:textId="55B64E72" w:rsidR="00883345" w:rsidRDefault="517CE13F" w:rsidP="7EFDEA1D">
      <w:pPr>
        <w:spacing w:line="276" w:lineRule="auto"/>
        <w:ind w:right="828"/>
        <w:jc w:val="both"/>
        <w:rPr>
          <w:rFonts w:asciiTheme="minorHAnsi" w:hAnsiTheme="minorHAnsi" w:cstheme="minorBidi"/>
        </w:rPr>
      </w:pPr>
      <w:r w:rsidRPr="7EFDEA1D">
        <w:rPr>
          <w:rFonts w:asciiTheme="minorHAnsi" w:hAnsiTheme="minorHAnsi" w:cstheme="minorBidi"/>
        </w:rPr>
        <w:t xml:space="preserve">Transport planning is experiencing a paradigm shift from demand-based planning to accessibility-based planning.  Accessible transit hubs are critical to giving more people access to essential services.  A transit network should serve more people more efficiently. Enhancing accessibility to destinations is what counts for any transport system user. Also, increased accessibility corresponds to low vehicle use, reduction in greenhouse gas emissions and improved quality of urban life. </w:t>
      </w:r>
    </w:p>
    <w:p w14:paraId="35985482" w14:textId="31B73774" w:rsidR="00883345" w:rsidRDefault="517CE13F" w:rsidP="7EFDEA1D">
      <w:pPr>
        <w:spacing w:line="276" w:lineRule="auto"/>
        <w:ind w:right="828"/>
        <w:jc w:val="both"/>
      </w:pPr>
      <w:r w:rsidRPr="7EFDEA1D">
        <w:rPr>
          <w:rFonts w:asciiTheme="minorHAnsi" w:hAnsiTheme="minorHAnsi" w:cstheme="minorBidi"/>
        </w:rPr>
        <w:t xml:space="preserve"> </w:t>
      </w:r>
    </w:p>
    <w:p w14:paraId="1D06D0CD" w14:textId="201D0489" w:rsidR="00883345" w:rsidRDefault="517CE13F" w:rsidP="7EFDEA1D">
      <w:pPr>
        <w:spacing w:line="276" w:lineRule="auto"/>
        <w:ind w:right="828"/>
        <w:jc w:val="both"/>
      </w:pPr>
      <w:r w:rsidRPr="7EFDEA1D">
        <w:rPr>
          <w:rFonts w:asciiTheme="minorHAnsi" w:hAnsiTheme="minorHAnsi" w:cstheme="minorBidi"/>
        </w:rPr>
        <w:t xml:space="preserve">Often the lack of adequate integrated urban and transport planning around transit stations leads to poor urban form outcomes.  </w:t>
      </w:r>
    </w:p>
    <w:p w14:paraId="1E23997C" w14:textId="2221277A" w:rsidR="00883345" w:rsidRDefault="517CE13F" w:rsidP="7EFDEA1D">
      <w:pPr>
        <w:spacing w:line="276" w:lineRule="auto"/>
        <w:ind w:right="828"/>
        <w:jc w:val="both"/>
      </w:pPr>
      <w:r w:rsidRPr="7EFDEA1D">
        <w:rPr>
          <w:rFonts w:asciiTheme="minorHAnsi" w:hAnsiTheme="minorHAnsi" w:cstheme="minorBidi"/>
        </w:rPr>
        <w:t xml:space="preserve"> </w:t>
      </w:r>
    </w:p>
    <w:p w14:paraId="5078A5C0" w14:textId="4D70B6F9" w:rsidR="00883345" w:rsidRDefault="517CE13F" w:rsidP="00883345">
      <w:pPr>
        <w:spacing w:line="276" w:lineRule="auto"/>
        <w:ind w:right="828"/>
        <w:jc w:val="both"/>
        <w:rPr>
          <w:rFonts w:asciiTheme="minorHAnsi" w:hAnsiTheme="minorHAnsi" w:cstheme="minorBidi"/>
        </w:rPr>
      </w:pPr>
      <w:r w:rsidRPr="7EFDEA1D">
        <w:rPr>
          <w:rFonts w:asciiTheme="minorHAnsi" w:hAnsiTheme="minorHAnsi" w:cstheme="minorBidi"/>
        </w:rPr>
        <w:t>In this paper, we analyse spatially how accessible three transit station</w:t>
      </w:r>
      <w:r w:rsidR="6D79E95E" w:rsidRPr="7EFDEA1D">
        <w:rPr>
          <w:rFonts w:asciiTheme="minorHAnsi" w:hAnsiTheme="minorHAnsi" w:cstheme="minorBidi"/>
        </w:rPr>
        <w:t>s in New Zealand are</w:t>
      </w:r>
      <w:r w:rsidRPr="7EFDEA1D">
        <w:rPr>
          <w:rFonts w:asciiTheme="minorHAnsi" w:hAnsiTheme="minorHAnsi" w:cstheme="minorBidi"/>
        </w:rPr>
        <w:t xml:space="preserve"> by walking, biking and public transport. The functional </w:t>
      </w:r>
      <w:r w:rsidR="00883345" w:rsidRPr="00745EE1">
        <w:rPr>
          <w:rFonts w:asciiTheme="minorHAnsi" w:hAnsiTheme="minorHAnsi" w:cstheme="minorBidi"/>
        </w:rPr>
        <w:t xml:space="preserve">network and </w:t>
      </w:r>
      <w:r w:rsidRPr="7EFDEA1D">
        <w:rPr>
          <w:rFonts w:asciiTheme="minorHAnsi" w:hAnsiTheme="minorHAnsi" w:cstheme="minorBidi"/>
        </w:rPr>
        <w:t>service</w:t>
      </w:r>
      <w:r w:rsidR="00883345" w:rsidRPr="2B629FCD">
        <w:rPr>
          <w:rFonts w:asciiTheme="minorHAnsi" w:hAnsiTheme="minorHAnsi" w:cstheme="minorBidi"/>
        </w:rPr>
        <w:t xml:space="preserve"> connection between transit locations and their surrounding areas to provide meaningful purpose to infrastructure investments. </w:t>
      </w:r>
    </w:p>
    <w:p w14:paraId="37FC00C0" w14:textId="77777777" w:rsidR="00883345" w:rsidRPr="00883345" w:rsidRDefault="00883345" w:rsidP="00883345">
      <w:pPr>
        <w:rPr>
          <w:lang w:val="en-NZ" w:eastAsia="en-NZ"/>
        </w:rPr>
      </w:pPr>
    </w:p>
    <w:p w14:paraId="05915875" w14:textId="77777777" w:rsidR="00883345" w:rsidRPr="00883345" w:rsidRDefault="00883345" w:rsidP="00883345">
      <w:pPr>
        <w:rPr>
          <w:lang w:val="en-NZ" w:eastAsia="en-NZ"/>
        </w:rPr>
      </w:pPr>
      <w:bookmarkStart w:id="0" w:name="_GoBack"/>
      <w:bookmarkEnd w:id="0"/>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2ACCD1EC" w14:textId="23165EF8" w:rsidR="00657112" w:rsidRPr="00AC2F42" w:rsidRDefault="00657112" w:rsidP="00E73FE4">
            <w:pPr>
              <w:rPr>
                <w:rFonts w:ascii="Graphik Regular" w:hAnsi="Graphik Regular" w:cs="Circular Std Book"/>
                <w:sz w:val="22"/>
                <w:szCs w:val="22"/>
              </w:rPr>
            </w:pPr>
          </w:p>
        </w:tc>
      </w:tr>
    </w:tbl>
    <w:p w14:paraId="5FBDBD50" w14:textId="77777777" w:rsidR="00BE3A75" w:rsidRPr="00657112" w:rsidRDefault="00BE3A75" w:rsidP="00883345">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E9B81" w14:textId="77777777" w:rsidR="00954857" w:rsidRDefault="00954857">
      <w:r>
        <w:separator/>
      </w:r>
    </w:p>
  </w:endnote>
  <w:endnote w:type="continuationSeparator" w:id="0">
    <w:p w14:paraId="3CA9CB88" w14:textId="77777777" w:rsidR="00954857" w:rsidRDefault="00954857">
      <w:r>
        <w:continuationSeparator/>
      </w:r>
    </w:p>
  </w:endnote>
  <w:endnote w:type="continuationNotice" w:id="1">
    <w:p w14:paraId="52E119AD" w14:textId="77777777" w:rsidR="00954857" w:rsidRDefault="00954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0002EFF" w:usb1="C000247B" w:usb2="00000009" w:usb3="00000000" w:csb0="000001FF"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8A3" w14:textId="4BAE7EEB" w:rsidR="000036D2" w:rsidRDefault="00F37C39" w:rsidP="009202AF">
    <w:pPr>
      <w:pStyle w:val="Footer"/>
      <w:ind w:left="-709"/>
      <w:jc w:val="right"/>
    </w:pPr>
    <w:r>
      <w:rPr>
        <w:noProof/>
      </w:rPr>
      <w:drawing>
        <wp:anchor distT="0" distB="0" distL="114300" distR="114300" simplePos="0" relativeHeight="251658241"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9058A" w14:textId="77777777" w:rsidR="00954857" w:rsidRDefault="00954857">
      <w:r>
        <w:separator/>
      </w:r>
    </w:p>
  </w:footnote>
  <w:footnote w:type="continuationSeparator" w:id="0">
    <w:p w14:paraId="6B352DBA" w14:textId="77777777" w:rsidR="00954857" w:rsidRDefault="00954857">
      <w:r>
        <w:continuationSeparator/>
      </w:r>
    </w:p>
  </w:footnote>
  <w:footnote w:type="continuationNotice" w:id="1">
    <w:p w14:paraId="0B397FB7" w14:textId="77777777" w:rsidR="00954857" w:rsidRDefault="009548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A422" w14:textId="5B2A84E4" w:rsidR="00F37C39" w:rsidRDefault="00F37C39">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65pt;height:82.9pt" o:bullet="t">
        <v:imagedata r:id="rId1" o:title="Bullet Point"/>
      </v:shape>
    </w:pict>
  </w:numPicBullet>
  <w:numPicBullet w:numPicBulletId="1">
    <w:pict>
      <v:shape id="_x0000_i1027" type="#_x0000_t75" style="width:176.65pt;height:169.1pt" o:bullet="t">
        <v:imagedata r:id="rId2" o:title="Conf-Icon"/>
      </v:shape>
    </w:pict>
  </w:numPicBullet>
  <w:numPicBullet w:numPicBulletId="2">
    <w:pict>
      <v:shape id="_x0000_i1028" type="#_x0000_t75" style="width:151.55pt;height:144.85pt" o:bullet="t">
        <v:imagedata r:id="rId3" o:title="Conf-Icon"/>
      </v:shape>
    </w:pict>
  </w:numPicBullet>
  <w:numPicBullet w:numPicBulletId="3">
    <w:pict>
      <v:shape id="_x0000_i1029" type="#_x0000_t75" style="width:122.25pt;height:112.2pt" o:bullet="t">
        <v:imagedata r:id="rId4" o:title="Bullet Point"/>
      </v:shape>
    </w:pict>
  </w:numPicBullet>
  <w:numPicBullet w:numPicBulletId="4">
    <w:pict>
      <v:shape id="_x0000_i1030" type="#_x0000_t75" style="width:109.65pt;height:107.1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194"/>
    <w:rsid w:val="00047A44"/>
    <w:rsid w:val="000615B7"/>
    <w:rsid w:val="00062E29"/>
    <w:rsid w:val="00080766"/>
    <w:rsid w:val="00082404"/>
    <w:rsid w:val="00092424"/>
    <w:rsid w:val="00094515"/>
    <w:rsid w:val="00094623"/>
    <w:rsid w:val="00094C48"/>
    <w:rsid w:val="000A7AE1"/>
    <w:rsid w:val="000B355A"/>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82F3C"/>
    <w:rsid w:val="001939D5"/>
    <w:rsid w:val="001A3ADA"/>
    <w:rsid w:val="001B43BA"/>
    <w:rsid w:val="001D1D51"/>
    <w:rsid w:val="002039A9"/>
    <w:rsid w:val="00207D5C"/>
    <w:rsid w:val="00211417"/>
    <w:rsid w:val="00212E78"/>
    <w:rsid w:val="00221866"/>
    <w:rsid w:val="00224A36"/>
    <w:rsid w:val="00224D23"/>
    <w:rsid w:val="002336F0"/>
    <w:rsid w:val="00260AEA"/>
    <w:rsid w:val="002623EE"/>
    <w:rsid w:val="00267025"/>
    <w:rsid w:val="002677BA"/>
    <w:rsid w:val="00280AFE"/>
    <w:rsid w:val="00282AB2"/>
    <w:rsid w:val="00285D3A"/>
    <w:rsid w:val="002924E0"/>
    <w:rsid w:val="002A1203"/>
    <w:rsid w:val="002A21A9"/>
    <w:rsid w:val="002A4E2F"/>
    <w:rsid w:val="002B5CB6"/>
    <w:rsid w:val="002C7540"/>
    <w:rsid w:val="002E041E"/>
    <w:rsid w:val="002E334F"/>
    <w:rsid w:val="002E5C69"/>
    <w:rsid w:val="002F5169"/>
    <w:rsid w:val="002F7FCB"/>
    <w:rsid w:val="0030225C"/>
    <w:rsid w:val="00304226"/>
    <w:rsid w:val="00306A34"/>
    <w:rsid w:val="00311C11"/>
    <w:rsid w:val="003136AA"/>
    <w:rsid w:val="00320F8A"/>
    <w:rsid w:val="003244F7"/>
    <w:rsid w:val="003266F2"/>
    <w:rsid w:val="003349C4"/>
    <w:rsid w:val="003371E0"/>
    <w:rsid w:val="00342347"/>
    <w:rsid w:val="003557E9"/>
    <w:rsid w:val="003573AD"/>
    <w:rsid w:val="00375CA2"/>
    <w:rsid w:val="00384673"/>
    <w:rsid w:val="00385036"/>
    <w:rsid w:val="003874B0"/>
    <w:rsid w:val="003959E1"/>
    <w:rsid w:val="003A05C3"/>
    <w:rsid w:val="003B34E2"/>
    <w:rsid w:val="003E27EF"/>
    <w:rsid w:val="00424CC0"/>
    <w:rsid w:val="00426508"/>
    <w:rsid w:val="00427A06"/>
    <w:rsid w:val="0044153B"/>
    <w:rsid w:val="00442674"/>
    <w:rsid w:val="00451684"/>
    <w:rsid w:val="004529D4"/>
    <w:rsid w:val="00455673"/>
    <w:rsid w:val="00457E30"/>
    <w:rsid w:val="00474E47"/>
    <w:rsid w:val="0048238B"/>
    <w:rsid w:val="004A3AF2"/>
    <w:rsid w:val="004D3753"/>
    <w:rsid w:val="004D3BB8"/>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61A4"/>
    <w:rsid w:val="0058716A"/>
    <w:rsid w:val="005958D4"/>
    <w:rsid w:val="005964BA"/>
    <w:rsid w:val="005C31CE"/>
    <w:rsid w:val="005D75C6"/>
    <w:rsid w:val="005E35E4"/>
    <w:rsid w:val="005F69B7"/>
    <w:rsid w:val="0060147A"/>
    <w:rsid w:val="006029B3"/>
    <w:rsid w:val="00606880"/>
    <w:rsid w:val="00610807"/>
    <w:rsid w:val="0061707E"/>
    <w:rsid w:val="00643465"/>
    <w:rsid w:val="00643678"/>
    <w:rsid w:val="006457E5"/>
    <w:rsid w:val="00652BD4"/>
    <w:rsid w:val="00657112"/>
    <w:rsid w:val="006617E3"/>
    <w:rsid w:val="00672785"/>
    <w:rsid w:val="00673EE7"/>
    <w:rsid w:val="00675288"/>
    <w:rsid w:val="00680D6F"/>
    <w:rsid w:val="006839A5"/>
    <w:rsid w:val="00693116"/>
    <w:rsid w:val="00694AA2"/>
    <w:rsid w:val="006A3C4A"/>
    <w:rsid w:val="006A7D7C"/>
    <w:rsid w:val="006C59A1"/>
    <w:rsid w:val="006C7FB0"/>
    <w:rsid w:val="006E2643"/>
    <w:rsid w:val="006F545D"/>
    <w:rsid w:val="006F6621"/>
    <w:rsid w:val="00702E85"/>
    <w:rsid w:val="00711926"/>
    <w:rsid w:val="00714297"/>
    <w:rsid w:val="007249F0"/>
    <w:rsid w:val="00733126"/>
    <w:rsid w:val="00745540"/>
    <w:rsid w:val="00745EE1"/>
    <w:rsid w:val="00755E06"/>
    <w:rsid w:val="00763C93"/>
    <w:rsid w:val="00775A9A"/>
    <w:rsid w:val="00794863"/>
    <w:rsid w:val="007958CF"/>
    <w:rsid w:val="00796AED"/>
    <w:rsid w:val="007A25BC"/>
    <w:rsid w:val="007A5B04"/>
    <w:rsid w:val="007B434A"/>
    <w:rsid w:val="007B5CC6"/>
    <w:rsid w:val="007D1481"/>
    <w:rsid w:val="007E7468"/>
    <w:rsid w:val="007F5CD2"/>
    <w:rsid w:val="00811A92"/>
    <w:rsid w:val="00813AF6"/>
    <w:rsid w:val="0081400B"/>
    <w:rsid w:val="00817D3F"/>
    <w:rsid w:val="00831EAC"/>
    <w:rsid w:val="00846CE2"/>
    <w:rsid w:val="00851929"/>
    <w:rsid w:val="00862192"/>
    <w:rsid w:val="00873D75"/>
    <w:rsid w:val="00880B42"/>
    <w:rsid w:val="0088236B"/>
    <w:rsid w:val="00883345"/>
    <w:rsid w:val="008836A1"/>
    <w:rsid w:val="00894760"/>
    <w:rsid w:val="008B35C8"/>
    <w:rsid w:val="008B4CFD"/>
    <w:rsid w:val="008C0D74"/>
    <w:rsid w:val="008C5194"/>
    <w:rsid w:val="008D0737"/>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54857"/>
    <w:rsid w:val="00960F5F"/>
    <w:rsid w:val="00961356"/>
    <w:rsid w:val="009671F0"/>
    <w:rsid w:val="0096760A"/>
    <w:rsid w:val="00973ADB"/>
    <w:rsid w:val="00980A78"/>
    <w:rsid w:val="009861A8"/>
    <w:rsid w:val="00992E68"/>
    <w:rsid w:val="009D1BC8"/>
    <w:rsid w:val="009D3E21"/>
    <w:rsid w:val="009D7496"/>
    <w:rsid w:val="009E23F2"/>
    <w:rsid w:val="009E537E"/>
    <w:rsid w:val="009E5A5F"/>
    <w:rsid w:val="009F381C"/>
    <w:rsid w:val="00A01EFD"/>
    <w:rsid w:val="00A110A0"/>
    <w:rsid w:val="00A1384F"/>
    <w:rsid w:val="00A13A39"/>
    <w:rsid w:val="00A17E7D"/>
    <w:rsid w:val="00A21E9C"/>
    <w:rsid w:val="00A2420B"/>
    <w:rsid w:val="00A30479"/>
    <w:rsid w:val="00A3577C"/>
    <w:rsid w:val="00A43D01"/>
    <w:rsid w:val="00A460EC"/>
    <w:rsid w:val="00A625C3"/>
    <w:rsid w:val="00A70504"/>
    <w:rsid w:val="00A80591"/>
    <w:rsid w:val="00A8246A"/>
    <w:rsid w:val="00A857AD"/>
    <w:rsid w:val="00AA02A4"/>
    <w:rsid w:val="00AA16D9"/>
    <w:rsid w:val="00AA2696"/>
    <w:rsid w:val="00AB0FB4"/>
    <w:rsid w:val="00AB1096"/>
    <w:rsid w:val="00AB2488"/>
    <w:rsid w:val="00AC2F42"/>
    <w:rsid w:val="00AC472E"/>
    <w:rsid w:val="00AD0B66"/>
    <w:rsid w:val="00AD4FFD"/>
    <w:rsid w:val="00AE2126"/>
    <w:rsid w:val="00B03E6A"/>
    <w:rsid w:val="00B066AA"/>
    <w:rsid w:val="00B248AE"/>
    <w:rsid w:val="00B257FB"/>
    <w:rsid w:val="00B34D63"/>
    <w:rsid w:val="00B51C59"/>
    <w:rsid w:val="00B745C8"/>
    <w:rsid w:val="00B76BF5"/>
    <w:rsid w:val="00B8097D"/>
    <w:rsid w:val="00B81ED2"/>
    <w:rsid w:val="00B92D24"/>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12532"/>
    <w:rsid w:val="00D63EA2"/>
    <w:rsid w:val="00D719B5"/>
    <w:rsid w:val="00D73AF4"/>
    <w:rsid w:val="00D7455A"/>
    <w:rsid w:val="00D835B0"/>
    <w:rsid w:val="00D87B29"/>
    <w:rsid w:val="00DA3906"/>
    <w:rsid w:val="00DC3567"/>
    <w:rsid w:val="00DD131E"/>
    <w:rsid w:val="00DE685C"/>
    <w:rsid w:val="00DE6BB1"/>
    <w:rsid w:val="00DF4D41"/>
    <w:rsid w:val="00DF7B85"/>
    <w:rsid w:val="00E01C1C"/>
    <w:rsid w:val="00E05139"/>
    <w:rsid w:val="00E103C0"/>
    <w:rsid w:val="00E1178B"/>
    <w:rsid w:val="00E13F4B"/>
    <w:rsid w:val="00E20231"/>
    <w:rsid w:val="00E2219E"/>
    <w:rsid w:val="00E273FE"/>
    <w:rsid w:val="00E450B1"/>
    <w:rsid w:val="00E45664"/>
    <w:rsid w:val="00E52C74"/>
    <w:rsid w:val="00E565D1"/>
    <w:rsid w:val="00E60C56"/>
    <w:rsid w:val="00E63DE7"/>
    <w:rsid w:val="00E67033"/>
    <w:rsid w:val="00E71C11"/>
    <w:rsid w:val="00E73FE4"/>
    <w:rsid w:val="00E81FFD"/>
    <w:rsid w:val="00E82F80"/>
    <w:rsid w:val="00E8316B"/>
    <w:rsid w:val="00E83E18"/>
    <w:rsid w:val="00E8460B"/>
    <w:rsid w:val="00E933D0"/>
    <w:rsid w:val="00EA15DB"/>
    <w:rsid w:val="00EA5D5E"/>
    <w:rsid w:val="00EB147C"/>
    <w:rsid w:val="00EB278F"/>
    <w:rsid w:val="00EB2C70"/>
    <w:rsid w:val="00EB48C6"/>
    <w:rsid w:val="00EC73DA"/>
    <w:rsid w:val="00EF1DC2"/>
    <w:rsid w:val="00F16A60"/>
    <w:rsid w:val="00F17918"/>
    <w:rsid w:val="00F37C39"/>
    <w:rsid w:val="00F422F5"/>
    <w:rsid w:val="00F425DA"/>
    <w:rsid w:val="00F44BB9"/>
    <w:rsid w:val="00F56A54"/>
    <w:rsid w:val="00F60CE9"/>
    <w:rsid w:val="00F612BD"/>
    <w:rsid w:val="00F701D4"/>
    <w:rsid w:val="00F71D8F"/>
    <w:rsid w:val="00F80562"/>
    <w:rsid w:val="00F92224"/>
    <w:rsid w:val="00FA33C5"/>
    <w:rsid w:val="00FA788B"/>
    <w:rsid w:val="00FA7BE5"/>
    <w:rsid w:val="00FD4335"/>
    <w:rsid w:val="00FE3E13"/>
    <w:rsid w:val="00FE4049"/>
    <w:rsid w:val="00FE4525"/>
    <w:rsid w:val="00FE5E10"/>
    <w:rsid w:val="01A260EE"/>
    <w:rsid w:val="043B7CF9"/>
    <w:rsid w:val="078AC101"/>
    <w:rsid w:val="07B74700"/>
    <w:rsid w:val="09D47E7F"/>
    <w:rsid w:val="0A7EC66A"/>
    <w:rsid w:val="0AAD3F00"/>
    <w:rsid w:val="0C50B1CC"/>
    <w:rsid w:val="0CE83F3C"/>
    <w:rsid w:val="0F282F65"/>
    <w:rsid w:val="1211D185"/>
    <w:rsid w:val="146FA840"/>
    <w:rsid w:val="14977E49"/>
    <w:rsid w:val="16DF30A3"/>
    <w:rsid w:val="18BF765B"/>
    <w:rsid w:val="18EC0EE5"/>
    <w:rsid w:val="190990CB"/>
    <w:rsid w:val="1BFF47DA"/>
    <w:rsid w:val="1C81BCC7"/>
    <w:rsid w:val="1D966AC6"/>
    <w:rsid w:val="1DAFDA09"/>
    <w:rsid w:val="1FA3A4EB"/>
    <w:rsid w:val="212E889A"/>
    <w:rsid w:val="21EAB849"/>
    <w:rsid w:val="232FBCEE"/>
    <w:rsid w:val="24E699EB"/>
    <w:rsid w:val="26DDB0D0"/>
    <w:rsid w:val="28B26EE9"/>
    <w:rsid w:val="2AA0D02C"/>
    <w:rsid w:val="2B629FCD"/>
    <w:rsid w:val="2FA4B615"/>
    <w:rsid w:val="30450BC4"/>
    <w:rsid w:val="3074A791"/>
    <w:rsid w:val="30D44AEA"/>
    <w:rsid w:val="377F33EA"/>
    <w:rsid w:val="3865496C"/>
    <w:rsid w:val="3A2B1FE8"/>
    <w:rsid w:val="3A4B7EB0"/>
    <w:rsid w:val="3A5105A7"/>
    <w:rsid w:val="3CD7535D"/>
    <w:rsid w:val="3D97CD8F"/>
    <w:rsid w:val="3EC9573E"/>
    <w:rsid w:val="44971A30"/>
    <w:rsid w:val="46A1ED2D"/>
    <w:rsid w:val="4CEEAD8F"/>
    <w:rsid w:val="4F6D85FE"/>
    <w:rsid w:val="517CE13F"/>
    <w:rsid w:val="51C30C1A"/>
    <w:rsid w:val="51F58E74"/>
    <w:rsid w:val="54D62892"/>
    <w:rsid w:val="57568FC5"/>
    <w:rsid w:val="582EF02E"/>
    <w:rsid w:val="59B02C35"/>
    <w:rsid w:val="5BAF93CE"/>
    <w:rsid w:val="5C6678DE"/>
    <w:rsid w:val="5D7B25DF"/>
    <w:rsid w:val="5F2FE27F"/>
    <w:rsid w:val="600D4A34"/>
    <w:rsid w:val="622F5802"/>
    <w:rsid w:val="65AA8035"/>
    <w:rsid w:val="6AFBF2FD"/>
    <w:rsid w:val="6B42E461"/>
    <w:rsid w:val="6C23E037"/>
    <w:rsid w:val="6D79E95E"/>
    <w:rsid w:val="6E08350B"/>
    <w:rsid w:val="6F746793"/>
    <w:rsid w:val="6FA2E2D2"/>
    <w:rsid w:val="7029172B"/>
    <w:rsid w:val="712EDFA3"/>
    <w:rsid w:val="7502769E"/>
    <w:rsid w:val="761C14D9"/>
    <w:rsid w:val="7651CD6A"/>
    <w:rsid w:val="76651AA1"/>
    <w:rsid w:val="78305DF2"/>
    <w:rsid w:val="7909F97B"/>
    <w:rsid w:val="7949F952"/>
    <w:rsid w:val="7A4DA679"/>
    <w:rsid w:val="7B592C55"/>
    <w:rsid w:val="7EEF52F6"/>
    <w:rsid w:val="7EFA604D"/>
    <w:rsid w:val="7EFDEA1D"/>
    <w:rsid w:val="7FDD35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character" w:styleId="FollowedHyperlink">
    <w:name w:val="FollowedHyperlink"/>
    <w:basedOn w:val="DefaultParagraphFont"/>
    <w:semiHidden/>
    <w:unhideWhenUsed/>
    <w:rsid w:val="00F60C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00722-6B06-4642-897F-46823FD7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810</Characters>
  <Application>Microsoft Office Word</Application>
  <DocSecurity>0</DocSecurity>
  <Lines>6</Lines>
  <Paragraphs>1</Paragraphs>
  <ScaleCrop>false</ScaleCrop>
  <Company>Environment Waikato</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Nair, Subha</cp:lastModifiedBy>
  <cp:revision>2</cp:revision>
  <cp:lastPrinted>2017-09-24T23:53:00Z</cp:lastPrinted>
  <dcterms:created xsi:type="dcterms:W3CDTF">2020-10-09T04:52:00Z</dcterms:created>
  <dcterms:modified xsi:type="dcterms:W3CDTF">2020-10-09T04:52:00Z</dcterms:modified>
</cp:coreProperties>
</file>