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1D3" w:rsidRDefault="009F79E1" w:rsidP="00AC71D3">
      <w:pPr>
        <w:spacing w:after="0"/>
        <w:ind w:left="-142"/>
        <w:jc w:val="left"/>
        <w:rPr>
          <w:rFonts w:ascii="Arial" w:hAnsi="Arial" w:cs="Arial"/>
          <w:sz w:val="18"/>
          <w:szCs w:val="18"/>
        </w:rPr>
      </w:pPr>
      <w:bookmarkStart w:id="0" w:name="_GoBack"/>
      <w:bookmarkEnd w:id="0"/>
      <w:r>
        <w:rPr>
          <w:rFonts w:ascii="Arial" w:hAnsi="Arial" w:cs="Arial"/>
          <w:sz w:val="18"/>
          <w:szCs w:val="18"/>
        </w:rPr>
        <w:t>T</w:t>
      </w:r>
      <w:r w:rsidR="00AC71D3" w:rsidRPr="00CC4922">
        <w:rPr>
          <w:rFonts w:ascii="Arial" w:hAnsi="Arial" w:cs="Arial"/>
          <w:sz w:val="18"/>
          <w:szCs w:val="18"/>
        </w:rPr>
        <w:t xml:space="preserve">his form must be returned to the Event Planning Manager </w:t>
      </w:r>
      <w:r w:rsidR="00AC71D3" w:rsidRPr="00CC4922">
        <w:rPr>
          <w:rFonts w:ascii="Arial" w:hAnsi="Arial" w:cs="Arial"/>
          <w:b/>
          <w:sz w:val="18"/>
          <w:szCs w:val="18"/>
        </w:rPr>
        <w:t>no later than 2 weeks prior</w:t>
      </w:r>
      <w:r w:rsidR="00AC71D3" w:rsidRPr="00CC4922">
        <w:rPr>
          <w:rFonts w:ascii="Arial" w:hAnsi="Arial" w:cs="Arial"/>
          <w:sz w:val="18"/>
          <w:szCs w:val="18"/>
        </w:rPr>
        <w:t xml:space="preserve"> to the move in of the event. The Event </w:t>
      </w:r>
      <w:proofErr w:type="spellStart"/>
      <w:r w:rsidR="00AC71D3" w:rsidRPr="00CC4922">
        <w:rPr>
          <w:rFonts w:ascii="Arial" w:hAnsi="Arial" w:cs="Arial"/>
          <w:sz w:val="18"/>
          <w:szCs w:val="18"/>
        </w:rPr>
        <w:t>Organiser</w:t>
      </w:r>
      <w:proofErr w:type="spellEnd"/>
      <w:r w:rsidR="00AC71D3" w:rsidRPr="00CC4922">
        <w:rPr>
          <w:rFonts w:ascii="Arial" w:hAnsi="Arial" w:cs="Arial"/>
          <w:sz w:val="18"/>
          <w:szCs w:val="18"/>
        </w:rPr>
        <w:t xml:space="preserve"> will be advised if approval is granted.</w:t>
      </w:r>
    </w:p>
    <w:p w:rsidR="000E3004" w:rsidRDefault="000E3004" w:rsidP="00AC71D3">
      <w:pPr>
        <w:spacing w:after="0"/>
        <w:ind w:left="-142"/>
        <w:jc w:val="left"/>
        <w:rPr>
          <w:rFonts w:ascii="Arial" w:hAnsi="Arial" w:cs="Arial"/>
          <w:sz w:val="18"/>
          <w:szCs w:val="18"/>
        </w:rPr>
      </w:pPr>
    </w:p>
    <w:tbl>
      <w:tblPr>
        <w:tblStyle w:val="TableGrid"/>
        <w:tblW w:w="10632" w:type="dxa"/>
        <w:tblInd w:w="-147" w:type="dxa"/>
        <w:shd w:val="clear" w:color="auto" w:fill="F05355"/>
        <w:tblLayout w:type="fixed"/>
        <w:tblLook w:val="04A0" w:firstRow="1" w:lastRow="0" w:firstColumn="1" w:lastColumn="0" w:noHBand="0" w:noVBand="1"/>
      </w:tblPr>
      <w:tblGrid>
        <w:gridCol w:w="10632"/>
      </w:tblGrid>
      <w:tr w:rsidR="000E3004" w:rsidRPr="00AF094C" w:rsidTr="000E3004">
        <w:tc>
          <w:tcPr>
            <w:tcW w:w="10632" w:type="dxa"/>
            <w:shd w:val="clear" w:color="auto" w:fill="F05355"/>
          </w:tcPr>
          <w:p w:rsidR="00AF094C" w:rsidRPr="009F79E1" w:rsidRDefault="000E3004" w:rsidP="009F79E1">
            <w:pPr>
              <w:jc w:val="left"/>
              <w:rPr>
                <w:rFonts w:ascii="Arial" w:hAnsi="Arial" w:cs="Arial"/>
                <w:b/>
                <w:color w:val="FFFF00"/>
                <w:sz w:val="16"/>
                <w:szCs w:val="16"/>
              </w:rPr>
            </w:pPr>
            <w:r w:rsidRPr="00AF094C">
              <w:rPr>
                <w:rFonts w:ascii="Arial" w:hAnsi="Arial" w:cs="Arial"/>
                <w:b/>
                <w:color w:val="FFFF00"/>
              </w:rPr>
              <w:t xml:space="preserve">Important Note: </w:t>
            </w:r>
            <w:r w:rsidR="00AF094C">
              <w:rPr>
                <w:rFonts w:ascii="Arial" w:hAnsi="Arial" w:cs="Arial"/>
                <w:b/>
                <w:color w:val="FFFF00"/>
              </w:rPr>
              <w:t>Floor weight limits apply.</w:t>
            </w:r>
            <w:r w:rsidR="0051068B" w:rsidRPr="00AF094C">
              <w:rPr>
                <w:rFonts w:ascii="Arial" w:hAnsi="Arial" w:cs="Arial"/>
                <w:b/>
                <w:color w:val="FFFF00"/>
              </w:rPr>
              <w:t xml:space="preserve"> </w:t>
            </w:r>
            <w:r w:rsidR="00AF094C">
              <w:rPr>
                <w:rFonts w:ascii="Arial" w:hAnsi="Arial" w:cs="Arial"/>
                <w:b/>
                <w:color w:val="FFFF00"/>
              </w:rPr>
              <w:t>Equipment</w:t>
            </w:r>
            <w:r w:rsidRPr="00AF094C">
              <w:rPr>
                <w:rFonts w:ascii="Arial" w:hAnsi="Arial" w:cs="Arial"/>
                <w:b/>
                <w:color w:val="FFFF00"/>
              </w:rPr>
              <w:t xml:space="preserve"> </w:t>
            </w:r>
            <w:r w:rsidR="00AF094C">
              <w:rPr>
                <w:rFonts w:ascii="Arial" w:hAnsi="Arial" w:cs="Arial"/>
                <w:b/>
                <w:color w:val="FFFF00"/>
              </w:rPr>
              <w:t>&gt;</w:t>
            </w:r>
            <w:r w:rsidR="0051068B" w:rsidRPr="00AF094C">
              <w:rPr>
                <w:rFonts w:ascii="Arial" w:hAnsi="Arial" w:cs="Arial"/>
                <w:b/>
                <w:color w:val="FFFF00"/>
              </w:rPr>
              <w:t xml:space="preserve">10T </w:t>
            </w:r>
            <w:r w:rsidR="0071204F">
              <w:rPr>
                <w:rFonts w:ascii="Arial" w:hAnsi="Arial" w:cs="Arial"/>
                <w:b/>
                <w:color w:val="FFFF00"/>
              </w:rPr>
              <w:t xml:space="preserve">may require </w:t>
            </w:r>
            <w:r w:rsidRPr="00AF094C">
              <w:rPr>
                <w:rFonts w:ascii="Arial" w:hAnsi="Arial" w:cs="Arial"/>
                <w:b/>
                <w:color w:val="FFFF00"/>
              </w:rPr>
              <w:t>structural engineer</w:t>
            </w:r>
            <w:r w:rsidR="0071204F">
              <w:rPr>
                <w:rFonts w:ascii="Arial" w:hAnsi="Arial" w:cs="Arial"/>
                <w:b/>
                <w:color w:val="FFFF00"/>
              </w:rPr>
              <w:t>ing review</w:t>
            </w:r>
            <w:r w:rsidRPr="00AF094C">
              <w:rPr>
                <w:rFonts w:ascii="Arial" w:hAnsi="Arial" w:cs="Arial"/>
                <w:b/>
                <w:color w:val="FFFF00"/>
              </w:rPr>
              <w:t xml:space="preserve"> and </w:t>
            </w:r>
            <w:r w:rsidR="0071204F">
              <w:rPr>
                <w:rFonts w:ascii="Arial" w:hAnsi="Arial" w:cs="Arial"/>
                <w:b/>
                <w:color w:val="FFFF00"/>
              </w:rPr>
              <w:t xml:space="preserve">fees </w:t>
            </w:r>
            <w:r w:rsidRPr="00AF094C">
              <w:rPr>
                <w:rFonts w:ascii="Arial" w:hAnsi="Arial" w:cs="Arial"/>
                <w:b/>
                <w:color w:val="FFFF00"/>
              </w:rPr>
              <w:t>may</w:t>
            </w:r>
            <w:r w:rsidR="0071204F">
              <w:rPr>
                <w:rFonts w:ascii="Arial" w:hAnsi="Arial" w:cs="Arial"/>
                <w:b/>
                <w:color w:val="FFFF00"/>
              </w:rPr>
              <w:t xml:space="preserve"> be</w:t>
            </w:r>
            <w:r w:rsidRPr="00AF094C">
              <w:rPr>
                <w:rFonts w:ascii="Arial" w:hAnsi="Arial" w:cs="Arial"/>
                <w:b/>
                <w:color w:val="FFFF00"/>
              </w:rPr>
              <w:t xml:space="preserve"> </w:t>
            </w:r>
            <w:r w:rsidR="0071204F">
              <w:rPr>
                <w:rFonts w:ascii="Arial" w:hAnsi="Arial" w:cs="Arial"/>
                <w:b/>
                <w:color w:val="FFFF00"/>
              </w:rPr>
              <w:t>incurred.</w:t>
            </w:r>
          </w:p>
        </w:tc>
      </w:tr>
    </w:tbl>
    <w:p w:rsidR="000E3004" w:rsidRDefault="000E3004" w:rsidP="00AC71D3">
      <w:pPr>
        <w:spacing w:after="0"/>
        <w:ind w:left="-142"/>
        <w:jc w:val="left"/>
        <w:rPr>
          <w:rFonts w:ascii="Arial" w:hAnsi="Arial" w:cs="Arial"/>
          <w:sz w:val="18"/>
          <w:szCs w:val="18"/>
        </w:rPr>
      </w:pPr>
    </w:p>
    <w:tbl>
      <w:tblPr>
        <w:tblStyle w:val="TableGrid"/>
        <w:tblW w:w="10632" w:type="dxa"/>
        <w:tblInd w:w="-147" w:type="dxa"/>
        <w:tblLayout w:type="fixed"/>
        <w:tblLook w:val="04A0" w:firstRow="1" w:lastRow="0" w:firstColumn="1" w:lastColumn="0" w:noHBand="0" w:noVBand="1"/>
      </w:tblPr>
      <w:tblGrid>
        <w:gridCol w:w="1825"/>
        <w:gridCol w:w="4254"/>
        <w:gridCol w:w="1576"/>
        <w:gridCol w:w="1559"/>
        <w:gridCol w:w="1418"/>
      </w:tblGrid>
      <w:tr w:rsidR="00256B32" w:rsidRPr="00A94D70" w:rsidTr="000E3004">
        <w:tc>
          <w:tcPr>
            <w:tcW w:w="10632" w:type="dxa"/>
            <w:gridSpan w:val="5"/>
            <w:tcBorders>
              <w:top w:val="single" w:sz="4" w:space="0" w:color="auto"/>
              <w:bottom w:val="single" w:sz="4" w:space="0" w:color="auto"/>
            </w:tcBorders>
            <w:shd w:val="clear" w:color="auto" w:fill="auto"/>
          </w:tcPr>
          <w:p w:rsidR="00256B32" w:rsidRPr="00CC4922" w:rsidRDefault="00256B32" w:rsidP="00B5713E">
            <w:pPr>
              <w:rPr>
                <w:rFonts w:ascii="Arial" w:hAnsi="Arial" w:cs="Arial"/>
                <w:b/>
                <w:sz w:val="20"/>
                <w:szCs w:val="20"/>
              </w:rPr>
            </w:pPr>
            <w:r w:rsidRPr="00CC4922">
              <w:rPr>
                <w:rFonts w:ascii="Arial" w:hAnsi="Arial" w:cs="Arial"/>
                <w:b/>
                <w:sz w:val="20"/>
                <w:szCs w:val="20"/>
              </w:rPr>
              <w:t>Contact Details</w:t>
            </w:r>
          </w:p>
          <w:p w:rsidR="00256B32" w:rsidRPr="00A94D70" w:rsidRDefault="00256B32" w:rsidP="00B5713E">
            <w:pPr>
              <w:jc w:val="center"/>
              <w:rPr>
                <w:rFonts w:ascii="Verdana" w:hAnsi="Verdana"/>
                <w:b/>
                <w:szCs w:val="16"/>
              </w:rPr>
            </w:pPr>
          </w:p>
        </w:tc>
      </w:tr>
      <w:tr w:rsidR="00256B32" w:rsidRPr="00407050" w:rsidTr="003F3800">
        <w:trPr>
          <w:trHeight w:val="397"/>
        </w:trPr>
        <w:tc>
          <w:tcPr>
            <w:tcW w:w="1825" w:type="dxa"/>
          </w:tcPr>
          <w:p w:rsidR="00256B32" w:rsidRPr="00CC4922" w:rsidRDefault="001A2532" w:rsidP="00B5713E">
            <w:pPr>
              <w:jc w:val="left"/>
              <w:rPr>
                <w:rFonts w:ascii="Arial" w:hAnsi="Arial" w:cs="Arial"/>
                <w:sz w:val="18"/>
                <w:szCs w:val="18"/>
              </w:rPr>
            </w:pPr>
            <w:r w:rsidRPr="00CC4922">
              <w:rPr>
                <w:rFonts w:ascii="Arial" w:hAnsi="Arial" w:cs="Arial"/>
                <w:sz w:val="18"/>
                <w:szCs w:val="18"/>
              </w:rPr>
              <w:t xml:space="preserve">Applicant’s </w:t>
            </w:r>
            <w:r w:rsidR="00256B32" w:rsidRPr="00CC4922">
              <w:rPr>
                <w:rFonts w:ascii="Arial" w:hAnsi="Arial" w:cs="Arial"/>
                <w:sz w:val="18"/>
                <w:szCs w:val="18"/>
              </w:rPr>
              <w:t>Name:</w:t>
            </w:r>
          </w:p>
          <w:p w:rsidR="00256B32" w:rsidRPr="00CC4922" w:rsidRDefault="00256B32" w:rsidP="00B5713E">
            <w:pPr>
              <w:jc w:val="left"/>
              <w:rPr>
                <w:rFonts w:ascii="Arial" w:hAnsi="Arial" w:cs="Arial"/>
                <w:sz w:val="18"/>
                <w:szCs w:val="18"/>
              </w:rPr>
            </w:pPr>
          </w:p>
        </w:tc>
        <w:tc>
          <w:tcPr>
            <w:tcW w:w="4254" w:type="dxa"/>
          </w:tcPr>
          <w:p w:rsidR="00063E27" w:rsidRPr="00CC4922" w:rsidRDefault="00063E27" w:rsidP="00063E27">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bookmarkStart w:id="1" w:name="Text1"/>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Pr="00CC4922">
              <w:rPr>
                <w:rFonts w:ascii="Arial" w:hAnsi="Arial" w:cs="Arial"/>
                <w:sz w:val="18"/>
                <w:szCs w:val="18"/>
              </w:rPr>
              <w:fldChar w:fldCharType="end"/>
            </w:r>
            <w:bookmarkEnd w:id="1"/>
          </w:p>
          <w:p w:rsidR="00256B32" w:rsidRPr="00CC4922" w:rsidRDefault="00256B32" w:rsidP="00B5713E">
            <w:pPr>
              <w:jc w:val="left"/>
              <w:rPr>
                <w:rFonts w:ascii="Arial" w:hAnsi="Arial" w:cs="Arial"/>
                <w:sz w:val="18"/>
                <w:szCs w:val="18"/>
              </w:rPr>
            </w:pPr>
          </w:p>
        </w:tc>
        <w:tc>
          <w:tcPr>
            <w:tcW w:w="1576" w:type="dxa"/>
          </w:tcPr>
          <w:p w:rsidR="00256B32" w:rsidRPr="00CC4922" w:rsidRDefault="00256B32" w:rsidP="00B5713E">
            <w:pPr>
              <w:jc w:val="left"/>
              <w:rPr>
                <w:rFonts w:ascii="Arial" w:hAnsi="Arial" w:cs="Arial"/>
                <w:sz w:val="18"/>
                <w:szCs w:val="18"/>
              </w:rPr>
            </w:pPr>
            <w:r w:rsidRPr="00CC4922">
              <w:rPr>
                <w:rFonts w:ascii="Arial" w:hAnsi="Arial" w:cs="Arial"/>
                <w:sz w:val="18"/>
                <w:szCs w:val="18"/>
              </w:rPr>
              <w:t>Position:</w:t>
            </w:r>
          </w:p>
        </w:tc>
        <w:tc>
          <w:tcPr>
            <w:tcW w:w="2977" w:type="dxa"/>
            <w:gridSpan w:val="2"/>
          </w:tcPr>
          <w:p w:rsidR="00063E27" w:rsidRPr="00CC4922" w:rsidRDefault="00063E27" w:rsidP="00063E27">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Pr="00CC4922">
              <w:rPr>
                <w:rFonts w:ascii="Arial" w:hAnsi="Arial" w:cs="Arial"/>
                <w:sz w:val="18"/>
                <w:szCs w:val="18"/>
              </w:rPr>
              <w:fldChar w:fldCharType="end"/>
            </w:r>
          </w:p>
          <w:p w:rsidR="00256B32" w:rsidRPr="00CC4922" w:rsidRDefault="00256B32" w:rsidP="00B5713E">
            <w:pPr>
              <w:rPr>
                <w:rFonts w:ascii="Arial" w:hAnsi="Arial" w:cs="Arial"/>
                <w:sz w:val="18"/>
                <w:szCs w:val="18"/>
              </w:rPr>
            </w:pPr>
          </w:p>
        </w:tc>
      </w:tr>
      <w:tr w:rsidR="00256B32" w:rsidRPr="00407050" w:rsidTr="003F3800">
        <w:trPr>
          <w:trHeight w:val="397"/>
        </w:trPr>
        <w:tc>
          <w:tcPr>
            <w:tcW w:w="1825" w:type="dxa"/>
          </w:tcPr>
          <w:p w:rsidR="00256B32" w:rsidRPr="00CC4922" w:rsidRDefault="00256B32" w:rsidP="00B5713E">
            <w:pPr>
              <w:jc w:val="left"/>
              <w:rPr>
                <w:rFonts w:ascii="Arial" w:hAnsi="Arial" w:cs="Arial"/>
                <w:sz w:val="18"/>
                <w:szCs w:val="18"/>
              </w:rPr>
            </w:pPr>
            <w:r w:rsidRPr="00CC4922">
              <w:rPr>
                <w:rFonts w:ascii="Arial" w:hAnsi="Arial" w:cs="Arial"/>
                <w:sz w:val="18"/>
                <w:szCs w:val="18"/>
              </w:rPr>
              <w:t>Company</w:t>
            </w:r>
            <w:r w:rsidR="00D62965" w:rsidRPr="00CC4922">
              <w:rPr>
                <w:rFonts w:ascii="Arial" w:hAnsi="Arial" w:cs="Arial"/>
                <w:sz w:val="18"/>
                <w:szCs w:val="18"/>
              </w:rPr>
              <w:t xml:space="preserve"> Name</w:t>
            </w:r>
            <w:r w:rsidRPr="00CC4922">
              <w:rPr>
                <w:rFonts w:ascii="Arial" w:hAnsi="Arial" w:cs="Arial"/>
                <w:sz w:val="18"/>
                <w:szCs w:val="18"/>
              </w:rPr>
              <w:t>:</w:t>
            </w:r>
          </w:p>
        </w:tc>
        <w:tc>
          <w:tcPr>
            <w:tcW w:w="4254" w:type="dxa"/>
          </w:tcPr>
          <w:p w:rsidR="00256B32" w:rsidRPr="00CC4922" w:rsidRDefault="00063E27" w:rsidP="00B5713E">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Pr="00CC4922">
              <w:rPr>
                <w:rFonts w:ascii="Arial" w:hAnsi="Arial" w:cs="Arial"/>
                <w:sz w:val="18"/>
                <w:szCs w:val="18"/>
              </w:rPr>
              <w:fldChar w:fldCharType="end"/>
            </w:r>
          </w:p>
          <w:p w:rsidR="00256B32" w:rsidRPr="00CC4922" w:rsidRDefault="00256B32" w:rsidP="00B5713E">
            <w:pPr>
              <w:jc w:val="left"/>
              <w:rPr>
                <w:rFonts w:ascii="Arial" w:hAnsi="Arial" w:cs="Arial"/>
                <w:sz w:val="18"/>
                <w:szCs w:val="18"/>
              </w:rPr>
            </w:pPr>
          </w:p>
        </w:tc>
        <w:tc>
          <w:tcPr>
            <w:tcW w:w="1576" w:type="dxa"/>
          </w:tcPr>
          <w:p w:rsidR="00256B32" w:rsidRPr="00CC4922" w:rsidRDefault="00256B32" w:rsidP="00B5713E">
            <w:pPr>
              <w:jc w:val="left"/>
              <w:rPr>
                <w:rFonts w:ascii="Arial" w:hAnsi="Arial" w:cs="Arial"/>
                <w:sz w:val="18"/>
                <w:szCs w:val="18"/>
              </w:rPr>
            </w:pPr>
            <w:r w:rsidRPr="00CC4922">
              <w:rPr>
                <w:rFonts w:ascii="Arial" w:hAnsi="Arial" w:cs="Arial"/>
                <w:sz w:val="18"/>
                <w:szCs w:val="18"/>
              </w:rPr>
              <w:t>Phone:</w:t>
            </w:r>
          </w:p>
        </w:tc>
        <w:tc>
          <w:tcPr>
            <w:tcW w:w="2977" w:type="dxa"/>
            <w:gridSpan w:val="2"/>
          </w:tcPr>
          <w:p w:rsidR="00063E27" w:rsidRPr="00CC4922" w:rsidRDefault="00063E27" w:rsidP="00063E27">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Pr="00CC4922">
              <w:rPr>
                <w:rFonts w:ascii="Arial" w:hAnsi="Arial" w:cs="Arial"/>
                <w:sz w:val="18"/>
                <w:szCs w:val="18"/>
              </w:rPr>
              <w:fldChar w:fldCharType="end"/>
            </w:r>
          </w:p>
          <w:p w:rsidR="00256B32" w:rsidRPr="00CC4922" w:rsidRDefault="00256B32" w:rsidP="00B5713E">
            <w:pPr>
              <w:rPr>
                <w:rFonts w:ascii="Arial" w:hAnsi="Arial" w:cs="Arial"/>
                <w:sz w:val="18"/>
                <w:szCs w:val="18"/>
              </w:rPr>
            </w:pPr>
          </w:p>
        </w:tc>
      </w:tr>
      <w:tr w:rsidR="00256B32" w:rsidRPr="00407050" w:rsidTr="003F3800">
        <w:trPr>
          <w:trHeight w:val="397"/>
        </w:trPr>
        <w:tc>
          <w:tcPr>
            <w:tcW w:w="1825" w:type="dxa"/>
          </w:tcPr>
          <w:p w:rsidR="00256B32" w:rsidRPr="00CC4922" w:rsidRDefault="00256B32" w:rsidP="00B5713E">
            <w:pPr>
              <w:jc w:val="left"/>
              <w:rPr>
                <w:rFonts w:ascii="Arial" w:hAnsi="Arial" w:cs="Arial"/>
                <w:sz w:val="18"/>
                <w:szCs w:val="18"/>
              </w:rPr>
            </w:pPr>
            <w:r w:rsidRPr="00CC4922">
              <w:rPr>
                <w:rFonts w:ascii="Arial" w:hAnsi="Arial" w:cs="Arial"/>
                <w:sz w:val="18"/>
                <w:szCs w:val="18"/>
              </w:rPr>
              <w:t>Email:</w:t>
            </w:r>
          </w:p>
          <w:p w:rsidR="00256B32" w:rsidRPr="00CC4922" w:rsidRDefault="00256B32" w:rsidP="00B5713E">
            <w:pPr>
              <w:jc w:val="left"/>
              <w:rPr>
                <w:rFonts w:ascii="Arial" w:hAnsi="Arial" w:cs="Arial"/>
                <w:sz w:val="18"/>
                <w:szCs w:val="18"/>
              </w:rPr>
            </w:pPr>
          </w:p>
        </w:tc>
        <w:tc>
          <w:tcPr>
            <w:tcW w:w="4254" w:type="dxa"/>
          </w:tcPr>
          <w:p w:rsidR="00063E27" w:rsidRPr="00CC4922" w:rsidRDefault="00063E27" w:rsidP="00063E27">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Pr="00CC4922">
              <w:rPr>
                <w:rFonts w:ascii="Arial" w:hAnsi="Arial" w:cs="Arial"/>
                <w:sz w:val="18"/>
                <w:szCs w:val="18"/>
              </w:rPr>
              <w:fldChar w:fldCharType="end"/>
            </w:r>
          </w:p>
          <w:p w:rsidR="00256B32" w:rsidRPr="00CC4922" w:rsidRDefault="00256B32" w:rsidP="00B5713E">
            <w:pPr>
              <w:jc w:val="left"/>
              <w:rPr>
                <w:rFonts w:ascii="Arial" w:hAnsi="Arial" w:cs="Arial"/>
                <w:sz w:val="18"/>
                <w:szCs w:val="18"/>
              </w:rPr>
            </w:pPr>
          </w:p>
        </w:tc>
        <w:tc>
          <w:tcPr>
            <w:tcW w:w="1576" w:type="dxa"/>
          </w:tcPr>
          <w:p w:rsidR="00256B32" w:rsidRPr="00CC4922" w:rsidRDefault="00256B32" w:rsidP="00B5713E">
            <w:pPr>
              <w:jc w:val="left"/>
              <w:rPr>
                <w:rFonts w:ascii="Arial" w:hAnsi="Arial" w:cs="Arial"/>
                <w:sz w:val="18"/>
                <w:szCs w:val="18"/>
              </w:rPr>
            </w:pPr>
            <w:r w:rsidRPr="00CC4922">
              <w:rPr>
                <w:rFonts w:ascii="Arial" w:hAnsi="Arial" w:cs="Arial"/>
                <w:sz w:val="18"/>
                <w:szCs w:val="18"/>
              </w:rPr>
              <w:t>Date of Permit</w:t>
            </w:r>
          </w:p>
          <w:p w:rsidR="00256B32" w:rsidRPr="00CC4922" w:rsidRDefault="00256B32" w:rsidP="00B5713E">
            <w:pPr>
              <w:jc w:val="left"/>
              <w:rPr>
                <w:rFonts w:ascii="Arial" w:hAnsi="Arial" w:cs="Arial"/>
                <w:sz w:val="18"/>
                <w:szCs w:val="18"/>
              </w:rPr>
            </w:pPr>
            <w:r w:rsidRPr="00CC4922">
              <w:rPr>
                <w:rFonts w:ascii="Arial" w:hAnsi="Arial" w:cs="Arial"/>
                <w:sz w:val="18"/>
                <w:szCs w:val="18"/>
              </w:rPr>
              <w:t>Application:</w:t>
            </w:r>
          </w:p>
          <w:p w:rsidR="00256B32" w:rsidRPr="00CC4922" w:rsidRDefault="00256B32" w:rsidP="00B5713E">
            <w:pPr>
              <w:jc w:val="left"/>
              <w:rPr>
                <w:rFonts w:ascii="Arial" w:hAnsi="Arial" w:cs="Arial"/>
                <w:sz w:val="18"/>
                <w:szCs w:val="18"/>
              </w:rPr>
            </w:pPr>
          </w:p>
        </w:tc>
        <w:tc>
          <w:tcPr>
            <w:tcW w:w="2977" w:type="dxa"/>
            <w:gridSpan w:val="2"/>
          </w:tcPr>
          <w:p w:rsidR="00063E27" w:rsidRPr="00CC4922" w:rsidRDefault="00063E27" w:rsidP="00063E27">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Pr="00CC4922">
              <w:rPr>
                <w:rFonts w:ascii="Arial" w:hAnsi="Arial" w:cs="Arial"/>
                <w:sz w:val="18"/>
                <w:szCs w:val="18"/>
              </w:rPr>
              <w:fldChar w:fldCharType="end"/>
            </w:r>
          </w:p>
          <w:p w:rsidR="00256B32" w:rsidRPr="00CC4922" w:rsidRDefault="00256B32" w:rsidP="00B5713E">
            <w:pPr>
              <w:rPr>
                <w:rFonts w:ascii="Arial" w:hAnsi="Arial" w:cs="Arial"/>
                <w:sz w:val="18"/>
                <w:szCs w:val="18"/>
              </w:rPr>
            </w:pPr>
          </w:p>
        </w:tc>
      </w:tr>
      <w:tr w:rsidR="00256B32" w:rsidRPr="00407050" w:rsidTr="003F3800">
        <w:trPr>
          <w:trHeight w:val="397"/>
        </w:trPr>
        <w:tc>
          <w:tcPr>
            <w:tcW w:w="1825" w:type="dxa"/>
            <w:tcBorders>
              <w:bottom w:val="single" w:sz="4" w:space="0" w:color="auto"/>
            </w:tcBorders>
          </w:tcPr>
          <w:p w:rsidR="00256B32" w:rsidRPr="00CC4922" w:rsidRDefault="00256B32" w:rsidP="00B5713E">
            <w:pPr>
              <w:jc w:val="left"/>
              <w:rPr>
                <w:rFonts w:ascii="Arial" w:hAnsi="Arial" w:cs="Arial"/>
                <w:sz w:val="18"/>
                <w:szCs w:val="18"/>
              </w:rPr>
            </w:pPr>
            <w:r w:rsidRPr="00CC4922">
              <w:rPr>
                <w:rFonts w:ascii="Arial" w:hAnsi="Arial" w:cs="Arial"/>
                <w:sz w:val="18"/>
                <w:szCs w:val="18"/>
              </w:rPr>
              <w:t>Event Name:</w:t>
            </w:r>
          </w:p>
        </w:tc>
        <w:tc>
          <w:tcPr>
            <w:tcW w:w="4254" w:type="dxa"/>
            <w:tcBorders>
              <w:bottom w:val="single" w:sz="4" w:space="0" w:color="auto"/>
            </w:tcBorders>
          </w:tcPr>
          <w:p w:rsidR="00EF0B32" w:rsidRPr="00CC4922" w:rsidRDefault="00EF0B32" w:rsidP="00EF0B32">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Pr="00CC4922">
              <w:rPr>
                <w:rFonts w:ascii="Arial" w:hAnsi="Arial" w:cs="Arial"/>
                <w:noProof/>
                <w:sz w:val="18"/>
                <w:szCs w:val="18"/>
              </w:rPr>
              <w:t> </w:t>
            </w:r>
            <w:r w:rsidRPr="00CC4922">
              <w:rPr>
                <w:rFonts w:ascii="Arial" w:hAnsi="Arial" w:cs="Arial"/>
                <w:noProof/>
                <w:sz w:val="18"/>
                <w:szCs w:val="18"/>
              </w:rPr>
              <w:t> </w:t>
            </w:r>
            <w:r w:rsidRPr="00CC4922">
              <w:rPr>
                <w:rFonts w:ascii="Arial" w:hAnsi="Arial" w:cs="Arial"/>
                <w:noProof/>
                <w:sz w:val="18"/>
                <w:szCs w:val="18"/>
              </w:rPr>
              <w:t> </w:t>
            </w:r>
            <w:r w:rsidRPr="00CC4922">
              <w:rPr>
                <w:rFonts w:ascii="Arial" w:hAnsi="Arial" w:cs="Arial"/>
                <w:noProof/>
                <w:sz w:val="18"/>
                <w:szCs w:val="18"/>
              </w:rPr>
              <w:t> </w:t>
            </w:r>
            <w:r w:rsidRPr="00CC4922">
              <w:rPr>
                <w:rFonts w:ascii="Arial" w:hAnsi="Arial" w:cs="Arial"/>
                <w:noProof/>
                <w:sz w:val="18"/>
                <w:szCs w:val="18"/>
              </w:rPr>
              <w:t> </w:t>
            </w:r>
            <w:r w:rsidRPr="00CC4922">
              <w:rPr>
                <w:rFonts w:ascii="Arial" w:hAnsi="Arial" w:cs="Arial"/>
                <w:sz w:val="18"/>
                <w:szCs w:val="18"/>
              </w:rPr>
              <w:fldChar w:fldCharType="end"/>
            </w:r>
          </w:p>
          <w:p w:rsidR="00256B32" w:rsidRPr="00CC4922" w:rsidRDefault="00256B32" w:rsidP="001F748B">
            <w:pPr>
              <w:jc w:val="left"/>
              <w:rPr>
                <w:rFonts w:ascii="Arial" w:hAnsi="Arial" w:cs="Arial"/>
                <w:sz w:val="18"/>
                <w:szCs w:val="18"/>
              </w:rPr>
            </w:pPr>
          </w:p>
        </w:tc>
        <w:tc>
          <w:tcPr>
            <w:tcW w:w="1576" w:type="dxa"/>
            <w:tcBorders>
              <w:bottom w:val="single" w:sz="4" w:space="0" w:color="auto"/>
            </w:tcBorders>
          </w:tcPr>
          <w:p w:rsidR="00256B32" w:rsidRPr="00CC4922" w:rsidRDefault="00256B32" w:rsidP="00B5713E">
            <w:pPr>
              <w:jc w:val="left"/>
              <w:rPr>
                <w:rFonts w:ascii="Arial" w:hAnsi="Arial" w:cs="Arial"/>
                <w:i/>
                <w:sz w:val="18"/>
                <w:szCs w:val="18"/>
              </w:rPr>
            </w:pPr>
            <w:r w:rsidRPr="00CC4922">
              <w:rPr>
                <w:rFonts w:ascii="Arial" w:hAnsi="Arial" w:cs="Arial"/>
                <w:sz w:val="18"/>
                <w:szCs w:val="18"/>
              </w:rPr>
              <w:t>Event Date/s:</w:t>
            </w:r>
          </w:p>
          <w:p w:rsidR="00256B32" w:rsidRPr="00CC4922" w:rsidRDefault="00256B32" w:rsidP="00B5713E">
            <w:pPr>
              <w:jc w:val="left"/>
              <w:rPr>
                <w:rFonts w:ascii="Arial" w:hAnsi="Arial" w:cs="Arial"/>
                <w:i/>
                <w:sz w:val="18"/>
                <w:szCs w:val="18"/>
              </w:rPr>
            </w:pPr>
          </w:p>
        </w:tc>
        <w:tc>
          <w:tcPr>
            <w:tcW w:w="2977" w:type="dxa"/>
            <w:gridSpan w:val="2"/>
            <w:tcBorders>
              <w:bottom w:val="single" w:sz="4" w:space="0" w:color="auto"/>
            </w:tcBorders>
          </w:tcPr>
          <w:p w:rsidR="00256B32" w:rsidRPr="00CC4922" w:rsidRDefault="00256B32" w:rsidP="00B5713E">
            <w:pPr>
              <w:rPr>
                <w:rFonts w:ascii="Arial" w:hAnsi="Arial" w:cs="Arial"/>
                <w:sz w:val="18"/>
                <w:szCs w:val="18"/>
              </w:rPr>
            </w:pPr>
          </w:p>
        </w:tc>
      </w:tr>
      <w:tr w:rsidR="00256B32" w:rsidRPr="00407050" w:rsidTr="003F3800">
        <w:trPr>
          <w:trHeight w:val="397"/>
        </w:trPr>
        <w:tc>
          <w:tcPr>
            <w:tcW w:w="1825" w:type="dxa"/>
            <w:tcBorders>
              <w:bottom w:val="single" w:sz="4" w:space="0" w:color="auto"/>
            </w:tcBorders>
          </w:tcPr>
          <w:p w:rsidR="00256B32" w:rsidRPr="00CC4922" w:rsidRDefault="00256B32" w:rsidP="00B5713E">
            <w:pPr>
              <w:jc w:val="left"/>
              <w:rPr>
                <w:rFonts w:ascii="Arial" w:hAnsi="Arial" w:cs="Arial"/>
                <w:sz w:val="18"/>
                <w:szCs w:val="18"/>
              </w:rPr>
            </w:pPr>
            <w:r w:rsidRPr="00CC4922">
              <w:rPr>
                <w:rFonts w:ascii="Arial" w:hAnsi="Arial" w:cs="Arial"/>
                <w:sz w:val="18"/>
                <w:szCs w:val="18"/>
              </w:rPr>
              <w:t>Name of BCEC Event Planning Manager:</w:t>
            </w:r>
          </w:p>
          <w:p w:rsidR="00256B32" w:rsidRPr="00CC4922" w:rsidRDefault="00256B32" w:rsidP="00B5713E">
            <w:pPr>
              <w:jc w:val="left"/>
              <w:rPr>
                <w:rFonts w:ascii="Arial" w:hAnsi="Arial" w:cs="Arial"/>
                <w:sz w:val="18"/>
                <w:szCs w:val="18"/>
              </w:rPr>
            </w:pPr>
          </w:p>
        </w:tc>
        <w:tc>
          <w:tcPr>
            <w:tcW w:w="4254" w:type="dxa"/>
            <w:tcBorders>
              <w:bottom w:val="single" w:sz="4" w:space="0" w:color="auto"/>
            </w:tcBorders>
          </w:tcPr>
          <w:p w:rsidR="00EF0B32" w:rsidRPr="00CC4922" w:rsidRDefault="00EF0B32" w:rsidP="00EF0B32">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Pr="00CC4922">
              <w:rPr>
                <w:rFonts w:ascii="Arial" w:hAnsi="Arial" w:cs="Arial"/>
                <w:noProof/>
                <w:sz w:val="18"/>
                <w:szCs w:val="18"/>
              </w:rPr>
              <w:t> </w:t>
            </w:r>
            <w:r w:rsidRPr="00CC4922">
              <w:rPr>
                <w:rFonts w:ascii="Arial" w:hAnsi="Arial" w:cs="Arial"/>
                <w:noProof/>
                <w:sz w:val="18"/>
                <w:szCs w:val="18"/>
              </w:rPr>
              <w:t> </w:t>
            </w:r>
            <w:r w:rsidRPr="00CC4922">
              <w:rPr>
                <w:rFonts w:ascii="Arial" w:hAnsi="Arial" w:cs="Arial"/>
                <w:noProof/>
                <w:sz w:val="18"/>
                <w:szCs w:val="18"/>
              </w:rPr>
              <w:t> </w:t>
            </w:r>
            <w:r w:rsidRPr="00CC4922">
              <w:rPr>
                <w:rFonts w:ascii="Arial" w:hAnsi="Arial" w:cs="Arial"/>
                <w:noProof/>
                <w:sz w:val="18"/>
                <w:szCs w:val="18"/>
              </w:rPr>
              <w:t> </w:t>
            </w:r>
            <w:r w:rsidRPr="00CC4922">
              <w:rPr>
                <w:rFonts w:ascii="Arial" w:hAnsi="Arial" w:cs="Arial"/>
                <w:noProof/>
                <w:sz w:val="18"/>
                <w:szCs w:val="18"/>
              </w:rPr>
              <w:t> </w:t>
            </w:r>
            <w:r w:rsidRPr="00CC4922">
              <w:rPr>
                <w:rFonts w:ascii="Arial" w:hAnsi="Arial" w:cs="Arial"/>
                <w:sz w:val="18"/>
                <w:szCs w:val="18"/>
              </w:rPr>
              <w:fldChar w:fldCharType="end"/>
            </w:r>
          </w:p>
          <w:p w:rsidR="00256B32" w:rsidRPr="00CC4922" w:rsidRDefault="00256B32" w:rsidP="00434332">
            <w:pPr>
              <w:jc w:val="left"/>
              <w:rPr>
                <w:rFonts w:ascii="Arial" w:hAnsi="Arial" w:cs="Arial"/>
                <w:sz w:val="18"/>
                <w:szCs w:val="18"/>
              </w:rPr>
            </w:pPr>
          </w:p>
        </w:tc>
        <w:tc>
          <w:tcPr>
            <w:tcW w:w="1576" w:type="dxa"/>
            <w:tcBorders>
              <w:bottom w:val="single" w:sz="4" w:space="0" w:color="auto"/>
            </w:tcBorders>
          </w:tcPr>
          <w:p w:rsidR="00256B32" w:rsidRPr="00CC4922" w:rsidRDefault="00256B32" w:rsidP="00B5713E">
            <w:pPr>
              <w:rPr>
                <w:rFonts w:ascii="Arial" w:hAnsi="Arial" w:cs="Arial"/>
                <w:sz w:val="18"/>
                <w:szCs w:val="18"/>
              </w:rPr>
            </w:pPr>
            <w:r w:rsidRPr="00CC4922">
              <w:rPr>
                <w:rFonts w:ascii="Arial" w:hAnsi="Arial" w:cs="Arial"/>
                <w:sz w:val="18"/>
                <w:szCs w:val="18"/>
              </w:rPr>
              <w:t>Area of activity</w:t>
            </w:r>
          </w:p>
          <w:p w:rsidR="00256B32" w:rsidRPr="00CC4922" w:rsidRDefault="00256B32" w:rsidP="00B5713E">
            <w:pPr>
              <w:jc w:val="left"/>
              <w:rPr>
                <w:rFonts w:ascii="Arial" w:hAnsi="Arial" w:cs="Arial"/>
                <w:i/>
                <w:sz w:val="18"/>
                <w:szCs w:val="18"/>
              </w:rPr>
            </w:pPr>
            <w:r w:rsidRPr="00CC4922">
              <w:rPr>
                <w:rFonts w:ascii="Arial" w:hAnsi="Arial" w:cs="Arial"/>
                <w:i/>
                <w:sz w:val="18"/>
                <w:szCs w:val="18"/>
              </w:rPr>
              <w:t xml:space="preserve">e.g. Hall </w:t>
            </w:r>
            <w:proofErr w:type="gramStart"/>
            <w:r w:rsidRPr="00CC4922">
              <w:rPr>
                <w:rFonts w:ascii="Arial" w:hAnsi="Arial" w:cs="Arial"/>
                <w:i/>
                <w:sz w:val="18"/>
                <w:szCs w:val="18"/>
              </w:rPr>
              <w:t>1;P</w:t>
            </w:r>
            <w:proofErr w:type="gramEnd"/>
            <w:r w:rsidRPr="00CC4922">
              <w:rPr>
                <w:rFonts w:ascii="Arial" w:hAnsi="Arial" w:cs="Arial"/>
                <w:i/>
                <w:sz w:val="18"/>
                <w:szCs w:val="18"/>
              </w:rPr>
              <w:t>1-5:</w:t>
            </w:r>
          </w:p>
          <w:p w:rsidR="00256B32" w:rsidRPr="00CC4922" w:rsidRDefault="00256B32" w:rsidP="00B5713E">
            <w:pPr>
              <w:jc w:val="left"/>
              <w:rPr>
                <w:rFonts w:ascii="Arial" w:hAnsi="Arial" w:cs="Arial"/>
                <w:i/>
                <w:sz w:val="18"/>
                <w:szCs w:val="18"/>
              </w:rPr>
            </w:pPr>
          </w:p>
        </w:tc>
        <w:tc>
          <w:tcPr>
            <w:tcW w:w="2977" w:type="dxa"/>
            <w:gridSpan w:val="2"/>
            <w:tcBorders>
              <w:bottom w:val="single" w:sz="4" w:space="0" w:color="auto"/>
            </w:tcBorders>
          </w:tcPr>
          <w:p w:rsidR="00063E27" w:rsidRPr="00CC4922" w:rsidRDefault="00063E27" w:rsidP="00063E27">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Pr="00CC4922">
              <w:rPr>
                <w:rFonts w:ascii="Arial" w:hAnsi="Arial" w:cs="Arial"/>
                <w:sz w:val="18"/>
                <w:szCs w:val="18"/>
              </w:rPr>
              <w:fldChar w:fldCharType="end"/>
            </w:r>
          </w:p>
          <w:p w:rsidR="00256B32" w:rsidRPr="00CC4922" w:rsidRDefault="00256B32" w:rsidP="00B5713E">
            <w:pPr>
              <w:rPr>
                <w:rFonts w:ascii="Arial" w:hAnsi="Arial" w:cs="Arial"/>
                <w:sz w:val="18"/>
                <w:szCs w:val="18"/>
              </w:rPr>
            </w:pPr>
          </w:p>
        </w:tc>
      </w:tr>
      <w:tr w:rsidR="00256B32" w:rsidRPr="00407050" w:rsidTr="003F3800">
        <w:trPr>
          <w:trHeight w:val="529"/>
        </w:trPr>
        <w:tc>
          <w:tcPr>
            <w:tcW w:w="1825" w:type="dxa"/>
          </w:tcPr>
          <w:p w:rsidR="00256B32" w:rsidRPr="00CC4922" w:rsidRDefault="00256B32" w:rsidP="00B5713E">
            <w:pPr>
              <w:jc w:val="left"/>
              <w:rPr>
                <w:rFonts w:ascii="Arial" w:hAnsi="Arial" w:cs="Arial"/>
                <w:sz w:val="18"/>
                <w:szCs w:val="18"/>
              </w:rPr>
            </w:pPr>
            <w:r w:rsidRPr="00CC4922">
              <w:rPr>
                <w:rFonts w:ascii="Arial" w:hAnsi="Arial" w:cs="Arial"/>
                <w:sz w:val="18"/>
                <w:szCs w:val="18"/>
              </w:rPr>
              <w:t>Applicant’s Signature:</w:t>
            </w:r>
          </w:p>
        </w:tc>
        <w:tc>
          <w:tcPr>
            <w:tcW w:w="8807" w:type="dxa"/>
            <w:gridSpan w:val="4"/>
          </w:tcPr>
          <w:p w:rsidR="00256B32" w:rsidRPr="00CC4922" w:rsidRDefault="00256B32" w:rsidP="00B5713E">
            <w:pPr>
              <w:rPr>
                <w:rFonts w:ascii="Arial" w:hAnsi="Arial" w:cs="Arial"/>
                <w:sz w:val="18"/>
                <w:szCs w:val="18"/>
              </w:rPr>
            </w:pPr>
          </w:p>
        </w:tc>
      </w:tr>
      <w:tr w:rsidR="00EE6946" w:rsidRPr="00256B32" w:rsidTr="00EF0B32">
        <w:tc>
          <w:tcPr>
            <w:tcW w:w="9214" w:type="dxa"/>
            <w:gridSpan w:val="4"/>
            <w:shd w:val="clear" w:color="auto" w:fill="auto"/>
          </w:tcPr>
          <w:p w:rsidR="00EE6946" w:rsidRPr="00CC4922" w:rsidRDefault="00EE6946" w:rsidP="00EE6946">
            <w:pPr>
              <w:rPr>
                <w:rFonts w:ascii="Arial" w:hAnsi="Arial" w:cs="Arial"/>
                <w:b/>
                <w:sz w:val="20"/>
                <w:szCs w:val="20"/>
              </w:rPr>
            </w:pPr>
            <w:r w:rsidRPr="00CC4922">
              <w:rPr>
                <w:rFonts w:ascii="Arial" w:hAnsi="Arial" w:cs="Arial"/>
                <w:b/>
                <w:sz w:val="20"/>
                <w:szCs w:val="20"/>
              </w:rPr>
              <w:t>Require</w:t>
            </w:r>
            <w:r w:rsidR="00795A54" w:rsidRPr="00CC4922">
              <w:rPr>
                <w:rFonts w:ascii="Arial" w:hAnsi="Arial" w:cs="Arial"/>
                <w:b/>
                <w:sz w:val="20"/>
                <w:szCs w:val="20"/>
              </w:rPr>
              <w:t>ments</w:t>
            </w:r>
          </w:p>
          <w:p w:rsidR="00EE6946" w:rsidRPr="00CC4922" w:rsidRDefault="00EE6946" w:rsidP="00EE6946">
            <w:pPr>
              <w:rPr>
                <w:rFonts w:ascii="Arial" w:hAnsi="Arial" w:cs="Arial"/>
                <w:b/>
                <w:sz w:val="20"/>
                <w:szCs w:val="20"/>
              </w:rPr>
            </w:pPr>
          </w:p>
        </w:tc>
        <w:tc>
          <w:tcPr>
            <w:tcW w:w="1418" w:type="dxa"/>
            <w:shd w:val="clear" w:color="auto" w:fill="auto"/>
          </w:tcPr>
          <w:p w:rsidR="00EE6946" w:rsidRPr="00CC4922" w:rsidRDefault="00F5788D" w:rsidP="00EE6946">
            <w:pPr>
              <w:jc w:val="center"/>
              <w:rPr>
                <w:rFonts w:ascii="Arial" w:hAnsi="Arial" w:cs="Arial"/>
                <w:b/>
                <w:sz w:val="20"/>
                <w:szCs w:val="20"/>
              </w:rPr>
            </w:pPr>
            <w:r w:rsidRPr="00CC4922">
              <w:rPr>
                <w:rFonts w:ascii="Arial" w:hAnsi="Arial" w:cs="Arial"/>
                <w:b/>
                <w:sz w:val="20"/>
                <w:szCs w:val="20"/>
              </w:rPr>
              <w:t>Attached</w:t>
            </w:r>
          </w:p>
          <w:p w:rsidR="00F5788D" w:rsidRPr="00CC4922" w:rsidRDefault="00F5788D" w:rsidP="00EE6946">
            <w:pPr>
              <w:jc w:val="center"/>
              <w:rPr>
                <w:rFonts w:ascii="Arial" w:hAnsi="Arial" w:cs="Arial"/>
                <w:b/>
                <w:sz w:val="20"/>
                <w:szCs w:val="20"/>
              </w:rPr>
            </w:pPr>
            <w:r w:rsidRPr="00CC4922">
              <w:rPr>
                <w:rFonts w:ascii="Arial" w:hAnsi="Arial" w:cs="Arial"/>
                <w:b/>
                <w:sz w:val="20"/>
                <w:szCs w:val="20"/>
              </w:rPr>
              <w:t>Yes</w:t>
            </w:r>
          </w:p>
        </w:tc>
      </w:tr>
      <w:tr w:rsidR="007C65F1" w:rsidRPr="00407050" w:rsidTr="00EF0B32">
        <w:tc>
          <w:tcPr>
            <w:tcW w:w="9214" w:type="dxa"/>
            <w:gridSpan w:val="4"/>
          </w:tcPr>
          <w:p w:rsidR="007C65F1" w:rsidRPr="00CC4922" w:rsidRDefault="007C65F1" w:rsidP="007C65F1">
            <w:pPr>
              <w:rPr>
                <w:rFonts w:ascii="Arial" w:hAnsi="Arial" w:cs="Arial"/>
                <w:sz w:val="18"/>
                <w:szCs w:val="18"/>
              </w:rPr>
            </w:pPr>
            <w:r w:rsidRPr="00CC4922">
              <w:rPr>
                <w:rFonts w:ascii="Arial" w:hAnsi="Arial" w:cs="Arial"/>
                <w:sz w:val="18"/>
                <w:szCs w:val="18"/>
              </w:rPr>
              <w:t>Provide details of company</w:t>
            </w:r>
            <w:r w:rsidR="00305F3E" w:rsidRPr="00CC4922">
              <w:rPr>
                <w:rFonts w:ascii="Arial" w:hAnsi="Arial" w:cs="Arial"/>
                <w:sz w:val="18"/>
                <w:szCs w:val="18"/>
              </w:rPr>
              <w:t xml:space="preserve"> (</w:t>
            </w:r>
            <w:r w:rsidRPr="00CC4922">
              <w:rPr>
                <w:rFonts w:ascii="Arial" w:hAnsi="Arial" w:cs="Arial"/>
                <w:i/>
                <w:sz w:val="18"/>
                <w:szCs w:val="18"/>
              </w:rPr>
              <w:t>name; address; telephone and email</w:t>
            </w:r>
            <w:r w:rsidR="00305F3E" w:rsidRPr="00CC4922">
              <w:rPr>
                <w:rFonts w:ascii="Arial" w:hAnsi="Arial" w:cs="Arial"/>
                <w:i/>
                <w:sz w:val="18"/>
                <w:szCs w:val="18"/>
              </w:rPr>
              <w:t>)</w:t>
            </w:r>
            <w:r w:rsidRPr="00CC4922">
              <w:rPr>
                <w:rFonts w:ascii="Arial" w:hAnsi="Arial" w:cs="Arial"/>
                <w:i/>
                <w:sz w:val="18"/>
                <w:szCs w:val="18"/>
              </w:rPr>
              <w:t xml:space="preserve"> </w:t>
            </w:r>
            <w:r w:rsidRPr="00CC4922">
              <w:rPr>
                <w:rFonts w:ascii="Arial" w:hAnsi="Arial" w:cs="Arial"/>
                <w:sz w:val="18"/>
                <w:szCs w:val="18"/>
              </w:rPr>
              <w:t>undertaking the installation</w:t>
            </w:r>
            <w:r w:rsidR="00A305CB" w:rsidRPr="00CC4922">
              <w:rPr>
                <w:rFonts w:ascii="Arial" w:hAnsi="Arial" w:cs="Arial"/>
                <w:sz w:val="18"/>
                <w:szCs w:val="18"/>
              </w:rPr>
              <w:t xml:space="preserve"> </w:t>
            </w:r>
            <w:r w:rsidRPr="00CC4922">
              <w:rPr>
                <w:rFonts w:ascii="Arial" w:hAnsi="Arial" w:cs="Arial"/>
                <w:sz w:val="18"/>
                <w:szCs w:val="18"/>
              </w:rPr>
              <w:t>/</w:t>
            </w:r>
            <w:r w:rsidR="00A305CB" w:rsidRPr="00CC4922">
              <w:rPr>
                <w:rFonts w:ascii="Arial" w:hAnsi="Arial" w:cs="Arial"/>
                <w:sz w:val="18"/>
                <w:szCs w:val="18"/>
              </w:rPr>
              <w:t xml:space="preserve"> </w:t>
            </w:r>
            <w:r w:rsidRPr="00CC4922">
              <w:rPr>
                <w:rFonts w:ascii="Arial" w:hAnsi="Arial" w:cs="Arial"/>
                <w:sz w:val="18"/>
                <w:szCs w:val="18"/>
              </w:rPr>
              <w:t>item to be displayed, include courier or freight company details.</w:t>
            </w:r>
          </w:p>
          <w:p w:rsidR="007C65F1" w:rsidRPr="00CC4922" w:rsidRDefault="007C65F1" w:rsidP="007C65F1">
            <w:pPr>
              <w:rPr>
                <w:rFonts w:ascii="Arial" w:hAnsi="Arial" w:cs="Arial"/>
                <w:sz w:val="18"/>
                <w:szCs w:val="18"/>
              </w:rPr>
            </w:pPr>
          </w:p>
        </w:tc>
        <w:tc>
          <w:tcPr>
            <w:tcW w:w="1418" w:type="dxa"/>
          </w:tcPr>
          <w:p w:rsidR="007C65F1" w:rsidRPr="00CC4922" w:rsidRDefault="00E84C6B" w:rsidP="007C65F1">
            <w:pPr>
              <w:jc w:val="center"/>
              <w:rPr>
                <w:rFonts w:ascii="Arial" w:hAnsi="Arial" w:cs="Arial"/>
                <w:b/>
                <w:sz w:val="18"/>
                <w:szCs w:val="18"/>
              </w:rPr>
            </w:pPr>
            <w:sdt>
              <w:sdtPr>
                <w:rPr>
                  <w:rFonts w:ascii="Arial" w:hAnsi="Arial" w:cs="Arial"/>
                  <w:b/>
                  <w:sz w:val="18"/>
                  <w:szCs w:val="18"/>
                </w:rPr>
                <w:id w:val="626282237"/>
                <w14:checkbox>
                  <w14:checked w14:val="0"/>
                  <w14:checkedState w14:val="2612" w14:font="MS Gothic"/>
                  <w14:uncheckedState w14:val="2610" w14:font="MS Gothic"/>
                </w14:checkbox>
              </w:sdtPr>
              <w:sdtEndPr/>
              <w:sdtContent>
                <w:r w:rsidR="007C65F1" w:rsidRPr="00CC4922">
                  <w:rPr>
                    <w:rFonts w:ascii="Segoe UI Symbol" w:eastAsia="MS Gothic" w:hAnsi="Segoe UI Symbol" w:cs="Segoe UI Symbol"/>
                    <w:b/>
                    <w:sz w:val="18"/>
                    <w:szCs w:val="18"/>
                  </w:rPr>
                  <w:t>☐</w:t>
                </w:r>
              </w:sdtContent>
            </w:sdt>
          </w:p>
          <w:p w:rsidR="007C65F1" w:rsidRPr="00CC4922" w:rsidRDefault="007C65F1" w:rsidP="007C65F1">
            <w:pPr>
              <w:jc w:val="center"/>
              <w:rPr>
                <w:rFonts w:ascii="Arial" w:hAnsi="Arial" w:cs="Arial"/>
                <w:sz w:val="18"/>
                <w:szCs w:val="18"/>
              </w:rPr>
            </w:pPr>
          </w:p>
        </w:tc>
      </w:tr>
      <w:tr w:rsidR="007C65F1" w:rsidRPr="00407050" w:rsidTr="00EF0B32">
        <w:tc>
          <w:tcPr>
            <w:tcW w:w="9214" w:type="dxa"/>
            <w:gridSpan w:val="4"/>
          </w:tcPr>
          <w:p w:rsidR="007C65F1" w:rsidRPr="00CC4922" w:rsidRDefault="007C65F1" w:rsidP="003E4B07">
            <w:pPr>
              <w:rPr>
                <w:rFonts w:ascii="Arial" w:hAnsi="Arial" w:cs="Arial"/>
                <w:sz w:val="18"/>
                <w:szCs w:val="18"/>
              </w:rPr>
            </w:pPr>
            <w:r w:rsidRPr="00CC4922">
              <w:rPr>
                <w:rFonts w:ascii="Arial" w:hAnsi="Arial" w:cs="Arial"/>
                <w:sz w:val="18"/>
                <w:szCs w:val="18"/>
              </w:rPr>
              <w:t>Identify the item that is requested to be installed/displayed within BCEC and its purpose.</w:t>
            </w:r>
          </w:p>
        </w:tc>
        <w:tc>
          <w:tcPr>
            <w:tcW w:w="1418" w:type="dxa"/>
          </w:tcPr>
          <w:p w:rsidR="007C65F1" w:rsidRPr="00CC4922" w:rsidRDefault="00E84C6B" w:rsidP="007C65F1">
            <w:pPr>
              <w:jc w:val="center"/>
              <w:rPr>
                <w:rFonts w:ascii="Arial" w:hAnsi="Arial" w:cs="Arial"/>
                <w:b/>
                <w:sz w:val="18"/>
                <w:szCs w:val="18"/>
              </w:rPr>
            </w:pPr>
            <w:sdt>
              <w:sdtPr>
                <w:rPr>
                  <w:rFonts w:ascii="Arial" w:hAnsi="Arial" w:cs="Arial"/>
                  <w:b/>
                  <w:sz w:val="18"/>
                  <w:szCs w:val="18"/>
                </w:rPr>
                <w:id w:val="-1578740332"/>
                <w14:checkbox>
                  <w14:checked w14:val="0"/>
                  <w14:checkedState w14:val="2612" w14:font="MS Gothic"/>
                  <w14:uncheckedState w14:val="2610" w14:font="MS Gothic"/>
                </w14:checkbox>
              </w:sdtPr>
              <w:sdtEndPr/>
              <w:sdtContent>
                <w:r w:rsidR="007C65F1" w:rsidRPr="00CC4922">
                  <w:rPr>
                    <w:rFonts w:ascii="Segoe UI Symbol" w:eastAsia="MS Gothic" w:hAnsi="Segoe UI Symbol" w:cs="Segoe UI Symbol"/>
                    <w:b/>
                    <w:sz w:val="18"/>
                    <w:szCs w:val="18"/>
                  </w:rPr>
                  <w:t>☐</w:t>
                </w:r>
              </w:sdtContent>
            </w:sdt>
          </w:p>
          <w:p w:rsidR="007C65F1" w:rsidRPr="00CC4922" w:rsidRDefault="007C65F1" w:rsidP="007C65F1">
            <w:pPr>
              <w:jc w:val="center"/>
              <w:rPr>
                <w:rFonts w:ascii="Arial" w:hAnsi="Arial" w:cs="Arial"/>
                <w:sz w:val="18"/>
                <w:szCs w:val="18"/>
              </w:rPr>
            </w:pPr>
          </w:p>
        </w:tc>
      </w:tr>
      <w:tr w:rsidR="007C65F1" w:rsidRPr="00407050" w:rsidTr="00EF0B32">
        <w:tc>
          <w:tcPr>
            <w:tcW w:w="9214" w:type="dxa"/>
            <w:gridSpan w:val="4"/>
          </w:tcPr>
          <w:p w:rsidR="007C65F1" w:rsidRDefault="007C65F1" w:rsidP="003E4B07">
            <w:pPr>
              <w:rPr>
                <w:rFonts w:ascii="Arial" w:hAnsi="Arial" w:cs="Arial"/>
                <w:sz w:val="18"/>
                <w:szCs w:val="18"/>
              </w:rPr>
            </w:pPr>
            <w:r w:rsidRPr="00CC4922">
              <w:rPr>
                <w:rFonts w:ascii="Arial" w:hAnsi="Arial" w:cs="Arial"/>
                <w:sz w:val="18"/>
                <w:szCs w:val="18"/>
              </w:rPr>
              <w:t>Include drawings, photographs including dimensions (length, width and height) of the item and a floor plan of the location the item is intended to be displayed.</w:t>
            </w:r>
          </w:p>
          <w:p w:rsidR="003E4B07" w:rsidRPr="00CC4922" w:rsidRDefault="003E4B07" w:rsidP="003E4B07">
            <w:pPr>
              <w:rPr>
                <w:rFonts w:ascii="Arial" w:hAnsi="Arial" w:cs="Arial"/>
                <w:sz w:val="18"/>
                <w:szCs w:val="18"/>
              </w:rPr>
            </w:pPr>
          </w:p>
        </w:tc>
        <w:tc>
          <w:tcPr>
            <w:tcW w:w="1418" w:type="dxa"/>
          </w:tcPr>
          <w:p w:rsidR="007C65F1" w:rsidRPr="00CC4922" w:rsidRDefault="00E84C6B" w:rsidP="007C65F1">
            <w:pPr>
              <w:jc w:val="center"/>
              <w:rPr>
                <w:rFonts w:ascii="Arial" w:hAnsi="Arial" w:cs="Arial"/>
                <w:b/>
                <w:sz w:val="18"/>
                <w:szCs w:val="18"/>
              </w:rPr>
            </w:pPr>
            <w:sdt>
              <w:sdtPr>
                <w:rPr>
                  <w:rFonts w:ascii="Arial" w:hAnsi="Arial" w:cs="Arial"/>
                  <w:b/>
                  <w:sz w:val="18"/>
                  <w:szCs w:val="18"/>
                </w:rPr>
                <w:id w:val="-1254048196"/>
                <w14:checkbox>
                  <w14:checked w14:val="0"/>
                  <w14:checkedState w14:val="2612" w14:font="MS Gothic"/>
                  <w14:uncheckedState w14:val="2610" w14:font="MS Gothic"/>
                </w14:checkbox>
              </w:sdtPr>
              <w:sdtEndPr/>
              <w:sdtContent>
                <w:r w:rsidR="007C65F1" w:rsidRPr="00CC4922">
                  <w:rPr>
                    <w:rFonts w:ascii="Segoe UI Symbol" w:eastAsia="MS Gothic" w:hAnsi="Segoe UI Symbol" w:cs="Segoe UI Symbol"/>
                    <w:b/>
                    <w:sz w:val="18"/>
                    <w:szCs w:val="18"/>
                  </w:rPr>
                  <w:t>☐</w:t>
                </w:r>
              </w:sdtContent>
            </w:sdt>
          </w:p>
          <w:p w:rsidR="007C65F1" w:rsidRPr="00CC4922" w:rsidRDefault="007C65F1" w:rsidP="007C65F1">
            <w:pPr>
              <w:jc w:val="center"/>
              <w:rPr>
                <w:rFonts w:ascii="Arial" w:hAnsi="Arial" w:cs="Arial"/>
                <w:sz w:val="18"/>
                <w:szCs w:val="18"/>
              </w:rPr>
            </w:pPr>
          </w:p>
        </w:tc>
      </w:tr>
      <w:tr w:rsidR="007C65F1" w:rsidRPr="00407050" w:rsidTr="00EF0B32">
        <w:tc>
          <w:tcPr>
            <w:tcW w:w="9214" w:type="dxa"/>
            <w:gridSpan w:val="4"/>
          </w:tcPr>
          <w:p w:rsidR="007C65F1" w:rsidRDefault="007C65F1" w:rsidP="003E4B07">
            <w:pPr>
              <w:rPr>
                <w:rFonts w:ascii="Arial" w:hAnsi="Arial" w:cs="Arial"/>
                <w:sz w:val="18"/>
                <w:szCs w:val="18"/>
              </w:rPr>
            </w:pPr>
            <w:r w:rsidRPr="00CC4922">
              <w:rPr>
                <w:rFonts w:ascii="Arial" w:hAnsi="Arial" w:cs="Arial"/>
                <w:sz w:val="18"/>
                <w:szCs w:val="18"/>
              </w:rPr>
              <w:t>Supply the gross weight of the item/s and include any stands/support/frame/packing which would give a total gross weight.</w:t>
            </w:r>
          </w:p>
          <w:p w:rsidR="003E4B07" w:rsidRPr="00CC4922" w:rsidRDefault="003E4B07" w:rsidP="003E4B07">
            <w:pPr>
              <w:rPr>
                <w:rFonts w:ascii="Arial" w:hAnsi="Arial" w:cs="Arial"/>
                <w:sz w:val="18"/>
                <w:szCs w:val="18"/>
              </w:rPr>
            </w:pPr>
          </w:p>
        </w:tc>
        <w:tc>
          <w:tcPr>
            <w:tcW w:w="1418" w:type="dxa"/>
          </w:tcPr>
          <w:p w:rsidR="007C65F1" w:rsidRPr="00CC4922" w:rsidRDefault="00E84C6B" w:rsidP="007C65F1">
            <w:pPr>
              <w:jc w:val="center"/>
              <w:rPr>
                <w:rFonts w:ascii="Arial" w:hAnsi="Arial" w:cs="Arial"/>
                <w:b/>
                <w:sz w:val="18"/>
                <w:szCs w:val="18"/>
              </w:rPr>
            </w:pPr>
            <w:sdt>
              <w:sdtPr>
                <w:rPr>
                  <w:rFonts w:ascii="Arial" w:hAnsi="Arial" w:cs="Arial"/>
                  <w:b/>
                  <w:sz w:val="18"/>
                  <w:szCs w:val="18"/>
                </w:rPr>
                <w:id w:val="1537310907"/>
                <w14:checkbox>
                  <w14:checked w14:val="0"/>
                  <w14:checkedState w14:val="2612" w14:font="MS Gothic"/>
                  <w14:uncheckedState w14:val="2610" w14:font="MS Gothic"/>
                </w14:checkbox>
              </w:sdtPr>
              <w:sdtEndPr/>
              <w:sdtContent>
                <w:r w:rsidR="007C65F1" w:rsidRPr="00CC4922">
                  <w:rPr>
                    <w:rFonts w:ascii="Segoe UI Symbol" w:eastAsia="MS Gothic" w:hAnsi="Segoe UI Symbol" w:cs="Segoe UI Symbol"/>
                    <w:b/>
                    <w:sz w:val="18"/>
                    <w:szCs w:val="18"/>
                  </w:rPr>
                  <w:t>☐</w:t>
                </w:r>
              </w:sdtContent>
            </w:sdt>
          </w:p>
          <w:p w:rsidR="007C65F1" w:rsidRPr="00CC4922" w:rsidRDefault="007C65F1" w:rsidP="007C65F1">
            <w:pPr>
              <w:jc w:val="center"/>
              <w:rPr>
                <w:rFonts w:ascii="Arial" w:hAnsi="Arial" w:cs="Arial"/>
                <w:sz w:val="18"/>
                <w:szCs w:val="18"/>
              </w:rPr>
            </w:pPr>
          </w:p>
        </w:tc>
      </w:tr>
      <w:tr w:rsidR="007C65F1" w:rsidRPr="00407050" w:rsidTr="00EF0B32">
        <w:tc>
          <w:tcPr>
            <w:tcW w:w="9214" w:type="dxa"/>
            <w:gridSpan w:val="4"/>
          </w:tcPr>
          <w:p w:rsidR="007C65F1" w:rsidRDefault="007C65F1" w:rsidP="003E4B07">
            <w:pPr>
              <w:rPr>
                <w:rFonts w:ascii="Arial" w:hAnsi="Arial" w:cs="Arial"/>
                <w:sz w:val="18"/>
                <w:szCs w:val="18"/>
              </w:rPr>
            </w:pPr>
            <w:r w:rsidRPr="00CC4922">
              <w:rPr>
                <w:rFonts w:ascii="Arial" w:hAnsi="Arial" w:cs="Arial"/>
                <w:sz w:val="18"/>
                <w:szCs w:val="18"/>
              </w:rPr>
              <w:t>Supply details of how the item is to be delivered, moved to and installed in its final display location within the BCEC and who is to move the item. (forklift, crane, pallet jack, own power installed/moved by freight company).</w:t>
            </w:r>
          </w:p>
          <w:p w:rsidR="003E4B07" w:rsidRPr="00CC4922" w:rsidRDefault="003E4B07" w:rsidP="003E4B07">
            <w:pPr>
              <w:rPr>
                <w:rFonts w:ascii="Arial" w:hAnsi="Arial" w:cs="Arial"/>
                <w:sz w:val="18"/>
                <w:szCs w:val="18"/>
              </w:rPr>
            </w:pPr>
          </w:p>
        </w:tc>
        <w:tc>
          <w:tcPr>
            <w:tcW w:w="1418" w:type="dxa"/>
          </w:tcPr>
          <w:p w:rsidR="007C65F1" w:rsidRPr="00CC4922" w:rsidRDefault="00E84C6B" w:rsidP="007C65F1">
            <w:pPr>
              <w:jc w:val="center"/>
              <w:rPr>
                <w:rFonts w:ascii="Arial" w:hAnsi="Arial" w:cs="Arial"/>
                <w:b/>
                <w:sz w:val="18"/>
                <w:szCs w:val="18"/>
              </w:rPr>
            </w:pPr>
            <w:sdt>
              <w:sdtPr>
                <w:rPr>
                  <w:rFonts w:ascii="Arial" w:hAnsi="Arial" w:cs="Arial"/>
                  <w:b/>
                  <w:sz w:val="18"/>
                  <w:szCs w:val="18"/>
                </w:rPr>
                <w:id w:val="-795913177"/>
                <w14:checkbox>
                  <w14:checked w14:val="0"/>
                  <w14:checkedState w14:val="2612" w14:font="MS Gothic"/>
                  <w14:uncheckedState w14:val="2610" w14:font="MS Gothic"/>
                </w14:checkbox>
              </w:sdtPr>
              <w:sdtEndPr/>
              <w:sdtContent>
                <w:r w:rsidR="005A1771" w:rsidRPr="00CC4922">
                  <w:rPr>
                    <w:rFonts w:ascii="Segoe UI Symbol" w:eastAsia="MS Gothic" w:hAnsi="Segoe UI Symbol" w:cs="Segoe UI Symbol"/>
                    <w:b/>
                    <w:sz w:val="18"/>
                    <w:szCs w:val="18"/>
                  </w:rPr>
                  <w:t>☐</w:t>
                </w:r>
              </w:sdtContent>
            </w:sdt>
          </w:p>
          <w:p w:rsidR="007C65F1" w:rsidRPr="00CC4922" w:rsidRDefault="007C65F1" w:rsidP="007C65F1">
            <w:pPr>
              <w:jc w:val="center"/>
              <w:rPr>
                <w:rFonts w:ascii="Arial" w:hAnsi="Arial" w:cs="Arial"/>
                <w:sz w:val="18"/>
                <w:szCs w:val="18"/>
              </w:rPr>
            </w:pPr>
          </w:p>
        </w:tc>
      </w:tr>
      <w:tr w:rsidR="007C65F1" w:rsidRPr="00407050" w:rsidTr="00EF0B32">
        <w:tc>
          <w:tcPr>
            <w:tcW w:w="9214" w:type="dxa"/>
            <w:gridSpan w:val="4"/>
            <w:tcBorders>
              <w:bottom w:val="single" w:sz="4" w:space="0" w:color="auto"/>
            </w:tcBorders>
            <w:vAlign w:val="center"/>
          </w:tcPr>
          <w:p w:rsidR="00FD0834" w:rsidRDefault="00FD0834" w:rsidP="00832C9C">
            <w:pPr>
              <w:rPr>
                <w:rFonts w:ascii="Arial" w:hAnsi="Arial" w:cs="Arial"/>
                <w:i/>
                <w:sz w:val="18"/>
                <w:szCs w:val="18"/>
              </w:rPr>
            </w:pPr>
            <w:r w:rsidRPr="00CC4922">
              <w:rPr>
                <w:rFonts w:ascii="Arial" w:hAnsi="Arial" w:cs="Arial"/>
                <w:sz w:val="18"/>
                <w:szCs w:val="18"/>
              </w:rPr>
              <w:t xml:space="preserve">By ticking the adjacent </w:t>
            </w:r>
            <w:r w:rsidR="003E4B07" w:rsidRPr="00CC4922">
              <w:rPr>
                <w:rFonts w:ascii="Arial" w:hAnsi="Arial" w:cs="Arial"/>
                <w:sz w:val="18"/>
                <w:szCs w:val="18"/>
              </w:rPr>
              <w:t>box,</w:t>
            </w:r>
            <w:r w:rsidRPr="00CC4922">
              <w:rPr>
                <w:rFonts w:ascii="Arial" w:hAnsi="Arial" w:cs="Arial"/>
                <w:sz w:val="18"/>
                <w:szCs w:val="18"/>
              </w:rPr>
              <w:t xml:space="preserve"> the applicant agrees to abide by BCEC terms and conditions as described in the event contract </w:t>
            </w:r>
            <w:r w:rsidRPr="00E6219E">
              <w:rPr>
                <w:rFonts w:ascii="Arial" w:hAnsi="Arial" w:cs="Arial"/>
                <w:sz w:val="18"/>
                <w:szCs w:val="18"/>
              </w:rPr>
              <w:t>and</w:t>
            </w:r>
            <w:r w:rsidR="00E6219E" w:rsidRPr="00E6219E">
              <w:rPr>
                <w:rFonts w:ascii="Arial" w:hAnsi="Arial" w:cs="Arial"/>
                <w:sz w:val="18"/>
                <w:szCs w:val="18"/>
              </w:rPr>
              <w:t xml:space="preserve"> </w:t>
            </w:r>
            <w:r w:rsidRPr="00E6219E">
              <w:rPr>
                <w:rFonts w:ascii="Arial" w:hAnsi="Arial" w:cs="Arial"/>
                <w:i/>
                <w:sz w:val="18"/>
                <w:szCs w:val="18"/>
              </w:rPr>
              <w:t>BCEC</w:t>
            </w:r>
            <w:r w:rsidR="00E6219E" w:rsidRPr="00E6219E">
              <w:rPr>
                <w:rFonts w:ascii="Arial" w:hAnsi="Arial" w:cs="Arial"/>
                <w:i/>
                <w:sz w:val="18"/>
                <w:szCs w:val="18"/>
              </w:rPr>
              <w:t xml:space="preserve"> Event Safety &amp; Design Guidelines</w:t>
            </w:r>
            <w:r w:rsidR="003E4B07">
              <w:rPr>
                <w:rFonts w:ascii="Arial" w:hAnsi="Arial" w:cs="Arial"/>
                <w:i/>
                <w:sz w:val="18"/>
                <w:szCs w:val="18"/>
              </w:rPr>
              <w:t>.</w:t>
            </w:r>
          </w:p>
          <w:p w:rsidR="003E4B07" w:rsidRPr="00CC4922" w:rsidRDefault="003E4B07" w:rsidP="00832C9C">
            <w:pPr>
              <w:rPr>
                <w:rFonts w:ascii="Arial" w:hAnsi="Arial" w:cs="Arial"/>
                <w:sz w:val="18"/>
                <w:szCs w:val="18"/>
              </w:rPr>
            </w:pPr>
          </w:p>
        </w:tc>
        <w:tc>
          <w:tcPr>
            <w:tcW w:w="1418" w:type="dxa"/>
            <w:tcBorders>
              <w:bottom w:val="single" w:sz="4" w:space="0" w:color="auto"/>
            </w:tcBorders>
          </w:tcPr>
          <w:p w:rsidR="005A1771" w:rsidRPr="00CC4922" w:rsidRDefault="00E84C6B" w:rsidP="005A1771">
            <w:pPr>
              <w:jc w:val="center"/>
              <w:rPr>
                <w:rFonts w:ascii="Arial" w:hAnsi="Arial" w:cs="Arial"/>
                <w:b/>
                <w:sz w:val="18"/>
                <w:szCs w:val="18"/>
              </w:rPr>
            </w:pPr>
            <w:sdt>
              <w:sdtPr>
                <w:rPr>
                  <w:rFonts w:ascii="Arial" w:hAnsi="Arial" w:cs="Arial"/>
                  <w:b/>
                  <w:sz w:val="18"/>
                  <w:szCs w:val="18"/>
                </w:rPr>
                <w:id w:val="378590374"/>
                <w14:checkbox>
                  <w14:checked w14:val="0"/>
                  <w14:checkedState w14:val="2612" w14:font="MS Gothic"/>
                  <w14:uncheckedState w14:val="2610" w14:font="MS Gothic"/>
                </w14:checkbox>
              </w:sdtPr>
              <w:sdtEndPr/>
              <w:sdtContent>
                <w:r w:rsidR="005A1771" w:rsidRPr="00CC4922">
                  <w:rPr>
                    <w:rFonts w:ascii="Segoe UI Symbol" w:eastAsia="MS Gothic" w:hAnsi="Segoe UI Symbol" w:cs="Segoe UI Symbol"/>
                    <w:b/>
                    <w:sz w:val="18"/>
                    <w:szCs w:val="18"/>
                  </w:rPr>
                  <w:t>☐</w:t>
                </w:r>
              </w:sdtContent>
            </w:sdt>
          </w:p>
          <w:p w:rsidR="007C65F1" w:rsidRPr="00CC4922" w:rsidRDefault="007C65F1" w:rsidP="007C65F1">
            <w:pPr>
              <w:jc w:val="center"/>
              <w:rPr>
                <w:rFonts w:ascii="Arial" w:hAnsi="Arial" w:cs="Arial"/>
                <w:sz w:val="18"/>
                <w:szCs w:val="18"/>
              </w:rPr>
            </w:pPr>
          </w:p>
        </w:tc>
      </w:tr>
      <w:tr w:rsidR="00D3169C" w:rsidRPr="00407050" w:rsidTr="003F3800">
        <w:tc>
          <w:tcPr>
            <w:tcW w:w="10632" w:type="dxa"/>
            <w:gridSpan w:val="5"/>
          </w:tcPr>
          <w:p w:rsidR="00D3169C" w:rsidRPr="00CC4922" w:rsidRDefault="00D3169C" w:rsidP="00D3169C">
            <w:pPr>
              <w:rPr>
                <w:rFonts w:ascii="Arial" w:hAnsi="Arial" w:cs="Arial"/>
                <w:sz w:val="18"/>
                <w:szCs w:val="18"/>
              </w:rPr>
            </w:pPr>
            <w:r w:rsidRPr="00CC4922">
              <w:rPr>
                <w:rFonts w:ascii="Arial" w:hAnsi="Arial" w:cs="Arial"/>
                <w:sz w:val="18"/>
                <w:szCs w:val="18"/>
              </w:rPr>
              <w:t>BCEC will determine the requirements necessary for your permit to be issued. Any documents indicated with a ‘YES’ must be provided by the applicant with all requirements adhered to. Where there are safety concerns with this activity BCEC reserves the right to cancel the permit without notice.</w:t>
            </w:r>
          </w:p>
          <w:p w:rsidR="00381D57" w:rsidRPr="00CC4922" w:rsidRDefault="00381D57" w:rsidP="00D3169C">
            <w:pPr>
              <w:rPr>
                <w:rFonts w:ascii="Arial" w:hAnsi="Arial" w:cs="Arial"/>
                <w:sz w:val="18"/>
                <w:szCs w:val="18"/>
              </w:rPr>
            </w:pPr>
          </w:p>
        </w:tc>
      </w:tr>
      <w:tr w:rsidR="007C65F1" w:rsidRPr="00407050" w:rsidTr="003F3800">
        <w:tc>
          <w:tcPr>
            <w:tcW w:w="10632" w:type="dxa"/>
            <w:gridSpan w:val="5"/>
          </w:tcPr>
          <w:p w:rsidR="007C65F1" w:rsidRDefault="00F368D1" w:rsidP="007C65F1">
            <w:pPr>
              <w:pStyle w:val="ListParagraph"/>
              <w:numPr>
                <w:ilvl w:val="0"/>
                <w:numId w:val="2"/>
              </w:numPr>
              <w:rPr>
                <w:rFonts w:ascii="Arial" w:hAnsi="Arial" w:cs="Arial"/>
                <w:sz w:val="18"/>
                <w:szCs w:val="18"/>
              </w:rPr>
            </w:pPr>
            <w:r w:rsidRPr="00CC4922">
              <w:rPr>
                <w:rFonts w:ascii="Arial" w:hAnsi="Arial" w:cs="Arial"/>
                <w:sz w:val="18"/>
                <w:szCs w:val="18"/>
              </w:rPr>
              <w:t>F</w:t>
            </w:r>
            <w:r w:rsidR="007C65F1" w:rsidRPr="00CC4922">
              <w:rPr>
                <w:rFonts w:ascii="Arial" w:hAnsi="Arial" w:cs="Arial"/>
                <w:sz w:val="18"/>
                <w:szCs w:val="18"/>
              </w:rPr>
              <w:t xml:space="preserve">loor weight limits apply. </w:t>
            </w:r>
            <w:r w:rsidR="00A91662" w:rsidRPr="00CC4922">
              <w:rPr>
                <w:rFonts w:ascii="Arial" w:hAnsi="Arial" w:cs="Arial"/>
                <w:sz w:val="18"/>
                <w:szCs w:val="18"/>
              </w:rPr>
              <w:t>A</w:t>
            </w:r>
            <w:r w:rsidR="007C65F1" w:rsidRPr="00CC4922">
              <w:rPr>
                <w:rFonts w:ascii="Arial" w:hAnsi="Arial" w:cs="Arial"/>
                <w:sz w:val="18"/>
                <w:szCs w:val="18"/>
              </w:rPr>
              <w:t>ny single item over 500kg requires BCEC Safety Department approval before delivery or installation.</w:t>
            </w:r>
          </w:p>
          <w:p w:rsidR="00A60862" w:rsidRPr="00A60862" w:rsidRDefault="00A60862" w:rsidP="00A60862">
            <w:pPr>
              <w:pStyle w:val="ListParagraph"/>
              <w:numPr>
                <w:ilvl w:val="0"/>
                <w:numId w:val="2"/>
              </w:numPr>
              <w:rPr>
                <w:rFonts w:ascii="Verdana" w:hAnsi="Verdana" w:cs="Arial"/>
                <w:sz w:val="18"/>
                <w:szCs w:val="18"/>
              </w:rPr>
            </w:pPr>
            <w:r w:rsidRPr="00A60862">
              <w:rPr>
                <w:rFonts w:ascii="Arial" w:hAnsi="Arial" w:cs="Arial"/>
                <w:sz w:val="18"/>
                <w:szCs w:val="18"/>
              </w:rPr>
              <w:t>Equipment &gt;10T may require structural engineering review and fees may be incurred.</w:t>
            </w:r>
          </w:p>
          <w:p w:rsidR="007C65F1" w:rsidRPr="00CC4922" w:rsidRDefault="007C65F1" w:rsidP="007C65F1">
            <w:pPr>
              <w:pStyle w:val="ListParagraph"/>
              <w:numPr>
                <w:ilvl w:val="0"/>
                <w:numId w:val="2"/>
              </w:numPr>
              <w:rPr>
                <w:rFonts w:ascii="Arial" w:hAnsi="Arial" w:cs="Arial"/>
                <w:sz w:val="18"/>
                <w:szCs w:val="18"/>
              </w:rPr>
            </w:pPr>
            <w:r w:rsidRPr="00CC4922">
              <w:rPr>
                <w:rFonts w:ascii="Arial" w:hAnsi="Arial" w:cs="Arial"/>
                <w:sz w:val="18"/>
                <w:szCs w:val="18"/>
              </w:rPr>
              <w:t xml:space="preserve">Compliance with all statutory (state and federal) obligations, including </w:t>
            </w:r>
            <w:r w:rsidRPr="00CC4922">
              <w:rPr>
                <w:rFonts w:ascii="Arial" w:hAnsi="Arial" w:cs="Arial"/>
                <w:i/>
                <w:sz w:val="18"/>
                <w:szCs w:val="18"/>
              </w:rPr>
              <w:t>WHS Act 2011</w:t>
            </w:r>
            <w:r w:rsidRPr="00CC4922">
              <w:rPr>
                <w:rFonts w:ascii="Arial" w:hAnsi="Arial" w:cs="Arial"/>
                <w:sz w:val="18"/>
                <w:szCs w:val="18"/>
              </w:rPr>
              <w:t xml:space="preserve"> and regulations and local council, Australian Standards and Codes of Practice as they apply.</w:t>
            </w:r>
          </w:p>
          <w:p w:rsidR="007C65F1" w:rsidRPr="00CC4922" w:rsidRDefault="007C65F1" w:rsidP="00381D57">
            <w:pPr>
              <w:pStyle w:val="ListParagraph"/>
              <w:ind w:left="360"/>
              <w:rPr>
                <w:rFonts w:ascii="Arial" w:hAnsi="Arial" w:cs="Arial"/>
                <w:sz w:val="18"/>
                <w:szCs w:val="18"/>
              </w:rPr>
            </w:pPr>
          </w:p>
        </w:tc>
      </w:tr>
    </w:tbl>
    <w:p w:rsidR="00407050" w:rsidRDefault="00407050">
      <w:r>
        <w:br w:type="page"/>
      </w:r>
    </w:p>
    <w:tbl>
      <w:tblPr>
        <w:tblStyle w:val="TableGrid"/>
        <w:tblW w:w="10490" w:type="dxa"/>
        <w:tblInd w:w="-5" w:type="dxa"/>
        <w:tblLayout w:type="fixed"/>
        <w:tblLook w:val="04A0" w:firstRow="1" w:lastRow="0" w:firstColumn="1" w:lastColumn="0" w:noHBand="0" w:noVBand="1"/>
      </w:tblPr>
      <w:tblGrid>
        <w:gridCol w:w="2386"/>
        <w:gridCol w:w="1417"/>
        <w:gridCol w:w="2134"/>
        <w:gridCol w:w="4553"/>
      </w:tblGrid>
      <w:tr w:rsidR="009862AA" w:rsidRPr="00A94D70" w:rsidTr="003F3800">
        <w:trPr>
          <w:trHeight w:val="397"/>
        </w:trPr>
        <w:tc>
          <w:tcPr>
            <w:tcW w:w="10490" w:type="dxa"/>
            <w:gridSpan w:val="4"/>
            <w:tcBorders>
              <w:bottom w:val="single" w:sz="4" w:space="0" w:color="auto"/>
            </w:tcBorders>
            <w:shd w:val="clear" w:color="auto" w:fill="auto"/>
          </w:tcPr>
          <w:p w:rsidR="009862AA" w:rsidRPr="00CC4922" w:rsidRDefault="009862AA" w:rsidP="00B5713E">
            <w:pPr>
              <w:jc w:val="left"/>
              <w:rPr>
                <w:rFonts w:ascii="Arial" w:hAnsi="Arial" w:cs="Arial"/>
                <w:szCs w:val="16"/>
              </w:rPr>
            </w:pPr>
            <w:r w:rsidRPr="00CC4922">
              <w:rPr>
                <w:rFonts w:ascii="Arial" w:hAnsi="Arial" w:cs="Arial"/>
                <w:b/>
                <w:sz w:val="20"/>
                <w:szCs w:val="20"/>
              </w:rPr>
              <w:lastRenderedPageBreak/>
              <w:t>Workplace Health &amp; Safety (WHS) Requirements</w:t>
            </w:r>
          </w:p>
        </w:tc>
      </w:tr>
      <w:tr w:rsidR="009862AA" w:rsidTr="003F3800">
        <w:trPr>
          <w:trHeight w:val="2645"/>
        </w:trPr>
        <w:tc>
          <w:tcPr>
            <w:tcW w:w="10490" w:type="dxa"/>
            <w:gridSpan w:val="4"/>
          </w:tcPr>
          <w:p w:rsidR="009862AA" w:rsidRPr="00CC4922" w:rsidRDefault="009862AA" w:rsidP="009862AA">
            <w:pPr>
              <w:pStyle w:val="ListParagraph"/>
              <w:numPr>
                <w:ilvl w:val="0"/>
                <w:numId w:val="5"/>
              </w:numPr>
              <w:rPr>
                <w:rFonts w:ascii="Arial" w:hAnsi="Arial" w:cs="Arial"/>
                <w:sz w:val="18"/>
                <w:szCs w:val="18"/>
              </w:rPr>
            </w:pPr>
            <w:r w:rsidRPr="00CC4922">
              <w:rPr>
                <w:rFonts w:ascii="Arial" w:hAnsi="Arial" w:cs="Arial"/>
                <w:sz w:val="18"/>
                <w:szCs w:val="18"/>
              </w:rPr>
              <w:t>The Hirer must comply with and perform all WHS obligations under all Acts, regulations and legislation.</w:t>
            </w:r>
          </w:p>
          <w:p w:rsidR="009862AA" w:rsidRPr="00CC4922" w:rsidRDefault="009862AA" w:rsidP="009862AA">
            <w:pPr>
              <w:pStyle w:val="ListParagraph"/>
              <w:numPr>
                <w:ilvl w:val="0"/>
                <w:numId w:val="5"/>
              </w:numPr>
              <w:rPr>
                <w:rFonts w:ascii="Arial" w:hAnsi="Arial" w:cs="Arial"/>
                <w:i/>
                <w:sz w:val="18"/>
                <w:szCs w:val="18"/>
              </w:rPr>
            </w:pPr>
            <w:r w:rsidRPr="00CC4922">
              <w:rPr>
                <w:rFonts w:ascii="Arial" w:hAnsi="Arial" w:cs="Arial"/>
                <w:sz w:val="18"/>
                <w:szCs w:val="18"/>
              </w:rPr>
              <w:t xml:space="preserve">The Hirer must comply with and perform all obligations under the </w:t>
            </w:r>
            <w:r w:rsidRPr="00CC4922">
              <w:rPr>
                <w:rFonts w:ascii="Arial" w:hAnsi="Arial" w:cs="Arial"/>
                <w:i/>
                <w:sz w:val="18"/>
                <w:szCs w:val="18"/>
              </w:rPr>
              <w:t xml:space="preserve">BCEC Guidelines - WHS Event Design &amp; Construction for Event </w:t>
            </w:r>
            <w:proofErr w:type="spellStart"/>
            <w:r w:rsidRPr="00CC4922">
              <w:rPr>
                <w:rFonts w:ascii="Arial" w:hAnsi="Arial" w:cs="Arial"/>
                <w:i/>
                <w:sz w:val="18"/>
                <w:szCs w:val="18"/>
              </w:rPr>
              <w:t>Organisers</w:t>
            </w:r>
            <w:proofErr w:type="spellEnd"/>
            <w:r w:rsidRPr="00CC4922">
              <w:rPr>
                <w:rFonts w:ascii="Arial" w:hAnsi="Arial" w:cs="Arial"/>
                <w:i/>
                <w:sz w:val="18"/>
                <w:szCs w:val="18"/>
              </w:rPr>
              <w:t>, Contractors &amp; Exhibitors.</w:t>
            </w:r>
          </w:p>
          <w:p w:rsidR="009862AA" w:rsidRPr="00CC4922" w:rsidRDefault="009862AA" w:rsidP="009862AA">
            <w:pPr>
              <w:pStyle w:val="ListParagraph"/>
              <w:numPr>
                <w:ilvl w:val="0"/>
                <w:numId w:val="5"/>
              </w:numPr>
              <w:rPr>
                <w:rFonts w:ascii="Arial" w:hAnsi="Arial" w:cs="Arial"/>
                <w:sz w:val="18"/>
                <w:szCs w:val="18"/>
              </w:rPr>
            </w:pPr>
            <w:r w:rsidRPr="00CC4922">
              <w:rPr>
                <w:rFonts w:ascii="Arial" w:hAnsi="Arial" w:cs="Arial"/>
                <w:sz w:val="18"/>
                <w:szCs w:val="18"/>
              </w:rPr>
              <w:t>The Hirer is solely responsible for ensuring that any third parties engaged to carry out any works for or at the name</w:t>
            </w:r>
            <w:r w:rsidR="001A2532" w:rsidRPr="00CC4922">
              <w:rPr>
                <w:rFonts w:ascii="Arial" w:hAnsi="Arial" w:cs="Arial"/>
                <w:sz w:val="18"/>
                <w:szCs w:val="18"/>
              </w:rPr>
              <w:t>d</w:t>
            </w:r>
            <w:r w:rsidRPr="00CC4922">
              <w:rPr>
                <w:rFonts w:ascii="Arial" w:hAnsi="Arial" w:cs="Arial"/>
                <w:sz w:val="18"/>
                <w:szCs w:val="18"/>
              </w:rPr>
              <w:t xml:space="preserve"> event:</w:t>
            </w:r>
          </w:p>
          <w:p w:rsidR="009862AA" w:rsidRPr="00CC4922" w:rsidRDefault="009862AA" w:rsidP="009862AA">
            <w:pPr>
              <w:pStyle w:val="ListParagraph"/>
              <w:numPr>
                <w:ilvl w:val="0"/>
                <w:numId w:val="3"/>
              </w:numPr>
              <w:rPr>
                <w:rFonts w:ascii="Arial" w:hAnsi="Arial" w:cs="Arial"/>
                <w:sz w:val="18"/>
                <w:szCs w:val="18"/>
              </w:rPr>
            </w:pPr>
            <w:r w:rsidRPr="00CC4922">
              <w:rPr>
                <w:rFonts w:ascii="Arial" w:hAnsi="Arial" w:cs="Arial"/>
                <w:sz w:val="18"/>
                <w:szCs w:val="18"/>
              </w:rPr>
              <w:t>Comply with point 1 &amp; 2 above</w:t>
            </w:r>
          </w:p>
          <w:p w:rsidR="009862AA" w:rsidRPr="00CC4922" w:rsidRDefault="009862AA" w:rsidP="009862AA">
            <w:pPr>
              <w:pStyle w:val="ListParagraph"/>
              <w:numPr>
                <w:ilvl w:val="0"/>
                <w:numId w:val="3"/>
              </w:numPr>
              <w:rPr>
                <w:rFonts w:ascii="Arial" w:hAnsi="Arial" w:cs="Arial"/>
                <w:sz w:val="18"/>
                <w:szCs w:val="18"/>
              </w:rPr>
            </w:pPr>
            <w:r w:rsidRPr="00CC4922">
              <w:rPr>
                <w:rFonts w:ascii="Arial" w:hAnsi="Arial" w:cs="Arial"/>
                <w:sz w:val="18"/>
                <w:szCs w:val="18"/>
              </w:rPr>
              <w:t>Are in possession of required safety documentation in relation to their event any associated activated undertaken by themselves or by third parties, including (but not limited to):</w:t>
            </w:r>
          </w:p>
          <w:p w:rsidR="009862AA" w:rsidRPr="00CC4922" w:rsidRDefault="009862AA" w:rsidP="009862AA">
            <w:pPr>
              <w:pStyle w:val="ListParagraph"/>
              <w:numPr>
                <w:ilvl w:val="0"/>
                <w:numId w:val="4"/>
              </w:numPr>
              <w:ind w:left="1452" w:hanging="372"/>
              <w:rPr>
                <w:rFonts w:ascii="Arial" w:hAnsi="Arial" w:cs="Arial"/>
                <w:sz w:val="18"/>
                <w:szCs w:val="18"/>
              </w:rPr>
            </w:pPr>
            <w:r w:rsidRPr="00CC4922">
              <w:rPr>
                <w:rFonts w:ascii="Arial" w:hAnsi="Arial" w:cs="Arial"/>
                <w:sz w:val="18"/>
                <w:szCs w:val="18"/>
              </w:rPr>
              <w:t>Risk Assessments (RA) for activities</w:t>
            </w:r>
          </w:p>
          <w:p w:rsidR="009862AA" w:rsidRPr="00CC4922" w:rsidRDefault="009862AA" w:rsidP="009862AA">
            <w:pPr>
              <w:pStyle w:val="ListParagraph"/>
              <w:numPr>
                <w:ilvl w:val="0"/>
                <w:numId w:val="4"/>
              </w:numPr>
              <w:ind w:left="1452" w:hanging="372"/>
              <w:rPr>
                <w:rFonts w:ascii="Arial" w:hAnsi="Arial" w:cs="Arial"/>
                <w:sz w:val="18"/>
                <w:szCs w:val="18"/>
              </w:rPr>
            </w:pPr>
            <w:r w:rsidRPr="00CC4922">
              <w:rPr>
                <w:rFonts w:ascii="Arial" w:hAnsi="Arial" w:cs="Arial"/>
                <w:sz w:val="18"/>
                <w:szCs w:val="18"/>
              </w:rPr>
              <w:t>Safe Work Method Statements (SWMS) for activities</w:t>
            </w:r>
          </w:p>
          <w:p w:rsidR="009862AA" w:rsidRPr="00CC4922" w:rsidRDefault="009862AA" w:rsidP="009862AA">
            <w:pPr>
              <w:pStyle w:val="ListParagraph"/>
              <w:numPr>
                <w:ilvl w:val="0"/>
                <w:numId w:val="4"/>
              </w:numPr>
              <w:ind w:left="1452" w:hanging="372"/>
              <w:rPr>
                <w:rFonts w:ascii="Arial" w:hAnsi="Arial" w:cs="Arial"/>
                <w:sz w:val="18"/>
                <w:szCs w:val="18"/>
              </w:rPr>
            </w:pPr>
            <w:r w:rsidRPr="00CC4922">
              <w:rPr>
                <w:rFonts w:ascii="Arial" w:hAnsi="Arial" w:cs="Arial"/>
                <w:sz w:val="18"/>
                <w:szCs w:val="18"/>
              </w:rPr>
              <w:t xml:space="preserve">Safety data sheets (SDS) </w:t>
            </w:r>
          </w:p>
          <w:p w:rsidR="009862AA" w:rsidRPr="00CC4922" w:rsidRDefault="009862AA" w:rsidP="009862AA">
            <w:pPr>
              <w:pStyle w:val="ListParagraph"/>
              <w:numPr>
                <w:ilvl w:val="0"/>
                <w:numId w:val="4"/>
              </w:numPr>
              <w:ind w:left="1452" w:hanging="372"/>
              <w:rPr>
                <w:rFonts w:ascii="Arial" w:hAnsi="Arial" w:cs="Arial"/>
                <w:sz w:val="18"/>
                <w:szCs w:val="18"/>
              </w:rPr>
            </w:pPr>
            <w:r w:rsidRPr="00CC4922">
              <w:rPr>
                <w:rFonts w:ascii="Arial" w:hAnsi="Arial" w:cs="Arial"/>
                <w:sz w:val="18"/>
                <w:szCs w:val="18"/>
              </w:rPr>
              <w:t>Current licensing; and</w:t>
            </w:r>
          </w:p>
          <w:p w:rsidR="009862AA" w:rsidRPr="00CC4922" w:rsidRDefault="009862AA" w:rsidP="009862AA">
            <w:pPr>
              <w:pStyle w:val="ListParagraph"/>
              <w:numPr>
                <w:ilvl w:val="0"/>
                <w:numId w:val="4"/>
              </w:numPr>
              <w:ind w:left="1452" w:hanging="372"/>
              <w:rPr>
                <w:rFonts w:ascii="Arial" w:hAnsi="Arial" w:cs="Arial"/>
                <w:sz w:val="18"/>
                <w:szCs w:val="18"/>
              </w:rPr>
            </w:pPr>
            <w:r w:rsidRPr="00CC4922">
              <w:rPr>
                <w:rFonts w:ascii="Arial" w:hAnsi="Arial" w:cs="Arial"/>
                <w:sz w:val="18"/>
                <w:szCs w:val="18"/>
              </w:rPr>
              <w:t>Certificate of Currency – public liability</w:t>
            </w:r>
            <w:r w:rsidR="00A305CB" w:rsidRPr="00CC4922">
              <w:rPr>
                <w:rFonts w:ascii="Arial" w:hAnsi="Arial" w:cs="Arial"/>
                <w:sz w:val="18"/>
                <w:szCs w:val="18"/>
              </w:rPr>
              <w:t xml:space="preserve"> not less than $20 million</w:t>
            </w:r>
          </w:p>
          <w:p w:rsidR="009862AA" w:rsidRPr="00CC4922" w:rsidRDefault="009862AA" w:rsidP="00B5713E">
            <w:pPr>
              <w:rPr>
                <w:rFonts w:ascii="Arial" w:hAnsi="Arial" w:cs="Arial"/>
                <w:sz w:val="18"/>
                <w:szCs w:val="18"/>
              </w:rPr>
            </w:pPr>
          </w:p>
        </w:tc>
      </w:tr>
      <w:tr w:rsidR="009862AA" w:rsidRPr="00A94D70" w:rsidTr="003F3800">
        <w:trPr>
          <w:trHeight w:val="397"/>
        </w:trPr>
        <w:tc>
          <w:tcPr>
            <w:tcW w:w="10490" w:type="dxa"/>
            <w:gridSpan w:val="4"/>
            <w:tcBorders>
              <w:bottom w:val="single" w:sz="4" w:space="0" w:color="auto"/>
            </w:tcBorders>
            <w:shd w:val="clear" w:color="auto" w:fill="auto"/>
          </w:tcPr>
          <w:p w:rsidR="009862AA" w:rsidRPr="00CC4922" w:rsidRDefault="009862AA" w:rsidP="00B5713E">
            <w:pPr>
              <w:jc w:val="left"/>
              <w:rPr>
                <w:rFonts w:ascii="Arial" w:hAnsi="Arial" w:cs="Arial"/>
                <w:szCs w:val="16"/>
              </w:rPr>
            </w:pPr>
            <w:r w:rsidRPr="00CC4922">
              <w:rPr>
                <w:rFonts w:ascii="Arial" w:hAnsi="Arial" w:cs="Arial"/>
                <w:b/>
                <w:sz w:val="20"/>
                <w:szCs w:val="20"/>
              </w:rPr>
              <w:t>BCEC Office Use</w:t>
            </w:r>
          </w:p>
        </w:tc>
      </w:tr>
      <w:tr w:rsidR="009862AA" w:rsidRPr="00407050" w:rsidTr="003F3800">
        <w:trPr>
          <w:trHeight w:val="277"/>
        </w:trPr>
        <w:tc>
          <w:tcPr>
            <w:tcW w:w="2386" w:type="dxa"/>
            <w:tcBorders>
              <w:bottom w:val="single" w:sz="4" w:space="0" w:color="auto"/>
            </w:tcBorders>
          </w:tcPr>
          <w:p w:rsidR="009862AA" w:rsidRPr="00CC4922" w:rsidRDefault="009862AA" w:rsidP="00B5713E">
            <w:pPr>
              <w:rPr>
                <w:rFonts w:ascii="Arial" w:hAnsi="Arial" w:cs="Arial"/>
                <w:sz w:val="18"/>
                <w:szCs w:val="18"/>
              </w:rPr>
            </w:pPr>
            <w:r w:rsidRPr="00CC4922">
              <w:rPr>
                <w:rFonts w:ascii="Arial" w:hAnsi="Arial" w:cs="Arial"/>
                <w:sz w:val="18"/>
                <w:szCs w:val="18"/>
              </w:rPr>
              <w:t>BCEC Event Number:</w:t>
            </w:r>
          </w:p>
        </w:tc>
        <w:tc>
          <w:tcPr>
            <w:tcW w:w="1417" w:type="dxa"/>
            <w:tcBorders>
              <w:bottom w:val="single" w:sz="4" w:space="0" w:color="auto"/>
            </w:tcBorders>
          </w:tcPr>
          <w:p w:rsidR="00E90EC5" w:rsidRPr="00CC4922" w:rsidRDefault="00E90EC5" w:rsidP="00E90EC5">
            <w:pPr>
              <w:jc w:val="left"/>
              <w:rPr>
                <w:rFonts w:ascii="Arial" w:hAnsi="Arial" w:cs="Arial"/>
                <w:sz w:val="18"/>
                <w:szCs w:val="18"/>
              </w:rPr>
            </w:pPr>
            <w:r w:rsidRPr="00CC4922">
              <w:rPr>
                <w:rFonts w:ascii="Arial" w:hAnsi="Arial" w:cs="Arial"/>
                <w:sz w:val="18"/>
                <w:szCs w:val="18"/>
              </w:rPr>
              <w:fldChar w:fldCharType="begin">
                <w:ffData>
                  <w:name w:val="Text1"/>
                  <w:enabled/>
                  <w:calcOnExit w:val="0"/>
                  <w:textInput/>
                </w:ffData>
              </w:fldChar>
            </w:r>
            <w:r w:rsidRPr="00CC4922">
              <w:rPr>
                <w:rFonts w:ascii="Arial" w:hAnsi="Arial" w:cs="Arial"/>
                <w:sz w:val="18"/>
                <w:szCs w:val="18"/>
              </w:rPr>
              <w:instrText xml:space="preserve"> FORMTEXT </w:instrText>
            </w:r>
            <w:r w:rsidRPr="00CC4922">
              <w:rPr>
                <w:rFonts w:ascii="Arial" w:hAnsi="Arial" w:cs="Arial"/>
                <w:sz w:val="18"/>
                <w:szCs w:val="18"/>
              </w:rPr>
            </w:r>
            <w:r w:rsidRPr="00CC4922">
              <w:rPr>
                <w:rFonts w:ascii="Arial" w:hAnsi="Arial" w:cs="Arial"/>
                <w:sz w:val="18"/>
                <w:szCs w:val="18"/>
              </w:rPr>
              <w:fldChar w:fldCharType="separate"/>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00434332" w:rsidRPr="00CC4922">
              <w:rPr>
                <w:rFonts w:ascii="Arial" w:hAnsi="Arial" w:cs="Arial"/>
                <w:noProof/>
                <w:sz w:val="18"/>
                <w:szCs w:val="18"/>
              </w:rPr>
              <w:t> </w:t>
            </w:r>
            <w:r w:rsidRPr="00CC4922">
              <w:rPr>
                <w:rFonts w:ascii="Arial" w:hAnsi="Arial" w:cs="Arial"/>
                <w:sz w:val="18"/>
                <w:szCs w:val="18"/>
              </w:rPr>
              <w:fldChar w:fldCharType="end"/>
            </w:r>
          </w:p>
          <w:p w:rsidR="009862AA" w:rsidRPr="00CC4922" w:rsidRDefault="009862AA" w:rsidP="00B5713E">
            <w:pPr>
              <w:rPr>
                <w:rFonts w:ascii="Arial" w:hAnsi="Arial" w:cs="Arial"/>
                <w:sz w:val="18"/>
                <w:szCs w:val="18"/>
              </w:rPr>
            </w:pPr>
          </w:p>
        </w:tc>
        <w:tc>
          <w:tcPr>
            <w:tcW w:w="2134" w:type="dxa"/>
            <w:tcBorders>
              <w:bottom w:val="single" w:sz="4" w:space="0" w:color="auto"/>
            </w:tcBorders>
          </w:tcPr>
          <w:p w:rsidR="009862AA" w:rsidRPr="00CC4922" w:rsidRDefault="009862AA" w:rsidP="00B5713E">
            <w:pPr>
              <w:rPr>
                <w:rFonts w:ascii="Arial" w:hAnsi="Arial" w:cs="Arial"/>
                <w:sz w:val="18"/>
                <w:szCs w:val="18"/>
              </w:rPr>
            </w:pPr>
            <w:r w:rsidRPr="00CC4922">
              <w:rPr>
                <w:rFonts w:ascii="Arial" w:hAnsi="Arial" w:cs="Arial"/>
                <w:sz w:val="18"/>
                <w:szCs w:val="18"/>
              </w:rPr>
              <w:t xml:space="preserve">Approved/Declined: </w:t>
            </w:r>
          </w:p>
        </w:tc>
        <w:tc>
          <w:tcPr>
            <w:tcW w:w="4553" w:type="dxa"/>
            <w:tcBorders>
              <w:bottom w:val="single" w:sz="4" w:space="0" w:color="auto"/>
            </w:tcBorders>
          </w:tcPr>
          <w:p w:rsidR="009862AA" w:rsidRPr="00407050" w:rsidRDefault="00E90EC5" w:rsidP="00E90EC5">
            <w:pPr>
              <w:jc w:val="left"/>
              <w:rPr>
                <w:rFonts w:ascii="Verdana" w:hAnsi="Verdana"/>
                <w:sz w:val="16"/>
                <w:szCs w:val="16"/>
              </w:rPr>
            </w:pPr>
            <w:r w:rsidRPr="00F11215">
              <w:rPr>
                <w:rFonts w:ascii="Verdana" w:hAnsi="Verdana"/>
                <w:sz w:val="16"/>
                <w:szCs w:val="16"/>
              </w:rPr>
              <w:fldChar w:fldCharType="begin">
                <w:ffData>
                  <w:name w:val="Text1"/>
                  <w:enabled/>
                  <w:calcOnExit w:val="0"/>
                  <w:textInput/>
                </w:ffData>
              </w:fldChar>
            </w:r>
            <w:r w:rsidRPr="00F11215">
              <w:rPr>
                <w:rFonts w:ascii="Verdana" w:hAnsi="Verdana"/>
                <w:sz w:val="16"/>
                <w:szCs w:val="16"/>
              </w:rPr>
              <w:instrText xml:space="preserve"> FORMTEXT </w:instrText>
            </w:r>
            <w:r w:rsidRPr="00F11215">
              <w:rPr>
                <w:rFonts w:ascii="Verdana" w:hAnsi="Verdana"/>
                <w:sz w:val="16"/>
                <w:szCs w:val="16"/>
              </w:rPr>
            </w:r>
            <w:r w:rsidRPr="00F11215">
              <w:rPr>
                <w:rFonts w:ascii="Verdana" w:hAnsi="Verdana"/>
                <w:sz w:val="16"/>
                <w:szCs w:val="16"/>
              </w:rPr>
              <w:fldChar w:fldCharType="separate"/>
            </w:r>
            <w:r w:rsidR="00434332">
              <w:rPr>
                <w:rFonts w:ascii="Verdana" w:hAnsi="Verdana"/>
                <w:noProof/>
                <w:sz w:val="16"/>
                <w:szCs w:val="16"/>
              </w:rPr>
              <w:t> </w:t>
            </w:r>
            <w:r w:rsidR="00434332">
              <w:rPr>
                <w:rFonts w:ascii="Verdana" w:hAnsi="Verdana"/>
                <w:noProof/>
                <w:sz w:val="16"/>
                <w:szCs w:val="16"/>
              </w:rPr>
              <w:t> </w:t>
            </w:r>
            <w:r w:rsidR="00434332">
              <w:rPr>
                <w:rFonts w:ascii="Verdana" w:hAnsi="Verdana"/>
                <w:noProof/>
                <w:sz w:val="16"/>
                <w:szCs w:val="16"/>
              </w:rPr>
              <w:t> </w:t>
            </w:r>
            <w:r w:rsidR="00434332">
              <w:rPr>
                <w:rFonts w:ascii="Verdana" w:hAnsi="Verdana"/>
                <w:noProof/>
                <w:sz w:val="16"/>
                <w:szCs w:val="16"/>
              </w:rPr>
              <w:t> </w:t>
            </w:r>
            <w:r w:rsidR="00434332">
              <w:rPr>
                <w:rFonts w:ascii="Verdana" w:hAnsi="Verdana"/>
                <w:noProof/>
                <w:sz w:val="16"/>
                <w:szCs w:val="16"/>
              </w:rPr>
              <w:t> </w:t>
            </w:r>
            <w:r w:rsidRPr="00F11215">
              <w:rPr>
                <w:rFonts w:ascii="Verdana" w:hAnsi="Verdana"/>
                <w:sz w:val="16"/>
                <w:szCs w:val="16"/>
              </w:rPr>
              <w:fldChar w:fldCharType="end"/>
            </w:r>
          </w:p>
          <w:p w:rsidR="009862AA" w:rsidRPr="00407050" w:rsidRDefault="009862AA" w:rsidP="00B5713E">
            <w:pPr>
              <w:rPr>
                <w:rFonts w:ascii="Verdana" w:hAnsi="Verdana"/>
                <w:sz w:val="16"/>
                <w:szCs w:val="16"/>
              </w:rPr>
            </w:pPr>
          </w:p>
        </w:tc>
      </w:tr>
    </w:tbl>
    <w:p w:rsidR="00A305CB" w:rsidRDefault="00A305CB" w:rsidP="00A305CB">
      <w:pPr>
        <w:spacing w:after="0"/>
        <w:ind w:left="-142" w:hanging="284"/>
        <w:jc w:val="left"/>
        <w:rPr>
          <w:rFonts w:ascii="Verdana" w:hAnsi="Verdana" w:cs="Arial"/>
          <w:b/>
          <w:color w:val="FF0000"/>
          <w:sz w:val="16"/>
          <w:szCs w:val="16"/>
        </w:rPr>
      </w:pPr>
    </w:p>
    <w:p w:rsidR="000A57F5" w:rsidRPr="00CC4922" w:rsidRDefault="000A57F5" w:rsidP="003F3800">
      <w:pPr>
        <w:spacing w:after="0"/>
        <w:ind w:right="-143"/>
        <w:contextualSpacing/>
        <w:jc w:val="left"/>
        <w:rPr>
          <w:rFonts w:ascii="Arial" w:hAnsi="Arial" w:cs="Arial"/>
          <w:b/>
          <w:color w:val="FF0000"/>
          <w:sz w:val="18"/>
          <w:szCs w:val="18"/>
        </w:rPr>
      </w:pPr>
      <w:r w:rsidRPr="00CC4922">
        <w:rPr>
          <w:rFonts w:ascii="Arial" w:hAnsi="Arial" w:cs="Arial"/>
          <w:b/>
          <w:color w:val="FF0000"/>
          <w:sz w:val="18"/>
          <w:szCs w:val="18"/>
        </w:rPr>
        <w:t>This activity is not approved until confirmed by the Safety Department.</w:t>
      </w:r>
    </w:p>
    <w:p w:rsidR="000A57F5" w:rsidRDefault="000A57F5" w:rsidP="003F3800">
      <w:pPr>
        <w:spacing w:after="0"/>
        <w:ind w:right="-143"/>
        <w:contextualSpacing/>
        <w:jc w:val="left"/>
        <w:rPr>
          <w:rFonts w:cs="Arial"/>
          <w:b/>
          <w:sz w:val="12"/>
          <w:szCs w:val="16"/>
        </w:rPr>
      </w:pPr>
    </w:p>
    <w:p w:rsidR="000A57F5" w:rsidRDefault="000A57F5" w:rsidP="003F3800">
      <w:pPr>
        <w:spacing w:after="0"/>
        <w:contextualSpacing/>
        <w:rPr>
          <w:rFonts w:cs="Arial"/>
          <w:sz w:val="16"/>
          <w:szCs w:val="16"/>
        </w:rPr>
      </w:pPr>
      <w:r>
        <w:rPr>
          <w:rFonts w:ascii="Arial" w:hAnsi="Arial" w:cs="Arial"/>
          <w:sz w:val="20"/>
          <w:szCs w:val="20"/>
        </w:rPr>
        <w:t>Managed by ASM Global (Convex) Pty Ltd. ABN 058 298 374</w:t>
      </w:r>
    </w:p>
    <w:p w:rsidR="000A57F5" w:rsidRDefault="000A57F5" w:rsidP="000A57F5">
      <w:pPr>
        <w:spacing w:after="0"/>
        <w:ind w:left="-284"/>
        <w:contextualSpacing/>
        <w:rPr>
          <w:rFonts w:cs="Arial"/>
          <w:sz w:val="10"/>
          <w:szCs w:val="16"/>
        </w:rPr>
      </w:pPr>
    </w:p>
    <w:sectPr w:rsidR="000A57F5" w:rsidSect="003F3800">
      <w:headerReference w:type="even" r:id="rId11"/>
      <w:headerReference w:type="default" r:id="rId12"/>
      <w:footerReference w:type="even" r:id="rId13"/>
      <w:footerReference w:type="default" r:id="rId14"/>
      <w:headerReference w:type="first" r:id="rId15"/>
      <w:footerReference w:type="first" r:id="rId16"/>
      <w:pgSz w:w="12240" w:h="15840"/>
      <w:pgMar w:top="357" w:right="709" w:bottom="1276" w:left="992" w:header="425"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C66" w:rsidRDefault="00C72C66" w:rsidP="001626D6">
      <w:pPr>
        <w:spacing w:after="0" w:line="240" w:lineRule="auto"/>
      </w:pPr>
      <w:r>
        <w:separator/>
      </w:r>
    </w:p>
  </w:endnote>
  <w:endnote w:type="continuationSeparator" w:id="0">
    <w:p w:rsidR="00C72C66" w:rsidRDefault="00C72C66" w:rsidP="001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61" w:rsidRDefault="00EE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61" w:rsidRDefault="00EE5F61" w:rsidP="00EE5F61">
    <w:pPr>
      <w:pStyle w:val="Footer"/>
      <w:rPr>
        <w:rFonts w:ascii="Arial" w:hAnsi="Arial" w:cs="Arial"/>
        <w:b/>
        <w:sz w:val="12"/>
        <w:szCs w:val="12"/>
      </w:rPr>
    </w:pPr>
    <w:r>
      <w:rPr>
        <w:rFonts w:ascii="Arial" w:hAnsi="Arial" w:cs="Arial"/>
        <w:b/>
        <w:sz w:val="12"/>
        <w:szCs w:val="12"/>
      </w:rPr>
      <w:t>Version 19 Last Reviewed 31 March 2023</w:t>
    </w:r>
  </w:p>
  <w:p w:rsidR="00EE5F61" w:rsidRDefault="00EE5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61" w:rsidRDefault="00EE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C66" w:rsidRDefault="00C72C66" w:rsidP="001626D6">
      <w:pPr>
        <w:spacing w:after="0" w:line="240" w:lineRule="auto"/>
      </w:pPr>
      <w:r>
        <w:separator/>
      </w:r>
    </w:p>
  </w:footnote>
  <w:footnote w:type="continuationSeparator" w:id="0">
    <w:p w:rsidR="00C72C66" w:rsidRDefault="00C72C66" w:rsidP="00162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61" w:rsidRDefault="00EE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B33EF8" w:rsidTr="00A713F9">
      <w:trPr>
        <w:trHeight w:hRule="exact" w:val="1589"/>
        <w:jc w:val="center"/>
      </w:trPr>
      <w:tc>
        <w:tcPr>
          <w:tcW w:w="2183" w:type="dxa"/>
          <w:tcMar>
            <w:left w:w="0" w:type="dxa"/>
            <w:right w:w="0" w:type="dxa"/>
          </w:tcMar>
          <w:vAlign w:val="center"/>
        </w:tcPr>
        <w:p w:rsidR="00B33EF8" w:rsidRDefault="00413F12" w:rsidP="00AE5264">
          <w:pPr>
            <w:pStyle w:val="InsertLogo"/>
          </w:pPr>
          <w:r>
            <w:rPr>
              <w:noProof/>
              <w:lang w:eastAsia="en-AU"/>
            </w:rPr>
            <w:drawing>
              <wp:inline distT="0" distB="0" distL="0" distR="0" wp14:anchorId="3D9746D7" wp14:editId="6C0F20AD">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rsidR="00947AB5" w:rsidRDefault="00B33EF8" w:rsidP="001626D6">
          <w:pPr>
            <w:pStyle w:val="Department-Area"/>
          </w:pPr>
          <w:r>
            <w:t xml:space="preserve">EXCESS WEIGHT </w:t>
          </w:r>
          <w:r w:rsidR="00C601BB">
            <w:t xml:space="preserve">ITEM </w:t>
          </w:r>
        </w:p>
        <w:p w:rsidR="00B33EF8" w:rsidRDefault="00B33EF8" w:rsidP="001626D6">
          <w:pPr>
            <w:pStyle w:val="Department-Area"/>
          </w:pPr>
          <w:r>
            <w:t>(Over 500kg)</w:t>
          </w:r>
        </w:p>
        <w:p w:rsidR="00B33EF8" w:rsidRDefault="00B33EF8" w:rsidP="001626D6">
          <w:pPr>
            <w:pStyle w:val="Department-Area"/>
          </w:pPr>
          <w:r>
            <w:t>PERMIT FORM</w:t>
          </w:r>
        </w:p>
        <w:p w:rsidR="00B33EF8" w:rsidRPr="00A713F9" w:rsidRDefault="00B33EF8" w:rsidP="001626D6">
          <w:pPr>
            <w:pStyle w:val="Department-Area"/>
            <w:rPr>
              <w:sz w:val="4"/>
            </w:rPr>
          </w:pPr>
        </w:p>
      </w:tc>
      <w:tc>
        <w:tcPr>
          <w:tcW w:w="2198" w:type="dxa"/>
          <w:tcMar>
            <w:left w:w="0" w:type="dxa"/>
            <w:right w:w="0" w:type="dxa"/>
          </w:tcMar>
          <w:vAlign w:val="center"/>
        </w:tcPr>
        <w:p w:rsidR="00B33EF8" w:rsidRDefault="00FB292B" w:rsidP="00AE5264">
          <w:pPr>
            <w:pStyle w:val="InsertLogo"/>
          </w:pPr>
          <w:r>
            <w:rPr>
              <w:noProof/>
              <w:lang w:eastAsia="en-AU"/>
            </w:rPr>
            <w:drawing>
              <wp:anchor distT="0" distB="0" distL="114300" distR="114300" simplePos="0" relativeHeight="251658240" behindDoc="0" locked="0" layoutInCell="1" allowOverlap="1">
                <wp:simplePos x="0" y="0"/>
                <wp:positionH relativeFrom="column">
                  <wp:posOffset>233680</wp:posOffset>
                </wp:positionH>
                <wp:positionV relativeFrom="paragraph">
                  <wp:posOffset>-8890</wp:posOffset>
                </wp:positionV>
                <wp:extent cx="1031240" cy="95440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1240" cy="954405"/>
                        </a:xfrm>
                        <a:prstGeom prst="rect">
                          <a:avLst/>
                        </a:prstGeom>
                      </pic:spPr>
                    </pic:pic>
                  </a:graphicData>
                </a:graphic>
                <wp14:sizeRelH relativeFrom="page">
                  <wp14:pctWidth>0</wp14:pctWidth>
                </wp14:sizeRelH>
                <wp14:sizeRelV relativeFrom="page">
                  <wp14:pctHeight>0</wp14:pctHeight>
                </wp14:sizeRelV>
              </wp:anchor>
            </w:drawing>
          </w:r>
          <w:r w:rsidR="00B33EF8">
            <w:rPr>
              <w:noProof/>
              <w:sz w:val="20"/>
              <w:lang w:eastAsia="en-AU"/>
            </w:rPr>
            <w:t>o</w:t>
          </w:r>
        </w:p>
      </w:tc>
    </w:tr>
  </w:tbl>
  <w:p w:rsidR="00B33EF8" w:rsidRPr="00E5522A" w:rsidRDefault="00CC4922">
    <w:pPr>
      <w:pStyle w:val="Header"/>
      <w:rPr>
        <w:rFonts w:ascii="Verdana" w:hAnsi="Verdana"/>
        <w:sz w:val="16"/>
        <w:szCs w:val="16"/>
      </w:rPr>
    </w:pPr>
    <w:r>
      <w:rPr>
        <w:rFonts w:ascii="Verdana" w:hAnsi="Verdana"/>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F61" w:rsidRDefault="00EE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DBB"/>
    <w:multiLevelType w:val="hybridMultilevel"/>
    <w:tmpl w:val="B36A5636"/>
    <w:lvl w:ilvl="0" w:tplc="C50E5906">
      <w:start w:val="1"/>
      <w:numFmt w:val="upp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436B1C30"/>
    <w:multiLevelType w:val="hybridMultilevel"/>
    <w:tmpl w:val="2D348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74036C8"/>
    <w:multiLevelType w:val="hybridMultilevel"/>
    <w:tmpl w:val="F5182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4D0C60"/>
    <w:multiLevelType w:val="hybridMultilevel"/>
    <w:tmpl w:val="5EECF3A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3D80F52"/>
    <w:multiLevelType w:val="hybridMultilevel"/>
    <w:tmpl w:val="8BDCEF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66"/>
    <w:rsid w:val="0000188B"/>
    <w:rsid w:val="000034F2"/>
    <w:rsid w:val="00003FB7"/>
    <w:rsid w:val="00021A35"/>
    <w:rsid w:val="0002610A"/>
    <w:rsid w:val="000515C4"/>
    <w:rsid w:val="00054E49"/>
    <w:rsid w:val="00063E27"/>
    <w:rsid w:val="00076139"/>
    <w:rsid w:val="000934CB"/>
    <w:rsid w:val="000A57F5"/>
    <w:rsid w:val="000B6D2B"/>
    <w:rsid w:val="000B7994"/>
    <w:rsid w:val="000E1665"/>
    <w:rsid w:val="000E2105"/>
    <w:rsid w:val="000E3004"/>
    <w:rsid w:val="000E51A9"/>
    <w:rsid w:val="000F3788"/>
    <w:rsid w:val="00100AF2"/>
    <w:rsid w:val="00112CF4"/>
    <w:rsid w:val="00122DCE"/>
    <w:rsid w:val="001245B9"/>
    <w:rsid w:val="00152ECC"/>
    <w:rsid w:val="001626D6"/>
    <w:rsid w:val="00166C1D"/>
    <w:rsid w:val="00175F19"/>
    <w:rsid w:val="0018263F"/>
    <w:rsid w:val="001932B8"/>
    <w:rsid w:val="00193583"/>
    <w:rsid w:val="00193D17"/>
    <w:rsid w:val="0019497A"/>
    <w:rsid w:val="00195564"/>
    <w:rsid w:val="0019630D"/>
    <w:rsid w:val="001A0DA9"/>
    <w:rsid w:val="001A2532"/>
    <w:rsid w:val="001B392C"/>
    <w:rsid w:val="001B6810"/>
    <w:rsid w:val="001D44AB"/>
    <w:rsid w:val="001E0BD0"/>
    <w:rsid w:val="001F0F71"/>
    <w:rsid w:val="001F15A8"/>
    <w:rsid w:val="001F748B"/>
    <w:rsid w:val="002042D7"/>
    <w:rsid w:val="00230A92"/>
    <w:rsid w:val="002515F5"/>
    <w:rsid w:val="00256B32"/>
    <w:rsid w:val="0025756A"/>
    <w:rsid w:val="00261097"/>
    <w:rsid w:val="00280F47"/>
    <w:rsid w:val="0029295C"/>
    <w:rsid w:val="002A2B99"/>
    <w:rsid w:val="002C559A"/>
    <w:rsid w:val="00305F3E"/>
    <w:rsid w:val="00312446"/>
    <w:rsid w:val="00320970"/>
    <w:rsid w:val="0033713F"/>
    <w:rsid w:val="00344208"/>
    <w:rsid w:val="00364B10"/>
    <w:rsid w:val="00372071"/>
    <w:rsid w:val="00381D57"/>
    <w:rsid w:val="003863C2"/>
    <w:rsid w:val="003922C9"/>
    <w:rsid w:val="003A02F1"/>
    <w:rsid w:val="003A6B28"/>
    <w:rsid w:val="003D2288"/>
    <w:rsid w:val="003E4B07"/>
    <w:rsid w:val="003F3800"/>
    <w:rsid w:val="003F7D1E"/>
    <w:rsid w:val="00407050"/>
    <w:rsid w:val="00411606"/>
    <w:rsid w:val="004134E7"/>
    <w:rsid w:val="00413F12"/>
    <w:rsid w:val="00434332"/>
    <w:rsid w:val="004344D6"/>
    <w:rsid w:val="00443632"/>
    <w:rsid w:val="00450BF4"/>
    <w:rsid w:val="00465C10"/>
    <w:rsid w:val="00465EC6"/>
    <w:rsid w:val="0047297B"/>
    <w:rsid w:val="00474E13"/>
    <w:rsid w:val="00475D48"/>
    <w:rsid w:val="00476E35"/>
    <w:rsid w:val="004976B8"/>
    <w:rsid w:val="00497853"/>
    <w:rsid w:val="004A19B6"/>
    <w:rsid w:val="004B4AC4"/>
    <w:rsid w:val="004C11D1"/>
    <w:rsid w:val="004E2024"/>
    <w:rsid w:val="004E4514"/>
    <w:rsid w:val="004E6A43"/>
    <w:rsid w:val="004E7756"/>
    <w:rsid w:val="004F0653"/>
    <w:rsid w:val="004F279A"/>
    <w:rsid w:val="00503A78"/>
    <w:rsid w:val="0051068B"/>
    <w:rsid w:val="0052085C"/>
    <w:rsid w:val="00532DF3"/>
    <w:rsid w:val="00552134"/>
    <w:rsid w:val="00571F07"/>
    <w:rsid w:val="0058220B"/>
    <w:rsid w:val="00585F89"/>
    <w:rsid w:val="0059442B"/>
    <w:rsid w:val="00594C05"/>
    <w:rsid w:val="005A1771"/>
    <w:rsid w:val="005A6A23"/>
    <w:rsid w:val="005B54AC"/>
    <w:rsid w:val="005D3C23"/>
    <w:rsid w:val="005D5D52"/>
    <w:rsid w:val="005F54E3"/>
    <w:rsid w:val="005F6553"/>
    <w:rsid w:val="00600B63"/>
    <w:rsid w:val="0060332C"/>
    <w:rsid w:val="006212AC"/>
    <w:rsid w:val="0062516C"/>
    <w:rsid w:val="006411BB"/>
    <w:rsid w:val="006416D3"/>
    <w:rsid w:val="00647909"/>
    <w:rsid w:val="00651DCA"/>
    <w:rsid w:val="006576FC"/>
    <w:rsid w:val="00676241"/>
    <w:rsid w:val="00693C10"/>
    <w:rsid w:val="00693DFF"/>
    <w:rsid w:val="00694A52"/>
    <w:rsid w:val="006C1A93"/>
    <w:rsid w:val="006C2644"/>
    <w:rsid w:val="006D62EF"/>
    <w:rsid w:val="006D7312"/>
    <w:rsid w:val="006E7C61"/>
    <w:rsid w:val="007020C3"/>
    <w:rsid w:val="00711845"/>
    <w:rsid w:val="0071204F"/>
    <w:rsid w:val="00732511"/>
    <w:rsid w:val="00743AFA"/>
    <w:rsid w:val="00745672"/>
    <w:rsid w:val="00746FC8"/>
    <w:rsid w:val="00747DAF"/>
    <w:rsid w:val="00762688"/>
    <w:rsid w:val="00770EE2"/>
    <w:rsid w:val="00783A12"/>
    <w:rsid w:val="00795A54"/>
    <w:rsid w:val="007B4A44"/>
    <w:rsid w:val="007B5D42"/>
    <w:rsid w:val="007B6A1E"/>
    <w:rsid w:val="007B7AAA"/>
    <w:rsid w:val="007C37D4"/>
    <w:rsid w:val="007C3ADD"/>
    <w:rsid w:val="007C65F1"/>
    <w:rsid w:val="007E5DB8"/>
    <w:rsid w:val="007E6778"/>
    <w:rsid w:val="007E7857"/>
    <w:rsid w:val="00813C9B"/>
    <w:rsid w:val="008160A0"/>
    <w:rsid w:val="00832C9C"/>
    <w:rsid w:val="0084514D"/>
    <w:rsid w:val="0085152B"/>
    <w:rsid w:val="00851645"/>
    <w:rsid w:val="00853528"/>
    <w:rsid w:val="00876924"/>
    <w:rsid w:val="00880141"/>
    <w:rsid w:val="008939B1"/>
    <w:rsid w:val="00893B23"/>
    <w:rsid w:val="008A2643"/>
    <w:rsid w:val="008A7FAE"/>
    <w:rsid w:val="008C01F1"/>
    <w:rsid w:val="008D562E"/>
    <w:rsid w:val="008D7675"/>
    <w:rsid w:val="008E1030"/>
    <w:rsid w:val="008E52B6"/>
    <w:rsid w:val="00910323"/>
    <w:rsid w:val="00912BEE"/>
    <w:rsid w:val="00947AB5"/>
    <w:rsid w:val="00962A1A"/>
    <w:rsid w:val="00970C8D"/>
    <w:rsid w:val="00972CE3"/>
    <w:rsid w:val="00973C36"/>
    <w:rsid w:val="0098246F"/>
    <w:rsid w:val="009862AA"/>
    <w:rsid w:val="009A054E"/>
    <w:rsid w:val="009A77B1"/>
    <w:rsid w:val="009A7EC0"/>
    <w:rsid w:val="009B2B1F"/>
    <w:rsid w:val="009E0F2A"/>
    <w:rsid w:val="009E2DA6"/>
    <w:rsid w:val="009F759D"/>
    <w:rsid w:val="009F79E1"/>
    <w:rsid w:val="00A14E33"/>
    <w:rsid w:val="00A2277F"/>
    <w:rsid w:val="00A25F48"/>
    <w:rsid w:val="00A305CB"/>
    <w:rsid w:val="00A56E85"/>
    <w:rsid w:val="00A57E3C"/>
    <w:rsid w:val="00A60862"/>
    <w:rsid w:val="00A62A7D"/>
    <w:rsid w:val="00A713F9"/>
    <w:rsid w:val="00A91662"/>
    <w:rsid w:val="00A93861"/>
    <w:rsid w:val="00A94D70"/>
    <w:rsid w:val="00AA37D3"/>
    <w:rsid w:val="00AB3709"/>
    <w:rsid w:val="00AB5971"/>
    <w:rsid w:val="00AB671A"/>
    <w:rsid w:val="00AC124F"/>
    <w:rsid w:val="00AC71D3"/>
    <w:rsid w:val="00AD05F2"/>
    <w:rsid w:val="00AE5264"/>
    <w:rsid w:val="00AF094C"/>
    <w:rsid w:val="00AF255D"/>
    <w:rsid w:val="00B33EF8"/>
    <w:rsid w:val="00B37566"/>
    <w:rsid w:val="00B37A7D"/>
    <w:rsid w:val="00B4159B"/>
    <w:rsid w:val="00B43292"/>
    <w:rsid w:val="00B52869"/>
    <w:rsid w:val="00B6128B"/>
    <w:rsid w:val="00B67097"/>
    <w:rsid w:val="00B77FF8"/>
    <w:rsid w:val="00B84FF8"/>
    <w:rsid w:val="00B9585D"/>
    <w:rsid w:val="00B96E0C"/>
    <w:rsid w:val="00BC1415"/>
    <w:rsid w:val="00BD1C69"/>
    <w:rsid w:val="00BD6E37"/>
    <w:rsid w:val="00BF26B2"/>
    <w:rsid w:val="00BF70E6"/>
    <w:rsid w:val="00C06808"/>
    <w:rsid w:val="00C30B28"/>
    <w:rsid w:val="00C30E9F"/>
    <w:rsid w:val="00C35F64"/>
    <w:rsid w:val="00C4656B"/>
    <w:rsid w:val="00C57AFE"/>
    <w:rsid w:val="00C601BB"/>
    <w:rsid w:val="00C61CD1"/>
    <w:rsid w:val="00C6440F"/>
    <w:rsid w:val="00C70F9F"/>
    <w:rsid w:val="00C72C66"/>
    <w:rsid w:val="00C76C22"/>
    <w:rsid w:val="00C86EAC"/>
    <w:rsid w:val="00C87DEE"/>
    <w:rsid w:val="00CA1D6E"/>
    <w:rsid w:val="00CA3564"/>
    <w:rsid w:val="00CA75DE"/>
    <w:rsid w:val="00CC0103"/>
    <w:rsid w:val="00CC4922"/>
    <w:rsid w:val="00CC7FAB"/>
    <w:rsid w:val="00D01327"/>
    <w:rsid w:val="00D3169C"/>
    <w:rsid w:val="00D50B51"/>
    <w:rsid w:val="00D62965"/>
    <w:rsid w:val="00D74AE6"/>
    <w:rsid w:val="00D8016F"/>
    <w:rsid w:val="00DA2883"/>
    <w:rsid w:val="00DC20F0"/>
    <w:rsid w:val="00DC6E26"/>
    <w:rsid w:val="00DD2733"/>
    <w:rsid w:val="00DD6F22"/>
    <w:rsid w:val="00DE1C99"/>
    <w:rsid w:val="00DE6141"/>
    <w:rsid w:val="00E0164A"/>
    <w:rsid w:val="00E104F8"/>
    <w:rsid w:val="00E27070"/>
    <w:rsid w:val="00E35138"/>
    <w:rsid w:val="00E40560"/>
    <w:rsid w:val="00E436D5"/>
    <w:rsid w:val="00E44EE2"/>
    <w:rsid w:val="00E45D50"/>
    <w:rsid w:val="00E5522A"/>
    <w:rsid w:val="00E6219E"/>
    <w:rsid w:val="00E67DC7"/>
    <w:rsid w:val="00E73B3D"/>
    <w:rsid w:val="00E84C6B"/>
    <w:rsid w:val="00E861CD"/>
    <w:rsid w:val="00E90EC5"/>
    <w:rsid w:val="00EB1A3F"/>
    <w:rsid w:val="00EB3764"/>
    <w:rsid w:val="00EE5F61"/>
    <w:rsid w:val="00EE662E"/>
    <w:rsid w:val="00EE6946"/>
    <w:rsid w:val="00EF0B32"/>
    <w:rsid w:val="00F0427D"/>
    <w:rsid w:val="00F113C9"/>
    <w:rsid w:val="00F15889"/>
    <w:rsid w:val="00F21095"/>
    <w:rsid w:val="00F228AA"/>
    <w:rsid w:val="00F26486"/>
    <w:rsid w:val="00F279DA"/>
    <w:rsid w:val="00F35034"/>
    <w:rsid w:val="00F3676D"/>
    <w:rsid w:val="00F368D1"/>
    <w:rsid w:val="00F5788D"/>
    <w:rsid w:val="00F66304"/>
    <w:rsid w:val="00F71C4D"/>
    <w:rsid w:val="00F740B2"/>
    <w:rsid w:val="00FB292B"/>
    <w:rsid w:val="00FD0834"/>
    <w:rsid w:val="00FD5606"/>
    <w:rsid w:val="00FD5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63936FC3-D628-41E7-8DE5-B7DE1F5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C99"/>
    <w:rPr>
      <w:color w:val="0000FF" w:themeColor="hyperlink"/>
      <w:u w:val="single"/>
    </w:rPr>
  </w:style>
  <w:style w:type="paragraph" w:styleId="Header">
    <w:name w:val="header"/>
    <w:basedOn w:val="Normal"/>
    <w:link w:val="HeaderChar"/>
    <w:uiPriority w:val="99"/>
    <w:unhideWhenUsed/>
    <w:rsid w:val="00162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6D6"/>
  </w:style>
  <w:style w:type="paragraph" w:styleId="Footer">
    <w:name w:val="footer"/>
    <w:basedOn w:val="Normal"/>
    <w:link w:val="FooterChar"/>
    <w:uiPriority w:val="99"/>
    <w:unhideWhenUsed/>
    <w:rsid w:val="00162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6D6"/>
  </w:style>
  <w:style w:type="paragraph" w:styleId="BalloonText">
    <w:name w:val="Balloon Text"/>
    <w:basedOn w:val="Normal"/>
    <w:link w:val="BalloonTextChar"/>
    <w:uiPriority w:val="99"/>
    <w:semiHidden/>
    <w:unhideWhenUsed/>
    <w:rsid w:val="0016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6D6"/>
    <w:rPr>
      <w:rFonts w:ascii="Tahoma" w:hAnsi="Tahoma" w:cs="Tahoma"/>
      <w:sz w:val="16"/>
      <w:szCs w:val="16"/>
    </w:rPr>
  </w:style>
  <w:style w:type="paragraph" w:customStyle="1" w:styleId="OperationPlans">
    <w:name w:val="Operation Plans"/>
    <w:basedOn w:val="Normal"/>
    <w:qFormat/>
    <w:rsid w:val="001626D6"/>
    <w:pPr>
      <w:spacing w:before="60" w:after="60" w:line="240" w:lineRule="auto"/>
      <w:jc w:val="center"/>
    </w:pPr>
    <w:rPr>
      <w:rFonts w:ascii="Verdana" w:eastAsia="Times New Roman" w:hAnsi="Verdana" w:cs="Times New Roman"/>
      <w:b/>
      <w:color w:val="A6A6A6"/>
      <w:sz w:val="30"/>
      <w:lang w:val="en-AU"/>
    </w:rPr>
  </w:style>
  <w:style w:type="paragraph" w:customStyle="1" w:styleId="Department-Area">
    <w:name w:val="Department - Area"/>
    <w:basedOn w:val="Normal"/>
    <w:qFormat/>
    <w:rsid w:val="001626D6"/>
    <w:pPr>
      <w:spacing w:before="60" w:after="60" w:line="240" w:lineRule="auto"/>
      <w:jc w:val="center"/>
    </w:pPr>
    <w:rPr>
      <w:rFonts w:ascii="Verdana" w:eastAsia="Times New Roman" w:hAnsi="Verdana" w:cs="Times New Roman"/>
      <w:b/>
      <w:sz w:val="24"/>
      <w:szCs w:val="24"/>
      <w:lang w:val="en-AU"/>
    </w:rPr>
  </w:style>
  <w:style w:type="paragraph" w:customStyle="1" w:styleId="InsertLogo">
    <w:name w:val="Insert Logo"/>
    <w:basedOn w:val="Normal"/>
    <w:qFormat/>
    <w:rsid w:val="001626D6"/>
    <w:pPr>
      <w:spacing w:before="120" w:after="120" w:line="240" w:lineRule="auto"/>
      <w:ind w:left="6"/>
      <w:jc w:val="center"/>
    </w:pPr>
    <w:rPr>
      <w:rFonts w:ascii="Verdana" w:eastAsia="Times New Roman" w:hAnsi="Verdana" w:cs="Times New Roman"/>
      <w:sz w:val="16"/>
      <w:lang w:val="en-AU"/>
    </w:rPr>
  </w:style>
  <w:style w:type="paragraph" w:styleId="ListParagraph">
    <w:name w:val="List Paragraph"/>
    <w:basedOn w:val="Normal"/>
    <w:uiPriority w:val="34"/>
    <w:qFormat/>
    <w:rsid w:val="00EE6946"/>
    <w:pPr>
      <w:ind w:left="720"/>
      <w:contextualSpacing/>
    </w:pPr>
  </w:style>
  <w:style w:type="character" w:styleId="UnresolvedMention">
    <w:name w:val="Unresolved Mention"/>
    <w:basedOn w:val="DefaultParagraphFont"/>
    <w:uiPriority w:val="99"/>
    <w:semiHidden/>
    <w:unhideWhenUsed/>
    <w:rsid w:val="00E6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2473">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419063985">
      <w:bodyDiv w:val="1"/>
      <w:marLeft w:val="0"/>
      <w:marRight w:val="0"/>
      <w:marTop w:val="0"/>
      <w:marBottom w:val="0"/>
      <w:divBdr>
        <w:top w:val="none" w:sz="0" w:space="0" w:color="auto"/>
        <w:left w:val="none" w:sz="0" w:space="0" w:color="auto"/>
        <w:bottom w:val="none" w:sz="0" w:space="0" w:color="auto"/>
        <w:right w:val="none" w:sz="0" w:space="0" w:color="auto"/>
      </w:divBdr>
    </w:div>
    <w:div w:id="20139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F2E87C92D524F96A1DF7BAC2A80E7" ma:contentTypeVersion="1" ma:contentTypeDescription="Create a new document." ma:contentTypeScope="" ma:versionID="2e35e5f51bd412566baf2e477fa96d31">
  <xsd:schema xmlns:xsd="http://www.w3.org/2001/XMLSchema" xmlns:xs="http://www.w3.org/2001/XMLSchema" xmlns:p="http://schemas.microsoft.com/office/2006/metadata/properties" xmlns:ns2="d9e5ed86-5690-4a3d-b9db-f4cfd670cb52" xmlns:ns3="6dd588a0-f64c-4daf-a97f-0de6e0ba4eb1" targetNamespace="http://schemas.microsoft.com/office/2006/metadata/properties" ma:root="true" ma:fieldsID="8fb18d476e49f216bb61bab32f81d6a5" ns2:_="" ns3:_="">
    <xsd:import namespace="d9e5ed86-5690-4a3d-b9db-f4cfd670cb52"/>
    <xsd:import namespace="6dd588a0-f64c-4daf-a97f-0de6e0ba4eb1"/>
    <xsd:element name="properties">
      <xsd:complexType>
        <xsd:sequence>
          <xsd:element name="documentManagement">
            <xsd:complexType>
              <xsd:all>
                <xsd:element ref="ns2:_dlc_DocId" minOccurs="0"/>
                <xsd:element ref="ns2:_dlc_DocIdUrl" minOccurs="0"/>
                <xsd:element ref="ns2:_dlc_DocIdPersistId" minOccurs="0"/>
                <xsd:element ref="ns3:Document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5ed86-5690-4a3d-b9db-f4cfd670cb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d588a0-f64c-4daf-a97f-0de6e0ba4eb1" elementFormDefault="qualified">
    <xsd:import namespace="http://schemas.microsoft.com/office/2006/documentManagement/types"/>
    <xsd:import namespace="http://schemas.microsoft.com/office/infopath/2007/PartnerControls"/>
    <xsd:element name="Document_x0020_Version" ma:index="11" nillable="true" ma:displayName="Document Version" ma:internalName="Document_x0020_Version0">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02A0F5436AF04478BA78A1A2E2AA328" ma:contentTypeVersion="18" ma:contentTypeDescription="Create a new document." ma:contentTypeScope="" ma:versionID="b20847b0e01e8ee452d17e5b30984d28">
  <xsd:schema xmlns:xsd="http://www.w3.org/2001/XMLSchema" xmlns:xs="http://www.w3.org/2001/XMLSchema" xmlns:p="http://schemas.microsoft.com/office/2006/metadata/properties" xmlns:ns2="18e87206-91a1-4b09-891b-a8cd29d26080" xmlns:ns3="99a3a7c4-9f57-41e1-9836-5c4e15178913" targetNamespace="http://schemas.microsoft.com/office/2006/metadata/properties" ma:root="true" ma:fieldsID="f98a08ee17f4f7266a7d3c23e31a1653" ns2:_="" ns3:_="">
    <xsd:import namespace="18e87206-91a1-4b09-891b-a8cd29d26080"/>
    <xsd:import namespace="99a3a7c4-9f57-41e1-9836-5c4e151789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87206-91a1-4b09-891b-a8cd29d26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8315-b4a0-4e20-bcbb-b021323524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3a7c4-9f57-41e1-9836-5c4e151789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8f2b1a-9ff7-40aa-875c-8375ac4ce0e0}" ma:internalName="TaxCatchAll" ma:showField="CatchAllData" ma:web="99a3a7c4-9f57-41e1-9836-5c4e151789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87206-91a1-4b09-891b-a8cd29d26080">
      <Terms xmlns="http://schemas.microsoft.com/office/infopath/2007/PartnerControls"/>
    </lcf76f155ced4ddcb4097134ff3c332f>
    <TaxCatchAll xmlns="99a3a7c4-9f57-41e1-9836-5c4e15178913" xsi:nil="true"/>
  </documentManagement>
</p:properties>
</file>

<file path=customXml/itemProps1.xml><?xml version="1.0" encoding="utf-8"?>
<ds:datastoreItem xmlns:ds="http://schemas.openxmlformats.org/officeDocument/2006/customXml" ds:itemID="{944E7C9F-53BD-43BC-A9FC-437E13FE9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5ed86-5690-4a3d-b9db-f4cfd670cb52"/>
    <ds:schemaRef ds:uri="6dd588a0-f64c-4daf-a97f-0de6e0ba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E1466-1E83-4693-95EE-7A13680A83BE}"/>
</file>

<file path=customXml/itemProps3.xml><?xml version="1.0" encoding="utf-8"?>
<ds:datastoreItem xmlns:ds="http://schemas.openxmlformats.org/officeDocument/2006/customXml" ds:itemID="{5225CC07-2AB6-4A50-8FD0-3B458452F862}">
  <ds:schemaRefs>
    <ds:schemaRef ds:uri="http://schemas.microsoft.com/sharepoint/v3/contenttype/forms"/>
  </ds:schemaRefs>
</ds:datastoreItem>
</file>

<file path=customXml/itemProps4.xml><?xml version="1.0" encoding="utf-8"?>
<ds:datastoreItem xmlns:ds="http://schemas.openxmlformats.org/officeDocument/2006/customXml" ds:itemID="{619E7E27-30F3-4DD5-9401-03D3E67457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9e5ed86-5690-4a3d-b9db-f4cfd670cb52"/>
    <ds:schemaRef ds:uri="http://purl.org/dc/terms/"/>
    <ds:schemaRef ds:uri="http://schemas.openxmlformats.org/package/2006/metadata/core-properties"/>
    <ds:schemaRef ds:uri="6dd588a0-f64c-4daf-a97f-0de6e0ba4e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BCEC</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ericab</dc:creator>
  <cp:keywords/>
  <dc:description/>
  <cp:lastModifiedBy>Larissa Daniljchenko</cp:lastModifiedBy>
  <cp:revision>2</cp:revision>
  <cp:lastPrinted>2023-03-30T00:10:00Z</cp:lastPrinted>
  <dcterms:created xsi:type="dcterms:W3CDTF">2023-04-05T01:46:00Z</dcterms:created>
  <dcterms:modified xsi:type="dcterms:W3CDTF">2023-04-05T01:46:00Z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0x010100B93F2E87C92D524F96A1DF7BAC2A80E7</vt:lpwstr>
  </property>
  <property fmtid="{D5CDD505-2E9C-101B-9397-08002B2CF9AE}" pid="3" name="_dlc_DocIdItemGuid">
    <vt:lpwstr>f52d7498-faf0-4278-838c-6285fa21c1c9</vt:lpwstr>
  </property>
</Properties>
</file>