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BEE4" w14:textId="023C682A" w:rsidR="00A35484" w:rsidRPr="006B0E27" w:rsidRDefault="00AE18CE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Title: Is</w:t>
      </w:r>
      <w:r w:rsidR="00214D0B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 xml:space="preserve"> GP Registrar</w:t>
      </w:r>
      <w:r w:rsidR="00A35484" w:rsidRPr="006B0E27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self assessment accurate</w:t>
      </w:r>
      <w:r w:rsidR="00A35484" w:rsidRPr="006B0E27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?</w:t>
      </w:r>
    </w:p>
    <w:p w14:paraId="3473F4DD" w14:textId="77777777" w:rsidR="00A35484" w:rsidRDefault="00A35484">
      <w:pPr>
        <w:rPr>
          <w:color w:val="000000"/>
          <w:shd w:val="clear" w:color="auto" w:fill="FFFFFF"/>
        </w:rPr>
      </w:pPr>
    </w:p>
    <w:p w14:paraId="5F85996D" w14:textId="09C96C3B" w:rsidR="00EB2E15" w:rsidRPr="00A35484" w:rsidRDefault="00D83B9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F61C0">
        <w:rPr>
          <w:rFonts w:ascii="Times New Roman" w:hAnsi="Times New Roman" w:cs="Times New Roman"/>
          <w:b/>
          <w:color w:val="000000"/>
          <w:shd w:val="clear" w:color="auto" w:fill="FFFFFF"/>
        </w:rPr>
        <w:t>Introduction: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77614" w:rsidRPr="00A35484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EB2E15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elf-assessment of knowledge and </w:t>
      </w:r>
      <w:r w:rsidR="009B0319">
        <w:rPr>
          <w:rFonts w:ascii="Times New Roman" w:hAnsi="Times New Roman" w:cs="Times New Roman"/>
          <w:color w:val="000000"/>
          <w:shd w:val="clear" w:color="auto" w:fill="FFFFFF"/>
        </w:rPr>
        <w:t xml:space="preserve">clinical 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>competenc</w:t>
      </w:r>
      <w:r w:rsidR="009B0319">
        <w:rPr>
          <w:rFonts w:ascii="Times New Roman" w:hAnsi="Times New Roman" w:cs="Times New Roman"/>
          <w:color w:val="000000"/>
          <w:shd w:val="clear" w:color="auto" w:fill="FFFFFF"/>
        </w:rPr>
        <w:t>y</w:t>
      </w:r>
      <w:r w:rsidR="00EB2E15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is essential </w:t>
      </w:r>
      <w:r w:rsidR="00177614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for life-long learning in </w:t>
      </w:r>
      <w:r w:rsidR="00EB2E15" w:rsidRPr="00A35484">
        <w:rPr>
          <w:rFonts w:ascii="Times New Roman" w:hAnsi="Times New Roman" w:cs="Times New Roman"/>
          <w:color w:val="000000"/>
          <w:shd w:val="clear" w:color="auto" w:fill="FFFFFF"/>
        </w:rPr>
        <w:t>medic</w:t>
      </w:r>
      <w:r w:rsidR="00177614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al practice. It is also a stimulus for </w:t>
      </w:r>
      <w:r w:rsidR="00EB2E15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continuing professional development </w:t>
      </w:r>
      <w:r w:rsidR="00177614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but is seldom explicitly </w:t>
      </w:r>
      <w:r w:rsidR="007475A9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9B0319">
        <w:rPr>
          <w:rFonts w:ascii="Times New Roman" w:hAnsi="Times New Roman" w:cs="Times New Roman"/>
          <w:color w:val="000000"/>
          <w:shd w:val="clear" w:color="auto" w:fill="FFFFFF"/>
        </w:rPr>
        <w:t xml:space="preserve">xplored </w:t>
      </w:r>
      <w:r w:rsidR="00177614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in postgraduate training. </w:t>
      </w:r>
    </w:p>
    <w:p w14:paraId="235BCDF4" w14:textId="77777777" w:rsidR="00D83B9D" w:rsidRPr="00A35484" w:rsidRDefault="00D83B9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F61C0">
        <w:rPr>
          <w:rFonts w:ascii="Times New Roman" w:hAnsi="Times New Roman" w:cs="Times New Roman"/>
          <w:b/>
          <w:color w:val="000000"/>
          <w:shd w:val="clear" w:color="auto" w:fill="FFFFFF"/>
        </w:rPr>
        <w:t>Objectives: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This study evaluated the ability of GP Registrars to accurately self-assess their clinical skill sets.</w:t>
      </w:r>
    </w:p>
    <w:p w14:paraId="13F8DDF0" w14:textId="15303123" w:rsidR="00D83B9D" w:rsidRPr="00A35484" w:rsidRDefault="00D83B9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F61C0">
        <w:rPr>
          <w:rFonts w:ascii="Times New Roman" w:hAnsi="Times New Roman" w:cs="Times New Roman"/>
          <w:b/>
          <w:color w:val="000000"/>
          <w:shd w:val="clear" w:color="auto" w:fill="FFFFFF"/>
        </w:rPr>
        <w:t>Method: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commentRangeStart w:id="0"/>
      <w:r w:rsidRPr="00A35484">
        <w:rPr>
          <w:rFonts w:ascii="Times New Roman" w:hAnsi="Times New Roman" w:cs="Times New Roman"/>
          <w:color w:val="000000"/>
          <w:shd w:val="clear" w:color="auto" w:fill="FFFFFF"/>
        </w:rPr>
        <w:t>Seventy</w:t>
      </w:r>
      <w:r w:rsidR="002B042C">
        <w:rPr>
          <w:rFonts w:ascii="Times New Roman" w:hAnsi="Times New Roman" w:cs="Times New Roman"/>
          <w:color w:val="000000"/>
          <w:shd w:val="clear" w:color="auto" w:fill="FFFFFF"/>
        </w:rPr>
        <w:t>???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(60%) </w:t>
      </w:r>
      <w:commentRangeEnd w:id="0"/>
      <w:r w:rsidR="002B042C">
        <w:rPr>
          <w:rStyle w:val="CommentReference"/>
        </w:rPr>
        <w:commentReference w:id="0"/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of the 120 GPT1 registrars who commenced GP training 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 xml:space="preserve">with 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>G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 xml:space="preserve">eneralist 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 xml:space="preserve">edical 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 xml:space="preserve">raining (GMT) 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in January 2016 completed a self-assessment questionnaire on their first 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>introductory</w:t>
      </w:r>
      <w:r w:rsidR="006E619F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>day. The registrars were asked to rate their clinical skill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B0319">
        <w:rPr>
          <w:rFonts w:ascii="Times New Roman" w:hAnsi="Times New Roman" w:cs="Times New Roman"/>
          <w:color w:val="000000"/>
          <w:shd w:val="clear" w:color="auto" w:fill="FFFFFF"/>
        </w:rPr>
        <w:t xml:space="preserve">clinical 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>competence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(history taking, communication and examination skills, investigation and management plan) on a Likert scale of 1-5. </w:t>
      </w:r>
      <w:commentRangeStart w:id="1"/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Registrars’ performances in 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>observed simulated consultations,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as measured by 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 xml:space="preserve">experienced GP supervisors, 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>were also collected</w:t>
      </w:r>
      <w:commentRangeEnd w:id="1"/>
      <w:r w:rsidR="00F07901">
        <w:rPr>
          <w:rStyle w:val="CommentReference"/>
        </w:rPr>
        <w:commentReference w:id="1"/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. Pearson product-moment correlations were then calculated </w:t>
      </w:r>
      <w:r w:rsidR="009A23D5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between registrars’ self-assessment ratings and their scores in the </w:t>
      </w:r>
      <w:r w:rsidR="006E619F">
        <w:rPr>
          <w:rFonts w:ascii="Times New Roman" w:hAnsi="Times New Roman" w:cs="Times New Roman"/>
          <w:color w:val="000000"/>
          <w:shd w:val="clear" w:color="auto" w:fill="FFFFFF"/>
        </w:rPr>
        <w:t>observed consultations</w:t>
      </w:r>
      <w:r w:rsidR="009A23D5" w:rsidRPr="00A3548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D6700ED" w14:textId="779F107A" w:rsidR="009A23D5" w:rsidRPr="00A35484" w:rsidRDefault="009A23D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F61C0">
        <w:rPr>
          <w:rFonts w:ascii="Times New Roman" w:hAnsi="Times New Roman" w:cs="Times New Roman"/>
          <w:b/>
          <w:color w:val="000000"/>
          <w:shd w:val="clear" w:color="auto" w:fill="FFFFFF"/>
        </w:rPr>
        <w:t>Results: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Weak to moderate correlations were found between expert performance measures and registrars’</w:t>
      </w:r>
      <w:r w:rsidR="00367A9C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self-assessment. The lower-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performing registrars generally rated themselves higher than the experts did, while the higher-performing registrars rated themselves lower. </w:t>
      </w:r>
      <w:r w:rsidR="0099324F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Experts’ ratings </w:t>
      </w:r>
      <w:r w:rsidR="00367A9C" w:rsidRPr="00A35484">
        <w:rPr>
          <w:rFonts w:ascii="Times New Roman" w:hAnsi="Times New Roman" w:cs="Times New Roman"/>
          <w:color w:val="000000"/>
          <w:shd w:val="clear" w:color="auto" w:fill="FFFFFF"/>
        </w:rPr>
        <w:t>were moderately corr</w:t>
      </w:r>
      <w:r w:rsidR="0099324F" w:rsidRPr="00A35484">
        <w:rPr>
          <w:rFonts w:ascii="Times New Roman" w:hAnsi="Times New Roman" w:cs="Times New Roman"/>
          <w:color w:val="000000"/>
          <w:shd w:val="clear" w:color="auto" w:fill="FFFFFF"/>
        </w:rPr>
        <w:t>elated with the ratings of the higher-performing registrars with t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he </w:t>
      </w:r>
      <w:r w:rsidR="0099324F" w:rsidRPr="00A35484">
        <w:rPr>
          <w:rFonts w:ascii="Times New Roman" w:hAnsi="Times New Roman" w:cs="Times New Roman"/>
          <w:color w:val="000000"/>
          <w:shd w:val="clear" w:color="auto" w:fill="FFFFFF"/>
        </w:rPr>
        <w:t>highest congruence observed in history taking skills (</w:t>
      </w:r>
      <w:r w:rsidR="00367A9C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0.41), examination skills (0.42) and investigation plan (0.47).  </w:t>
      </w:r>
      <w:r w:rsidR="00DF16AC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DF16AC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xpert </w:t>
      </w:r>
      <w:r w:rsidR="00367A9C"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ratings were very weakly correlated with the ratings of lower-performing registrars in these domains (0.08, 0.16 and 0.03 respectively). </w:t>
      </w:r>
    </w:p>
    <w:p w14:paraId="039B5B8B" w14:textId="06A64F8E" w:rsidR="009A23D5" w:rsidRPr="00A35484" w:rsidRDefault="00367A9C">
      <w:pPr>
        <w:rPr>
          <w:rFonts w:ascii="Times New Roman" w:hAnsi="Times New Roman" w:cs="Times New Roman"/>
        </w:rPr>
      </w:pPr>
      <w:r w:rsidRPr="00EF61C0">
        <w:rPr>
          <w:rFonts w:ascii="Times New Roman" w:hAnsi="Times New Roman" w:cs="Times New Roman"/>
          <w:b/>
          <w:color w:val="000000"/>
          <w:shd w:val="clear" w:color="auto" w:fill="FFFFFF"/>
        </w:rPr>
        <w:t>Conclusion:</w:t>
      </w:r>
      <w:r w:rsidRPr="00A35484">
        <w:rPr>
          <w:rFonts w:ascii="Times New Roman" w:hAnsi="Times New Roman" w:cs="Times New Roman"/>
          <w:color w:val="000000"/>
          <w:shd w:val="clear" w:color="auto" w:fill="FFFFFF"/>
        </w:rPr>
        <w:t xml:space="preserve"> The findings of this study </w:t>
      </w:r>
      <w:r w:rsidRPr="00A35484">
        <w:rPr>
          <w:rFonts w:ascii="Times New Roman" w:hAnsi="Times New Roman" w:cs="Times New Roman"/>
        </w:rPr>
        <w:t>suggest that self-</w:t>
      </w:r>
      <w:r w:rsidR="00E7531F" w:rsidRPr="00A35484">
        <w:rPr>
          <w:rFonts w:ascii="Times New Roman" w:hAnsi="Times New Roman" w:cs="Times New Roman"/>
        </w:rPr>
        <w:t>assessment</w:t>
      </w:r>
      <w:r w:rsidRPr="00A35484">
        <w:rPr>
          <w:rFonts w:ascii="Times New Roman" w:hAnsi="Times New Roman" w:cs="Times New Roman"/>
        </w:rPr>
        <w:t xml:space="preserve"> has educational merit as a measure of clinical performance and as a </w:t>
      </w:r>
      <w:r w:rsidR="003B670E">
        <w:rPr>
          <w:rFonts w:ascii="Times New Roman" w:hAnsi="Times New Roman" w:cs="Times New Roman"/>
        </w:rPr>
        <w:t xml:space="preserve">potential </w:t>
      </w:r>
      <w:r w:rsidRPr="00A35484">
        <w:rPr>
          <w:rFonts w:ascii="Times New Roman" w:hAnsi="Times New Roman" w:cs="Times New Roman"/>
        </w:rPr>
        <w:t xml:space="preserve">stimulus </w:t>
      </w:r>
      <w:r w:rsidR="00E7531F" w:rsidRPr="00A35484">
        <w:rPr>
          <w:rFonts w:ascii="Times New Roman" w:hAnsi="Times New Roman" w:cs="Times New Roman"/>
        </w:rPr>
        <w:t>for</w:t>
      </w:r>
      <w:r w:rsidRPr="00A35484">
        <w:rPr>
          <w:rFonts w:ascii="Times New Roman" w:hAnsi="Times New Roman" w:cs="Times New Roman"/>
        </w:rPr>
        <w:t xml:space="preserve"> </w:t>
      </w:r>
      <w:r w:rsidR="00E7531F" w:rsidRPr="00A35484">
        <w:rPr>
          <w:rFonts w:ascii="Times New Roman" w:hAnsi="Times New Roman" w:cs="Times New Roman"/>
        </w:rPr>
        <w:t>continuing professional development/life-long</w:t>
      </w:r>
      <w:r w:rsidRPr="00A35484">
        <w:rPr>
          <w:rFonts w:ascii="Times New Roman" w:hAnsi="Times New Roman" w:cs="Times New Roman"/>
        </w:rPr>
        <w:t xml:space="preserve"> learning. </w:t>
      </w:r>
      <w:r w:rsidR="003B670E">
        <w:rPr>
          <w:rFonts w:ascii="Times New Roman" w:hAnsi="Times New Roman" w:cs="Times New Roman"/>
        </w:rPr>
        <w:t xml:space="preserve">This study highlights the importance of expert observation in conjunction with </w:t>
      </w:r>
      <w:r w:rsidR="006262BB">
        <w:rPr>
          <w:rFonts w:ascii="Times New Roman" w:hAnsi="Times New Roman" w:cs="Times New Roman"/>
        </w:rPr>
        <w:t>self-assessments</w:t>
      </w:r>
      <w:r w:rsidR="003B670E">
        <w:rPr>
          <w:rFonts w:ascii="Times New Roman" w:hAnsi="Times New Roman" w:cs="Times New Roman"/>
        </w:rPr>
        <w:t xml:space="preserve"> particularly for lower performing registrars who can then be identified and supported with improving their clinical skills and self-assessment skills using the expert feedback. </w:t>
      </w:r>
      <w:r w:rsidRPr="00A35484">
        <w:rPr>
          <w:rFonts w:ascii="Times New Roman" w:hAnsi="Times New Roman" w:cs="Times New Roman"/>
        </w:rPr>
        <w:t>It is therefore important that educators formally in</w:t>
      </w:r>
      <w:r w:rsidR="00E7531F" w:rsidRPr="00A35484">
        <w:rPr>
          <w:rFonts w:ascii="Times New Roman" w:hAnsi="Times New Roman" w:cs="Times New Roman"/>
        </w:rPr>
        <w:t>corporate</w:t>
      </w:r>
      <w:r w:rsidRPr="00A35484">
        <w:rPr>
          <w:rFonts w:ascii="Times New Roman" w:hAnsi="Times New Roman" w:cs="Times New Roman"/>
        </w:rPr>
        <w:t xml:space="preserve"> t</w:t>
      </w:r>
      <w:r w:rsidR="00E7531F" w:rsidRPr="00A35484">
        <w:rPr>
          <w:rFonts w:ascii="Times New Roman" w:hAnsi="Times New Roman" w:cs="Times New Roman"/>
        </w:rPr>
        <w:t xml:space="preserve">he teaching of </w:t>
      </w:r>
      <w:r w:rsidRPr="00A35484">
        <w:rPr>
          <w:rFonts w:ascii="Times New Roman" w:hAnsi="Times New Roman" w:cs="Times New Roman"/>
        </w:rPr>
        <w:t xml:space="preserve">self-assessment </w:t>
      </w:r>
      <w:r w:rsidR="006262BB">
        <w:rPr>
          <w:rFonts w:ascii="Times New Roman" w:hAnsi="Times New Roman" w:cs="Times New Roman"/>
        </w:rPr>
        <w:t>s</w:t>
      </w:r>
      <w:r w:rsidR="00E7531F" w:rsidRPr="00A35484">
        <w:rPr>
          <w:rFonts w:ascii="Times New Roman" w:hAnsi="Times New Roman" w:cs="Times New Roman"/>
        </w:rPr>
        <w:t xml:space="preserve">kills </w:t>
      </w:r>
      <w:r w:rsidRPr="00A35484">
        <w:rPr>
          <w:rFonts w:ascii="Times New Roman" w:hAnsi="Times New Roman" w:cs="Times New Roman"/>
        </w:rPr>
        <w:t>into their curricula.</w:t>
      </w:r>
      <w:r w:rsidR="00E7531F" w:rsidRPr="00A35484">
        <w:rPr>
          <w:rFonts w:ascii="Times New Roman" w:hAnsi="Times New Roman" w:cs="Times New Roman"/>
        </w:rPr>
        <w:t xml:space="preserve"> </w:t>
      </w:r>
    </w:p>
    <w:p w14:paraId="7A1395FF" w14:textId="77777777" w:rsidR="00B56BFB" w:rsidRDefault="00B56BFB">
      <w:pPr>
        <w:rPr>
          <w:color w:val="000000"/>
          <w:shd w:val="clear" w:color="auto" w:fill="FFFFFF"/>
        </w:rPr>
      </w:pPr>
    </w:p>
    <w:p w14:paraId="5C6E41CF" w14:textId="163E2B58" w:rsidR="00D83B9D" w:rsidRDefault="00D83B9D">
      <w:pPr>
        <w:rPr>
          <w:color w:val="000000"/>
          <w:shd w:val="clear" w:color="auto" w:fill="FFFFFF"/>
        </w:rPr>
      </w:pPr>
    </w:p>
    <w:sectPr w:rsidR="00D83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bbas Haghshenas" w:date="2017-08-15T22:30:00Z" w:initials="AH">
    <w:p w14:paraId="445E28D7" w14:textId="302A4F17" w:rsidR="002B042C" w:rsidRDefault="002B042C">
      <w:pPr>
        <w:pStyle w:val="CommentText"/>
      </w:pPr>
      <w:r>
        <w:rPr>
          <w:rStyle w:val="CommentReference"/>
        </w:rPr>
        <w:annotationRef/>
      </w:r>
      <w:r>
        <w:t>60 or 70%???</w:t>
      </w:r>
    </w:p>
  </w:comment>
  <w:comment w:id="1" w:author="Abbas Haghshenas" w:date="2017-08-15T22:34:00Z" w:initials="AH">
    <w:p w14:paraId="6EAC47D1" w14:textId="624C182E" w:rsidR="00F07901" w:rsidRDefault="00F07901">
      <w:pPr>
        <w:pStyle w:val="CommentText"/>
      </w:pPr>
      <w:r>
        <w:rPr>
          <w:rStyle w:val="CommentReference"/>
        </w:rPr>
        <w:annotationRef/>
      </w:r>
      <w:r w:rsidR="006C57BB">
        <w:rPr>
          <w:noProof/>
        </w:rPr>
        <w:t>was this collected at first day(</w:t>
      </w:r>
      <w:r w:rsidR="006C57BB">
        <w:rPr>
          <w:noProof/>
        </w:rPr>
        <w:t>s</w:t>
      </w:r>
      <w:r w:rsidR="006C57BB">
        <w:rPr>
          <w:noProof/>
        </w:rPr>
        <w:t>)</w:t>
      </w:r>
      <w:r w:rsidR="006C57BB">
        <w:rPr>
          <w:noProof/>
        </w:rPr>
        <w:t xml:space="preserve"> too?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5E28D7" w15:done="0"/>
  <w15:commentEx w15:paraId="6EAC47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5E28D7" w16cid:durableId="1D3DF4A1"/>
  <w16cid:commentId w16cid:paraId="6EAC47D1" w16cid:durableId="1D3DF5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bas Haghshenas">
    <w15:presenceInfo w15:providerId="Windows Live" w15:userId="38499831a70983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5"/>
    <w:rsid w:val="00003A12"/>
    <w:rsid w:val="000A7583"/>
    <w:rsid w:val="00177614"/>
    <w:rsid w:val="001E4D19"/>
    <w:rsid w:val="00214D0B"/>
    <w:rsid w:val="002B042C"/>
    <w:rsid w:val="00367A9C"/>
    <w:rsid w:val="003B670E"/>
    <w:rsid w:val="004204DF"/>
    <w:rsid w:val="004667BF"/>
    <w:rsid w:val="0054430A"/>
    <w:rsid w:val="006262BB"/>
    <w:rsid w:val="006B0E27"/>
    <w:rsid w:val="006C57BB"/>
    <w:rsid w:val="006E619F"/>
    <w:rsid w:val="007475A9"/>
    <w:rsid w:val="008D5270"/>
    <w:rsid w:val="0099324F"/>
    <w:rsid w:val="009A23D5"/>
    <w:rsid w:val="009B0319"/>
    <w:rsid w:val="00A35484"/>
    <w:rsid w:val="00AE18CE"/>
    <w:rsid w:val="00B56BFB"/>
    <w:rsid w:val="00B61C1F"/>
    <w:rsid w:val="00BB0D5F"/>
    <w:rsid w:val="00C031D4"/>
    <w:rsid w:val="00D07DD1"/>
    <w:rsid w:val="00D83B9D"/>
    <w:rsid w:val="00DD28B5"/>
    <w:rsid w:val="00DF16AC"/>
    <w:rsid w:val="00DF4453"/>
    <w:rsid w:val="00E7531F"/>
    <w:rsid w:val="00EB1447"/>
    <w:rsid w:val="00EB2E15"/>
    <w:rsid w:val="00EF61C0"/>
    <w:rsid w:val="00F07901"/>
    <w:rsid w:val="00FA36F6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68004"/>
  <w15:docId w15:val="{7C209DC6-5B36-4930-8AEF-59DFBAE8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E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3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A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7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086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7118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Bunmi Malau-Aduli</dc:creator>
  <cp:lastModifiedBy>Abbas Haghshenas</cp:lastModifiedBy>
  <cp:revision>4</cp:revision>
  <dcterms:created xsi:type="dcterms:W3CDTF">2017-06-30T02:22:00Z</dcterms:created>
  <dcterms:modified xsi:type="dcterms:W3CDTF">2017-08-15T12:49:00Z</dcterms:modified>
</cp:coreProperties>
</file>